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08D4" w:rsidRDefault="002808D4">
      <w:pPr>
        <w:pStyle w:val="Blockquote"/>
        <w:rPr>
          <w:rFonts w:ascii="宋体" w:hAnsi="宋体" w:cs="宋体"/>
          <w:kern w:val="2"/>
        </w:rPr>
      </w:pPr>
    </w:p>
    <w:p w:rsidR="002808D4" w:rsidRDefault="00FA6253">
      <w:pPr>
        <w:adjustRightInd w:val="0"/>
        <w:spacing w:line="440" w:lineRule="atLeast"/>
        <w:jc w:val="center"/>
        <w:textAlignment w:val="baseline"/>
        <w:rPr>
          <w:rFonts w:ascii="宋体" w:hAnsi="宋体" w:cs="宋体"/>
          <w:b/>
          <w:kern w:val="0"/>
          <w:sz w:val="44"/>
          <w:szCs w:val="44"/>
          <w:u w:val="single"/>
        </w:rPr>
      </w:pPr>
      <w:r>
        <w:rPr>
          <w:rFonts w:ascii="宋体" w:hAnsi="宋体" w:cs="宋体" w:hint="eastAsia"/>
          <w:b/>
          <w:sz w:val="44"/>
          <w:szCs w:val="44"/>
          <w:u w:val="single"/>
        </w:rPr>
        <w:t>苏中</w:t>
      </w:r>
      <w:r>
        <w:rPr>
          <w:rFonts w:ascii="宋体" w:hAnsi="宋体" w:cs="宋体" w:hint="eastAsia"/>
          <w:b/>
          <w:sz w:val="44"/>
          <w:szCs w:val="44"/>
          <w:u w:val="single"/>
        </w:rPr>
        <w:t>药业</w:t>
      </w:r>
      <w:r>
        <w:rPr>
          <w:rFonts w:ascii="宋体" w:hAnsi="宋体" w:cs="宋体" w:hint="eastAsia"/>
          <w:b/>
          <w:sz w:val="44"/>
          <w:szCs w:val="44"/>
          <w:u w:val="single"/>
        </w:rPr>
        <w:t>医疗器械车间暖通</w:t>
      </w:r>
      <w:r>
        <w:rPr>
          <w:rFonts w:ascii="宋体" w:hAnsi="宋体" w:cs="宋体" w:hint="eastAsia"/>
          <w:b/>
          <w:kern w:val="0"/>
          <w:sz w:val="44"/>
          <w:szCs w:val="44"/>
          <w:u w:val="single"/>
        </w:rPr>
        <w:t>净化</w:t>
      </w:r>
      <w:r>
        <w:rPr>
          <w:rFonts w:ascii="宋体" w:hAnsi="宋体" w:cs="宋体" w:hint="eastAsia"/>
          <w:b/>
          <w:kern w:val="0"/>
          <w:sz w:val="44"/>
          <w:szCs w:val="44"/>
          <w:u w:val="single"/>
        </w:rPr>
        <w:t>、机电</w:t>
      </w:r>
      <w:r>
        <w:rPr>
          <w:rFonts w:ascii="宋体" w:hAnsi="宋体" w:cs="宋体" w:hint="eastAsia"/>
          <w:b/>
          <w:kern w:val="0"/>
          <w:sz w:val="44"/>
          <w:szCs w:val="44"/>
          <w:u w:val="single"/>
        </w:rPr>
        <w:t>安装工程</w:t>
      </w:r>
    </w:p>
    <w:p w:rsidR="002808D4" w:rsidRDefault="002808D4" w:rsidP="00341729">
      <w:pPr>
        <w:adjustRightInd w:val="0"/>
        <w:snapToGrid w:val="0"/>
        <w:spacing w:beforeLines="20" w:afterLines="20" w:line="680" w:lineRule="exact"/>
        <w:jc w:val="center"/>
        <w:rPr>
          <w:rFonts w:ascii="宋体" w:hAnsi="宋体" w:cs="宋体"/>
          <w:sz w:val="48"/>
          <w:szCs w:val="48"/>
        </w:rPr>
      </w:pPr>
    </w:p>
    <w:p w:rsidR="002808D4" w:rsidRDefault="002808D4" w:rsidP="00341729">
      <w:pPr>
        <w:adjustRightInd w:val="0"/>
        <w:snapToGrid w:val="0"/>
        <w:spacing w:beforeLines="20" w:afterLines="20" w:line="680" w:lineRule="exact"/>
        <w:jc w:val="center"/>
        <w:rPr>
          <w:rFonts w:ascii="宋体" w:hAnsi="宋体" w:cs="宋体"/>
          <w:b/>
          <w:sz w:val="28"/>
          <w:szCs w:val="28"/>
        </w:rPr>
      </w:pPr>
    </w:p>
    <w:p w:rsidR="002808D4" w:rsidRDefault="00FA6253">
      <w:pPr>
        <w:adjustRightInd w:val="0"/>
        <w:spacing w:line="360" w:lineRule="atLeast"/>
        <w:jc w:val="center"/>
        <w:textAlignment w:val="baseline"/>
        <w:rPr>
          <w:rFonts w:ascii="宋体" w:hAnsi="宋体" w:cs="宋体"/>
          <w:kern w:val="0"/>
          <w:sz w:val="96"/>
          <w:szCs w:val="20"/>
        </w:rPr>
      </w:pPr>
      <w:r>
        <w:rPr>
          <w:rFonts w:ascii="宋体" w:hAnsi="宋体" w:cs="宋体" w:hint="eastAsia"/>
          <w:kern w:val="0"/>
          <w:sz w:val="96"/>
          <w:szCs w:val="20"/>
        </w:rPr>
        <w:t>招标文件</w:t>
      </w:r>
    </w:p>
    <w:p w:rsidR="002808D4" w:rsidRDefault="002808D4">
      <w:pPr>
        <w:spacing w:line="480" w:lineRule="auto"/>
        <w:rPr>
          <w:rFonts w:ascii="宋体" w:hAnsi="宋体" w:cs="宋体"/>
          <w:bCs/>
          <w:iCs/>
          <w:sz w:val="32"/>
          <w:szCs w:val="32"/>
        </w:rPr>
      </w:pPr>
    </w:p>
    <w:p w:rsidR="002808D4" w:rsidRDefault="00FA6253">
      <w:pPr>
        <w:tabs>
          <w:tab w:val="left" w:pos="960"/>
        </w:tabs>
        <w:spacing w:line="480" w:lineRule="auto"/>
        <w:rPr>
          <w:rFonts w:ascii="宋体" w:hAnsi="宋体" w:cs="宋体"/>
          <w:b/>
          <w:sz w:val="28"/>
          <w:szCs w:val="28"/>
        </w:rPr>
      </w:pPr>
      <w:r>
        <w:rPr>
          <w:rFonts w:ascii="宋体" w:hAnsi="宋体" w:cs="宋体" w:hint="eastAsia"/>
          <w:b/>
          <w:sz w:val="28"/>
          <w:szCs w:val="28"/>
        </w:rPr>
        <w:t>招标方式：邀请招标</w:t>
      </w:r>
    </w:p>
    <w:p w:rsidR="002808D4" w:rsidRDefault="00FA6253">
      <w:pPr>
        <w:tabs>
          <w:tab w:val="left" w:pos="960"/>
        </w:tabs>
        <w:spacing w:line="480" w:lineRule="auto"/>
        <w:rPr>
          <w:rFonts w:ascii="宋体" w:hAnsi="宋体" w:cs="宋体"/>
          <w:b/>
          <w:sz w:val="28"/>
          <w:szCs w:val="28"/>
        </w:rPr>
      </w:pPr>
      <w:r>
        <w:rPr>
          <w:rFonts w:ascii="宋体" w:hAnsi="宋体" w:cs="宋体" w:hint="eastAsia"/>
          <w:b/>
          <w:sz w:val="28"/>
          <w:szCs w:val="28"/>
        </w:rPr>
        <w:t>招标单位：江苏苏中药业集团股份有限公司</w:t>
      </w:r>
    </w:p>
    <w:p w:rsidR="002808D4" w:rsidRDefault="00FA6253">
      <w:pPr>
        <w:tabs>
          <w:tab w:val="left" w:pos="960"/>
        </w:tabs>
        <w:spacing w:line="480" w:lineRule="auto"/>
        <w:rPr>
          <w:rFonts w:ascii="宋体" w:hAnsi="宋体" w:cs="宋体"/>
          <w:b/>
          <w:sz w:val="28"/>
          <w:szCs w:val="28"/>
        </w:rPr>
      </w:pPr>
      <w:r>
        <w:rPr>
          <w:rFonts w:ascii="宋体" w:hAnsi="宋体" w:cs="宋体" w:hint="eastAsia"/>
          <w:b/>
          <w:sz w:val="28"/>
          <w:szCs w:val="28"/>
        </w:rPr>
        <w:t>地址：江苏省姜堰区苏中路</w:t>
      </w:r>
      <w:r>
        <w:rPr>
          <w:rFonts w:ascii="宋体" w:hAnsi="宋体" w:cs="宋体" w:hint="eastAsia"/>
          <w:b/>
          <w:sz w:val="28"/>
          <w:szCs w:val="28"/>
        </w:rPr>
        <w:t>1</w:t>
      </w:r>
      <w:r>
        <w:rPr>
          <w:rFonts w:ascii="宋体" w:hAnsi="宋体" w:cs="宋体" w:hint="eastAsia"/>
          <w:b/>
          <w:sz w:val="28"/>
          <w:szCs w:val="28"/>
        </w:rPr>
        <w:t>号</w:t>
      </w:r>
    </w:p>
    <w:p w:rsidR="002808D4" w:rsidRDefault="00341729">
      <w:pPr>
        <w:spacing w:line="480" w:lineRule="auto"/>
        <w:rPr>
          <w:rFonts w:ascii="宋体" w:hAnsi="宋体" w:cs="宋体" w:hint="eastAsia"/>
          <w:b/>
          <w:sz w:val="28"/>
          <w:szCs w:val="28"/>
        </w:rPr>
      </w:pPr>
      <w:r>
        <w:rPr>
          <w:rFonts w:ascii="宋体" w:hAnsi="宋体" w:cs="宋体" w:hint="eastAsia"/>
          <w:b/>
          <w:sz w:val="28"/>
          <w:szCs w:val="28"/>
        </w:rPr>
        <w:t>投标咨询</w:t>
      </w:r>
      <w:r w:rsidR="00FA6253">
        <w:rPr>
          <w:rFonts w:ascii="宋体" w:hAnsi="宋体" w:cs="宋体" w:hint="eastAsia"/>
          <w:b/>
          <w:sz w:val="28"/>
          <w:szCs w:val="28"/>
        </w:rPr>
        <w:t>：王先生</w:t>
      </w:r>
      <w:r w:rsidR="00FA6253">
        <w:rPr>
          <w:rFonts w:ascii="宋体" w:hAnsi="宋体" w:cs="宋体" w:hint="eastAsia"/>
          <w:b/>
          <w:sz w:val="28"/>
          <w:szCs w:val="28"/>
        </w:rPr>
        <w:t xml:space="preserve">  </w:t>
      </w:r>
      <w:r w:rsidR="00FA6253">
        <w:rPr>
          <w:rFonts w:ascii="宋体" w:hAnsi="宋体" w:cs="宋体" w:hint="eastAsia"/>
          <w:b/>
          <w:sz w:val="28"/>
          <w:szCs w:val="28"/>
        </w:rPr>
        <w:t>电话：</w:t>
      </w:r>
      <w:r w:rsidR="00FA6253">
        <w:rPr>
          <w:rFonts w:ascii="宋体" w:hAnsi="宋体" w:cs="宋体" w:hint="eastAsia"/>
          <w:b/>
          <w:sz w:val="28"/>
          <w:szCs w:val="28"/>
        </w:rPr>
        <w:t>0523</w:t>
      </w:r>
      <w:r w:rsidR="00FA6253">
        <w:rPr>
          <w:rFonts w:ascii="宋体" w:hAnsi="宋体" w:cs="宋体" w:hint="eastAsia"/>
          <w:b/>
          <w:sz w:val="28"/>
          <w:szCs w:val="28"/>
        </w:rPr>
        <w:t>—</w:t>
      </w:r>
      <w:r>
        <w:rPr>
          <w:rFonts w:ascii="宋体" w:hAnsi="宋体" w:cs="宋体" w:hint="eastAsia"/>
          <w:b/>
          <w:sz w:val="28"/>
          <w:szCs w:val="28"/>
        </w:rPr>
        <w:t>88850110、15961099371</w:t>
      </w:r>
    </w:p>
    <w:p w:rsidR="002808D4" w:rsidRDefault="00341729">
      <w:pPr>
        <w:spacing w:line="480" w:lineRule="auto"/>
        <w:rPr>
          <w:rFonts w:ascii="宋体" w:hAnsi="宋体" w:cs="宋体"/>
          <w:b/>
          <w:sz w:val="28"/>
          <w:szCs w:val="28"/>
        </w:rPr>
      </w:pPr>
      <w:r>
        <w:rPr>
          <w:rFonts w:ascii="宋体" w:hAnsi="宋体" w:cs="宋体" w:hint="eastAsia"/>
          <w:b/>
          <w:sz w:val="28"/>
          <w:szCs w:val="28"/>
        </w:rPr>
        <w:t>技术答疑：</w:t>
      </w:r>
      <w:r w:rsidR="00FA6253">
        <w:rPr>
          <w:rFonts w:ascii="宋体" w:hAnsi="宋体" w:cs="宋体" w:hint="eastAsia"/>
          <w:b/>
          <w:sz w:val="28"/>
          <w:szCs w:val="28"/>
        </w:rPr>
        <w:t>孙</w:t>
      </w:r>
      <w:r w:rsidR="00FA6253">
        <w:rPr>
          <w:rFonts w:ascii="宋体" w:hAnsi="宋体" w:cs="宋体" w:hint="eastAsia"/>
          <w:b/>
          <w:sz w:val="28"/>
          <w:szCs w:val="28"/>
        </w:rPr>
        <w:t>先生</w:t>
      </w:r>
      <w:r>
        <w:rPr>
          <w:rFonts w:ascii="宋体" w:hAnsi="宋体" w:cs="宋体" w:hint="eastAsia"/>
          <w:b/>
          <w:sz w:val="28"/>
          <w:szCs w:val="28"/>
        </w:rPr>
        <w:t xml:space="preserve">  </w:t>
      </w:r>
      <w:r w:rsidR="00FA6253">
        <w:rPr>
          <w:rFonts w:ascii="宋体" w:hAnsi="宋体" w:cs="宋体" w:hint="eastAsia"/>
          <w:b/>
          <w:sz w:val="28"/>
          <w:szCs w:val="28"/>
        </w:rPr>
        <w:t>电话：</w:t>
      </w:r>
      <w:r w:rsidR="00FA6253">
        <w:rPr>
          <w:rFonts w:ascii="宋体" w:hAnsi="宋体" w:cs="宋体" w:hint="eastAsia"/>
          <w:b/>
          <w:sz w:val="28"/>
          <w:szCs w:val="28"/>
        </w:rPr>
        <w:t>0523</w:t>
      </w:r>
      <w:r w:rsidR="00FA6253">
        <w:rPr>
          <w:rFonts w:ascii="宋体" w:hAnsi="宋体" w:cs="宋体" w:hint="eastAsia"/>
          <w:b/>
          <w:sz w:val="28"/>
          <w:szCs w:val="28"/>
        </w:rPr>
        <w:t>—</w:t>
      </w:r>
      <w:r w:rsidR="00FA6253">
        <w:rPr>
          <w:rFonts w:ascii="宋体" w:hAnsi="宋体" w:cs="宋体" w:hint="eastAsia"/>
          <w:b/>
          <w:sz w:val="28"/>
          <w:szCs w:val="28"/>
        </w:rPr>
        <w:t>88851179</w:t>
      </w:r>
      <w:r>
        <w:rPr>
          <w:rFonts w:ascii="宋体" w:hAnsi="宋体" w:cs="宋体" w:hint="eastAsia"/>
          <w:b/>
          <w:sz w:val="28"/>
          <w:szCs w:val="28"/>
        </w:rPr>
        <w:t>、13815925189</w:t>
      </w:r>
    </w:p>
    <w:p w:rsidR="002808D4" w:rsidRDefault="00FA6253">
      <w:pPr>
        <w:spacing w:line="480" w:lineRule="auto"/>
        <w:rPr>
          <w:rFonts w:ascii="宋体" w:hAnsi="宋体" w:cs="宋体"/>
          <w:b/>
          <w:sz w:val="28"/>
          <w:szCs w:val="28"/>
        </w:rPr>
      </w:pPr>
      <w:r>
        <w:rPr>
          <w:rFonts w:ascii="宋体" w:hAnsi="宋体" w:cs="宋体" w:hint="eastAsia"/>
          <w:b/>
          <w:sz w:val="28"/>
          <w:szCs w:val="28"/>
        </w:rPr>
        <w:t>传真：</w:t>
      </w:r>
      <w:r>
        <w:rPr>
          <w:rFonts w:ascii="宋体" w:hAnsi="宋体" w:cs="宋体" w:hint="eastAsia"/>
          <w:b/>
          <w:sz w:val="28"/>
          <w:szCs w:val="28"/>
        </w:rPr>
        <w:t>0523</w:t>
      </w:r>
      <w:r>
        <w:rPr>
          <w:rFonts w:ascii="宋体" w:hAnsi="宋体" w:cs="宋体" w:hint="eastAsia"/>
          <w:b/>
          <w:sz w:val="28"/>
          <w:szCs w:val="28"/>
        </w:rPr>
        <w:t>—</w:t>
      </w:r>
      <w:r>
        <w:rPr>
          <w:rFonts w:ascii="宋体" w:hAnsi="宋体" w:cs="宋体" w:hint="eastAsia"/>
          <w:b/>
          <w:sz w:val="28"/>
          <w:szCs w:val="28"/>
        </w:rPr>
        <w:t>88851179</w:t>
      </w:r>
    </w:p>
    <w:p w:rsidR="002808D4" w:rsidRDefault="00FA6253">
      <w:pPr>
        <w:spacing w:line="480" w:lineRule="auto"/>
        <w:rPr>
          <w:rFonts w:ascii="宋体" w:hAnsi="宋体" w:cs="宋体"/>
          <w:b/>
          <w:sz w:val="28"/>
          <w:szCs w:val="28"/>
        </w:rPr>
      </w:pPr>
      <w:r>
        <w:rPr>
          <w:rFonts w:ascii="宋体" w:hAnsi="宋体" w:cs="宋体" w:hint="eastAsia"/>
          <w:b/>
          <w:sz w:val="28"/>
          <w:szCs w:val="28"/>
        </w:rPr>
        <w:t>日期：</w:t>
      </w:r>
      <w:r>
        <w:rPr>
          <w:rFonts w:ascii="宋体" w:hAnsi="宋体" w:cs="宋体" w:hint="eastAsia"/>
          <w:b/>
          <w:color w:val="000000" w:themeColor="text1"/>
          <w:sz w:val="28"/>
          <w:szCs w:val="28"/>
        </w:rPr>
        <w:t>20</w:t>
      </w:r>
      <w:r>
        <w:rPr>
          <w:rFonts w:ascii="宋体" w:hAnsi="宋体" w:cs="宋体" w:hint="eastAsia"/>
          <w:b/>
          <w:color w:val="000000" w:themeColor="text1"/>
          <w:sz w:val="28"/>
          <w:szCs w:val="28"/>
        </w:rPr>
        <w:t>20</w:t>
      </w:r>
      <w:r>
        <w:rPr>
          <w:rFonts w:ascii="宋体" w:hAnsi="宋体" w:cs="宋体" w:hint="eastAsia"/>
          <w:b/>
          <w:color w:val="000000" w:themeColor="text1"/>
          <w:sz w:val="28"/>
          <w:szCs w:val="28"/>
        </w:rPr>
        <w:t>年</w:t>
      </w:r>
      <w:r>
        <w:rPr>
          <w:rFonts w:ascii="宋体" w:hAnsi="宋体" w:cs="宋体" w:hint="eastAsia"/>
          <w:b/>
          <w:color w:val="000000" w:themeColor="text1"/>
          <w:sz w:val="28"/>
          <w:szCs w:val="28"/>
        </w:rPr>
        <w:t>7</w:t>
      </w:r>
      <w:r>
        <w:rPr>
          <w:rFonts w:ascii="宋体" w:hAnsi="宋体" w:cs="宋体" w:hint="eastAsia"/>
          <w:b/>
          <w:color w:val="000000" w:themeColor="text1"/>
          <w:sz w:val="28"/>
          <w:szCs w:val="28"/>
        </w:rPr>
        <w:t>月</w:t>
      </w:r>
      <w:r>
        <w:rPr>
          <w:rFonts w:ascii="宋体" w:hAnsi="宋体" w:cs="宋体" w:hint="eastAsia"/>
          <w:b/>
          <w:color w:val="000000" w:themeColor="text1"/>
          <w:sz w:val="28"/>
          <w:szCs w:val="28"/>
        </w:rPr>
        <w:t xml:space="preserve"> </w:t>
      </w:r>
      <w:r w:rsidR="00341729">
        <w:rPr>
          <w:rFonts w:ascii="宋体" w:hAnsi="宋体" w:cs="宋体"/>
          <w:b/>
          <w:color w:val="000000" w:themeColor="text1"/>
          <w:sz w:val="28"/>
          <w:szCs w:val="28"/>
        </w:rPr>
        <w:t>28</w:t>
      </w:r>
      <w:r>
        <w:rPr>
          <w:rFonts w:ascii="宋体" w:hAnsi="宋体" w:cs="宋体" w:hint="eastAsia"/>
          <w:b/>
          <w:color w:val="000000" w:themeColor="text1"/>
          <w:sz w:val="28"/>
          <w:szCs w:val="28"/>
        </w:rPr>
        <w:t>日</w:t>
      </w:r>
    </w:p>
    <w:p w:rsidR="002808D4" w:rsidRDefault="002808D4">
      <w:pPr>
        <w:spacing w:line="480" w:lineRule="auto"/>
        <w:rPr>
          <w:rFonts w:ascii="宋体" w:hAnsi="宋体" w:cs="宋体"/>
          <w:b/>
          <w:sz w:val="28"/>
          <w:szCs w:val="28"/>
        </w:rPr>
      </w:pPr>
    </w:p>
    <w:p w:rsidR="002808D4" w:rsidRDefault="002808D4">
      <w:pPr>
        <w:spacing w:line="520" w:lineRule="exact"/>
        <w:rPr>
          <w:rFonts w:ascii="宋体" w:hAnsi="宋体" w:cs="宋体"/>
          <w:b/>
          <w:sz w:val="28"/>
          <w:szCs w:val="28"/>
        </w:rPr>
      </w:pPr>
    </w:p>
    <w:p w:rsidR="002808D4" w:rsidRDefault="002808D4">
      <w:pPr>
        <w:spacing w:line="520" w:lineRule="exact"/>
        <w:rPr>
          <w:rFonts w:ascii="宋体" w:hAnsi="宋体" w:cs="宋体"/>
          <w:b/>
          <w:sz w:val="28"/>
          <w:szCs w:val="28"/>
        </w:rPr>
      </w:pPr>
    </w:p>
    <w:p w:rsidR="002808D4" w:rsidRDefault="002808D4">
      <w:pPr>
        <w:spacing w:line="520" w:lineRule="exact"/>
        <w:rPr>
          <w:rFonts w:ascii="宋体" w:hAnsi="宋体" w:cs="宋体"/>
          <w:b/>
          <w:sz w:val="28"/>
          <w:szCs w:val="28"/>
        </w:rPr>
      </w:pPr>
    </w:p>
    <w:p w:rsidR="002808D4" w:rsidRDefault="002808D4">
      <w:pPr>
        <w:spacing w:line="520" w:lineRule="exact"/>
        <w:rPr>
          <w:rFonts w:ascii="宋体" w:hAnsi="宋体" w:cs="宋体"/>
          <w:b/>
          <w:sz w:val="28"/>
          <w:szCs w:val="28"/>
        </w:rPr>
      </w:pPr>
    </w:p>
    <w:p w:rsidR="002808D4" w:rsidRDefault="002808D4">
      <w:pPr>
        <w:pStyle w:val="2"/>
        <w:spacing w:before="48" w:after="48" w:line="440" w:lineRule="exact"/>
        <w:rPr>
          <w:rFonts w:ascii="宋体" w:eastAsia="宋体" w:hAnsi="宋体" w:cs="宋体"/>
          <w:bCs/>
          <w:sz w:val="44"/>
          <w:szCs w:val="44"/>
        </w:rPr>
        <w:sectPr w:rsidR="002808D4">
          <w:headerReference w:type="even" r:id="rId9"/>
          <w:headerReference w:type="default" r:id="rId10"/>
          <w:footerReference w:type="even" r:id="rId11"/>
          <w:footerReference w:type="default" r:id="rId12"/>
          <w:pgSz w:w="11907" w:h="16840"/>
          <w:pgMar w:top="1361" w:right="1418" w:bottom="1361" w:left="1418" w:header="851" w:footer="992" w:gutter="0"/>
          <w:pgNumType w:start="0"/>
          <w:cols w:space="720"/>
          <w:titlePg/>
          <w:docGrid w:linePitch="476"/>
        </w:sectPr>
      </w:pPr>
      <w:bookmarkStart w:id="0" w:name="_Toc300235425"/>
      <w:bookmarkStart w:id="1" w:name="_Toc320707421"/>
      <w:bookmarkStart w:id="2" w:name="_Toc300235520"/>
    </w:p>
    <w:p w:rsidR="002808D4" w:rsidRDefault="00FA6253">
      <w:pPr>
        <w:pStyle w:val="2"/>
        <w:spacing w:before="48" w:after="48" w:line="440" w:lineRule="exact"/>
        <w:rPr>
          <w:rFonts w:ascii="宋体" w:eastAsia="宋体" w:hAnsi="宋体" w:cs="宋体"/>
          <w:bCs/>
          <w:sz w:val="21"/>
          <w:szCs w:val="21"/>
        </w:rPr>
      </w:pPr>
      <w:r>
        <w:rPr>
          <w:rFonts w:ascii="宋体" w:eastAsia="宋体" w:hAnsi="宋体" w:cs="宋体" w:hint="eastAsia"/>
          <w:bCs/>
          <w:sz w:val="44"/>
          <w:szCs w:val="44"/>
        </w:rPr>
        <w:lastRenderedPageBreak/>
        <w:t>第一章投标须知</w:t>
      </w:r>
      <w:bookmarkStart w:id="3" w:name="_一、投标须知前附表"/>
      <w:bookmarkEnd w:id="0"/>
      <w:bookmarkEnd w:id="1"/>
      <w:bookmarkEnd w:id="2"/>
      <w:bookmarkEnd w:id="3"/>
    </w:p>
    <w:p w:rsidR="002808D4" w:rsidRDefault="002808D4">
      <w:pPr>
        <w:pStyle w:val="a0"/>
        <w:rPr>
          <w:rFonts w:ascii="宋体" w:hAnsi="宋体" w:cs="宋体"/>
        </w:rPr>
      </w:pP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rPr>
      </w:pPr>
      <w:bookmarkStart w:id="4" w:name="_Toc320707422"/>
      <w:bookmarkStart w:id="5" w:name="_Toc300235521"/>
      <w:bookmarkStart w:id="6" w:name="_Toc300235426"/>
      <w:r>
        <w:rPr>
          <w:rFonts w:ascii="宋体" w:hAnsi="宋体" w:cs="宋体" w:hint="eastAsia"/>
          <w:szCs w:val="32"/>
        </w:rPr>
        <w:t>一、投标须知前附表</w:t>
      </w:r>
      <w:bookmarkEnd w:id="4"/>
      <w:bookmarkEnd w:id="5"/>
      <w:bookmarkEnd w:id="6"/>
    </w:p>
    <w:tbl>
      <w:tblPr>
        <w:tblW w:w="9196" w:type="dxa"/>
        <w:tblInd w:w="78" w:type="dxa"/>
        <w:tblBorders>
          <w:top w:val="single" w:sz="4" w:space="0" w:color="auto"/>
          <w:left w:val="single" w:sz="4" w:space="0" w:color="auto"/>
          <w:bottom w:val="single" w:sz="4" w:space="0" w:color="auto"/>
          <w:right w:val="single" w:sz="4" w:space="0" w:color="auto"/>
        </w:tblBorders>
        <w:tblLayout w:type="fixed"/>
        <w:tblLook w:val="04A0"/>
      </w:tblPr>
      <w:tblGrid>
        <w:gridCol w:w="646"/>
        <w:gridCol w:w="1680"/>
        <w:gridCol w:w="6870"/>
      </w:tblGrid>
      <w:tr w:rsidR="002808D4">
        <w:trPr>
          <w:trHeight w:val="600"/>
        </w:trPr>
        <w:tc>
          <w:tcPr>
            <w:tcW w:w="646" w:type="dxa"/>
            <w:tcBorders>
              <w:top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ind w:right="-358"/>
              <w:rPr>
                <w:rFonts w:ascii="宋体" w:hAnsi="宋体" w:cs="宋体"/>
                <w:b/>
                <w:sz w:val="28"/>
                <w:szCs w:val="28"/>
              </w:rPr>
            </w:pPr>
            <w:r>
              <w:rPr>
                <w:rFonts w:ascii="宋体" w:hAnsi="宋体" w:cs="宋体" w:hint="eastAsia"/>
                <w:b/>
                <w:sz w:val="28"/>
                <w:szCs w:val="28"/>
              </w:rPr>
              <w:t>项目</w:t>
            </w:r>
          </w:p>
        </w:tc>
        <w:tc>
          <w:tcPr>
            <w:tcW w:w="1680" w:type="dxa"/>
            <w:tcBorders>
              <w:top w:val="single" w:sz="4" w:space="0" w:color="auto"/>
              <w:left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jc w:val="center"/>
              <w:rPr>
                <w:rFonts w:ascii="宋体" w:hAnsi="宋体" w:cs="宋体"/>
                <w:b/>
                <w:sz w:val="28"/>
                <w:szCs w:val="28"/>
              </w:rPr>
            </w:pPr>
            <w:r>
              <w:rPr>
                <w:rFonts w:ascii="宋体" w:hAnsi="宋体" w:cs="宋体" w:hint="eastAsia"/>
                <w:b/>
                <w:sz w:val="28"/>
                <w:szCs w:val="28"/>
              </w:rPr>
              <w:t>内容</w:t>
            </w:r>
          </w:p>
        </w:tc>
        <w:tc>
          <w:tcPr>
            <w:tcW w:w="6870" w:type="dxa"/>
            <w:tcBorders>
              <w:top w:val="single" w:sz="4" w:space="0" w:color="auto"/>
              <w:left w:val="single" w:sz="4" w:space="0" w:color="auto"/>
              <w:bottom w:val="single" w:sz="4" w:space="0" w:color="auto"/>
            </w:tcBorders>
            <w:vAlign w:val="center"/>
          </w:tcPr>
          <w:p w:rsidR="002808D4" w:rsidRDefault="00FA6253" w:rsidP="00341729">
            <w:pPr>
              <w:tabs>
                <w:tab w:val="left" w:pos="1180"/>
              </w:tabs>
              <w:adjustRightInd w:val="0"/>
              <w:snapToGrid w:val="0"/>
              <w:spacing w:beforeLines="20" w:afterLines="20" w:line="540" w:lineRule="exact"/>
              <w:jc w:val="center"/>
              <w:rPr>
                <w:rFonts w:ascii="宋体" w:hAnsi="宋体" w:cs="宋体"/>
                <w:b/>
                <w:sz w:val="28"/>
                <w:szCs w:val="28"/>
              </w:rPr>
            </w:pPr>
            <w:r>
              <w:rPr>
                <w:rFonts w:ascii="宋体" w:hAnsi="宋体" w:cs="宋体" w:hint="eastAsia"/>
                <w:b/>
                <w:sz w:val="28"/>
                <w:szCs w:val="28"/>
              </w:rPr>
              <w:t>说明与要求</w:t>
            </w:r>
          </w:p>
        </w:tc>
      </w:tr>
      <w:tr w:rsidR="002808D4">
        <w:trPr>
          <w:trHeight w:val="587"/>
        </w:trPr>
        <w:tc>
          <w:tcPr>
            <w:tcW w:w="646" w:type="dxa"/>
            <w:tcBorders>
              <w:top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1</w:t>
            </w:r>
          </w:p>
        </w:tc>
        <w:tc>
          <w:tcPr>
            <w:tcW w:w="1680" w:type="dxa"/>
            <w:tcBorders>
              <w:top w:val="single" w:sz="4" w:space="0" w:color="auto"/>
              <w:left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440" w:lineRule="exact"/>
              <w:jc w:val="center"/>
              <w:rPr>
                <w:rFonts w:ascii="宋体" w:hAnsi="宋体" w:cs="宋体"/>
                <w:sz w:val="22"/>
                <w:szCs w:val="22"/>
              </w:rPr>
            </w:pPr>
            <w:r>
              <w:rPr>
                <w:rFonts w:ascii="宋体" w:hAnsi="宋体" w:cs="宋体" w:hint="eastAsia"/>
                <w:sz w:val="24"/>
                <w:szCs w:val="22"/>
              </w:rPr>
              <w:t>工程名称</w:t>
            </w:r>
          </w:p>
        </w:tc>
        <w:tc>
          <w:tcPr>
            <w:tcW w:w="6870" w:type="dxa"/>
            <w:tcBorders>
              <w:top w:val="single" w:sz="4" w:space="0" w:color="auto"/>
              <w:left w:val="single" w:sz="4" w:space="0" w:color="auto"/>
              <w:bottom w:val="single" w:sz="4" w:space="0" w:color="auto"/>
            </w:tcBorders>
            <w:vAlign w:val="center"/>
          </w:tcPr>
          <w:p w:rsidR="002808D4" w:rsidRDefault="00FA6253" w:rsidP="00341729">
            <w:pPr>
              <w:adjustRightInd w:val="0"/>
              <w:snapToGrid w:val="0"/>
              <w:spacing w:beforeLines="20" w:afterLines="20" w:line="540" w:lineRule="exact"/>
              <w:rPr>
                <w:rFonts w:ascii="宋体" w:hAnsi="宋体" w:cs="宋体"/>
                <w:sz w:val="24"/>
              </w:rPr>
            </w:pPr>
            <w:r>
              <w:rPr>
                <w:rFonts w:ascii="宋体" w:hAnsi="宋体" w:cs="宋体" w:hint="eastAsia"/>
                <w:sz w:val="24"/>
              </w:rPr>
              <w:t>苏中</w:t>
            </w:r>
            <w:r>
              <w:rPr>
                <w:rFonts w:ascii="宋体" w:hAnsi="宋体" w:cs="宋体" w:hint="eastAsia"/>
                <w:sz w:val="24"/>
              </w:rPr>
              <w:t>药业</w:t>
            </w:r>
            <w:r>
              <w:rPr>
                <w:rFonts w:ascii="宋体" w:hAnsi="宋体" w:cs="宋体" w:hint="eastAsia"/>
                <w:sz w:val="24"/>
              </w:rPr>
              <w:t>医疗器械车间暖通</w:t>
            </w:r>
            <w:r>
              <w:rPr>
                <w:rFonts w:ascii="宋体" w:hAnsi="宋体" w:cs="宋体" w:hint="eastAsia"/>
                <w:sz w:val="24"/>
              </w:rPr>
              <w:t>净化</w:t>
            </w:r>
            <w:r>
              <w:rPr>
                <w:rFonts w:ascii="宋体" w:hAnsi="宋体" w:cs="宋体" w:hint="eastAsia"/>
                <w:sz w:val="24"/>
              </w:rPr>
              <w:t>、机电</w:t>
            </w:r>
            <w:r>
              <w:rPr>
                <w:rFonts w:ascii="宋体" w:hAnsi="宋体" w:cs="宋体" w:hint="eastAsia"/>
                <w:sz w:val="24"/>
              </w:rPr>
              <w:t>安装</w:t>
            </w:r>
            <w:r>
              <w:rPr>
                <w:rFonts w:ascii="宋体" w:hAnsi="宋体" w:cs="宋体" w:hint="eastAsia"/>
                <w:sz w:val="24"/>
              </w:rPr>
              <w:t>工程</w:t>
            </w:r>
          </w:p>
        </w:tc>
      </w:tr>
      <w:tr w:rsidR="002808D4">
        <w:trPr>
          <w:trHeight w:val="576"/>
        </w:trPr>
        <w:tc>
          <w:tcPr>
            <w:tcW w:w="646" w:type="dxa"/>
            <w:tcBorders>
              <w:top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2</w:t>
            </w:r>
          </w:p>
        </w:tc>
        <w:tc>
          <w:tcPr>
            <w:tcW w:w="1680" w:type="dxa"/>
            <w:tcBorders>
              <w:top w:val="single" w:sz="4" w:space="0" w:color="auto"/>
              <w:left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440" w:lineRule="exact"/>
              <w:jc w:val="center"/>
              <w:rPr>
                <w:rFonts w:ascii="宋体" w:hAnsi="宋体" w:cs="宋体"/>
                <w:sz w:val="22"/>
                <w:szCs w:val="22"/>
              </w:rPr>
            </w:pPr>
            <w:r>
              <w:rPr>
                <w:rFonts w:ascii="宋体" w:hAnsi="宋体" w:cs="宋体" w:hint="eastAsia"/>
                <w:sz w:val="24"/>
                <w:szCs w:val="22"/>
              </w:rPr>
              <w:t>建设地点</w:t>
            </w:r>
          </w:p>
        </w:tc>
        <w:tc>
          <w:tcPr>
            <w:tcW w:w="6870" w:type="dxa"/>
            <w:tcBorders>
              <w:top w:val="single" w:sz="4" w:space="0" w:color="auto"/>
              <w:left w:val="single" w:sz="4" w:space="0" w:color="auto"/>
              <w:bottom w:val="single" w:sz="4" w:space="0" w:color="auto"/>
            </w:tcBorders>
            <w:vAlign w:val="center"/>
          </w:tcPr>
          <w:p w:rsidR="002808D4" w:rsidRDefault="00FA6253" w:rsidP="00341729">
            <w:pPr>
              <w:adjustRightInd w:val="0"/>
              <w:snapToGrid w:val="0"/>
              <w:spacing w:beforeLines="20" w:afterLines="20" w:line="540" w:lineRule="exact"/>
              <w:rPr>
                <w:rFonts w:ascii="宋体" w:hAnsi="宋体" w:cs="宋体"/>
                <w:sz w:val="24"/>
              </w:rPr>
            </w:pPr>
            <w:r>
              <w:rPr>
                <w:rFonts w:ascii="宋体" w:hAnsi="宋体" w:cs="宋体" w:hint="eastAsia"/>
                <w:sz w:val="24"/>
              </w:rPr>
              <w:t>泰州市</w:t>
            </w:r>
            <w:r>
              <w:rPr>
                <w:rFonts w:ascii="宋体" w:hAnsi="宋体" w:cs="宋体" w:hint="eastAsia"/>
                <w:sz w:val="24"/>
              </w:rPr>
              <w:t>姜堰区</w:t>
            </w:r>
          </w:p>
        </w:tc>
      </w:tr>
      <w:tr w:rsidR="002808D4">
        <w:trPr>
          <w:trHeight w:val="536"/>
        </w:trPr>
        <w:tc>
          <w:tcPr>
            <w:tcW w:w="646" w:type="dxa"/>
            <w:tcBorders>
              <w:top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3</w:t>
            </w:r>
          </w:p>
        </w:tc>
        <w:tc>
          <w:tcPr>
            <w:tcW w:w="1680" w:type="dxa"/>
            <w:tcBorders>
              <w:top w:val="single" w:sz="4" w:space="0" w:color="auto"/>
              <w:left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440" w:lineRule="exact"/>
              <w:jc w:val="center"/>
              <w:rPr>
                <w:rFonts w:ascii="宋体" w:hAnsi="宋体" w:cs="宋体"/>
                <w:sz w:val="22"/>
                <w:szCs w:val="22"/>
              </w:rPr>
            </w:pPr>
            <w:r>
              <w:rPr>
                <w:rFonts w:ascii="宋体" w:hAnsi="宋体" w:cs="宋体" w:hint="eastAsia"/>
                <w:sz w:val="24"/>
                <w:szCs w:val="22"/>
              </w:rPr>
              <w:t>建设规模</w:t>
            </w:r>
          </w:p>
        </w:tc>
        <w:tc>
          <w:tcPr>
            <w:tcW w:w="6870" w:type="dxa"/>
            <w:tcBorders>
              <w:top w:val="single" w:sz="4" w:space="0" w:color="auto"/>
              <w:left w:val="single" w:sz="4" w:space="0" w:color="auto"/>
              <w:bottom w:val="single" w:sz="4" w:space="0" w:color="auto"/>
            </w:tcBorders>
            <w:vAlign w:val="center"/>
          </w:tcPr>
          <w:p w:rsidR="002808D4" w:rsidRDefault="00FA6253" w:rsidP="00341729">
            <w:pPr>
              <w:adjustRightInd w:val="0"/>
              <w:snapToGrid w:val="0"/>
              <w:spacing w:beforeLines="20" w:afterLines="20" w:line="540" w:lineRule="exact"/>
              <w:rPr>
                <w:rFonts w:ascii="宋体" w:hAnsi="宋体" w:cs="宋体"/>
                <w:color w:val="FF0000"/>
                <w:sz w:val="22"/>
                <w:szCs w:val="22"/>
              </w:rPr>
            </w:pPr>
            <w:r>
              <w:rPr>
                <w:rFonts w:ascii="宋体" w:hAnsi="宋体" w:cs="宋体" w:hint="eastAsia"/>
                <w:color w:val="000000" w:themeColor="text1"/>
                <w:sz w:val="22"/>
                <w:szCs w:val="22"/>
              </w:rPr>
              <w:t>/</w:t>
            </w:r>
          </w:p>
        </w:tc>
      </w:tr>
      <w:tr w:rsidR="002808D4">
        <w:trPr>
          <w:trHeight w:val="564"/>
        </w:trPr>
        <w:tc>
          <w:tcPr>
            <w:tcW w:w="646" w:type="dxa"/>
            <w:tcBorders>
              <w:top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4</w:t>
            </w:r>
          </w:p>
        </w:tc>
        <w:tc>
          <w:tcPr>
            <w:tcW w:w="1680" w:type="dxa"/>
            <w:tcBorders>
              <w:top w:val="single" w:sz="4" w:space="0" w:color="auto"/>
              <w:left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360" w:lineRule="exact"/>
              <w:jc w:val="center"/>
              <w:rPr>
                <w:rFonts w:ascii="宋体" w:hAnsi="宋体" w:cs="宋体"/>
                <w:sz w:val="24"/>
                <w:szCs w:val="22"/>
              </w:rPr>
            </w:pPr>
            <w:r>
              <w:rPr>
                <w:rFonts w:ascii="宋体" w:hAnsi="宋体" w:cs="宋体" w:hint="eastAsia"/>
                <w:sz w:val="24"/>
                <w:szCs w:val="22"/>
              </w:rPr>
              <w:t>质量标准要求</w:t>
            </w:r>
          </w:p>
        </w:tc>
        <w:tc>
          <w:tcPr>
            <w:tcW w:w="6870" w:type="dxa"/>
            <w:tcBorders>
              <w:top w:val="single" w:sz="4" w:space="0" w:color="auto"/>
              <w:left w:val="single" w:sz="4" w:space="0" w:color="auto"/>
              <w:bottom w:val="single" w:sz="4" w:space="0" w:color="auto"/>
            </w:tcBorders>
            <w:vAlign w:val="center"/>
          </w:tcPr>
          <w:p w:rsidR="002808D4" w:rsidRDefault="00FA6253" w:rsidP="00341729">
            <w:pPr>
              <w:pStyle w:val="12"/>
              <w:adjustRightInd w:val="0"/>
              <w:snapToGrid w:val="0"/>
              <w:spacing w:beforeLines="20" w:afterLines="20" w:line="540" w:lineRule="exact"/>
              <w:rPr>
                <w:rFonts w:cs="宋体"/>
                <w:bCs/>
                <w:szCs w:val="24"/>
                <w:highlight w:val="green"/>
              </w:rPr>
            </w:pPr>
            <w:r>
              <w:rPr>
                <w:rFonts w:cs="宋体" w:hint="eastAsia"/>
                <w:b w:val="0"/>
                <w:szCs w:val="24"/>
              </w:rPr>
              <w:t>符合设计、施工、验收标准</w:t>
            </w:r>
          </w:p>
        </w:tc>
      </w:tr>
      <w:tr w:rsidR="002808D4">
        <w:trPr>
          <w:trHeight w:val="834"/>
        </w:trPr>
        <w:tc>
          <w:tcPr>
            <w:tcW w:w="646" w:type="dxa"/>
            <w:tcBorders>
              <w:top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5</w:t>
            </w:r>
          </w:p>
        </w:tc>
        <w:tc>
          <w:tcPr>
            <w:tcW w:w="1680" w:type="dxa"/>
            <w:tcBorders>
              <w:top w:val="single" w:sz="4" w:space="0" w:color="auto"/>
              <w:left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440" w:lineRule="exact"/>
              <w:jc w:val="center"/>
              <w:rPr>
                <w:rFonts w:ascii="宋体" w:hAnsi="宋体" w:cs="宋体"/>
                <w:b/>
                <w:bCs/>
                <w:sz w:val="22"/>
                <w:szCs w:val="22"/>
                <w:u w:val="single"/>
              </w:rPr>
            </w:pPr>
            <w:r>
              <w:rPr>
                <w:rFonts w:ascii="宋体" w:hAnsi="宋体" w:cs="宋体" w:hint="eastAsia"/>
                <w:sz w:val="24"/>
                <w:szCs w:val="22"/>
              </w:rPr>
              <w:t>工期要求</w:t>
            </w:r>
          </w:p>
        </w:tc>
        <w:tc>
          <w:tcPr>
            <w:tcW w:w="6870" w:type="dxa"/>
            <w:tcBorders>
              <w:top w:val="single" w:sz="4" w:space="0" w:color="auto"/>
              <w:left w:val="single" w:sz="4" w:space="0" w:color="auto"/>
              <w:bottom w:val="single" w:sz="4" w:space="0" w:color="auto"/>
            </w:tcBorders>
            <w:vAlign w:val="center"/>
          </w:tcPr>
          <w:p w:rsidR="002808D4" w:rsidRDefault="00FA6253" w:rsidP="00341729">
            <w:pPr>
              <w:adjustRightInd w:val="0"/>
              <w:snapToGrid w:val="0"/>
              <w:spacing w:beforeLines="20" w:afterLines="20" w:line="440" w:lineRule="exact"/>
              <w:rPr>
                <w:rFonts w:ascii="宋体" w:hAnsi="宋体" w:cs="宋体"/>
                <w:sz w:val="24"/>
              </w:rPr>
            </w:pPr>
            <w:r>
              <w:rPr>
                <w:rFonts w:ascii="宋体" w:hAnsi="宋体" w:cs="宋体" w:hint="eastAsia"/>
                <w:sz w:val="24"/>
              </w:rPr>
              <w:t>本工程要求工期不超过</w:t>
            </w:r>
            <w:r>
              <w:rPr>
                <w:rFonts w:ascii="宋体" w:hAnsi="宋体" w:cs="宋体" w:hint="eastAsia"/>
                <w:b/>
                <w:sz w:val="24"/>
                <w:u w:val="single"/>
              </w:rPr>
              <w:t>50</w:t>
            </w:r>
            <w:r>
              <w:rPr>
                <w:rFonts w:ascii="宋体" w:hAnsi="宋体" w:cs="宋体" w:hint="eastAsia"/>
                <w:sz w:val="24"/>
                <w:u w:val="single"/>
              </w:rPr>
              <w:t>天</w:t>
            </w:r>
            <w:r>
              <w:rPr>
                <w:rFonts w:ascii="宋体" w:hAnsi="宋体" w:cs="宋体" w:hint="eastAsia"/>
                <w:color w:val="000000"/>
                <w:sz w:val="24"/>
              </w:rPr>
              <w:t>，</w:t>
            </w:r>
            <w:r>
              <w:rPr>
                <w:rFonts w:ascii="宋体" w:hAnsi="宋体" w:cs="宋体" w:hint="eastAsia"/>
                <w:sz w:val="24"/>
              </w:rPr>
              <w:t>（具体开工时间以建设单位下达的开工令日期为准</w:t>
            </w:r>
            <w:r>
              <w:rPr>
                <w:rFonts w:ascii="宋体" w:hAnsi="宋体" w:cs="宋体" w:hint="eastAsia"/>
                <w:sz w:val="24"/>
              </w:rPr>
              <w:t>)</w:t>
            </w:r>
            <w:r>
              <w:rPr>
                <w:rFonts w:ascii="宋体" w:hAnsi="宋体" w:cs="宋体" w:hint="eastAsia"/>
                <w:sz w:val="24"/>
              </w:rPr>
              <w:t>。</w:t>
            </w:r>
          </w:p>
        </w:tc>
      </w:tr>
      <w:tr w:rsidR="002808D4">
        <w:trPr>
          <w:trHeight w:val="1059"/>
        </w:trPr>
        <w:tc>
          <w:tcPr>
            <w:tcW w:w="646" w:type="dxa"/>
            <w:tcBorders>
              <w:top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6</w:t>
            </w:r>
          </w:p>
        </w:tc>
        <w:tc>
          <w:tcPr>
            <w:tcW w:w="1680" w:type="dxa"/>
            <w:tcBorders>
              <w:top w:val="single" w:sz="4" w:space="0" w:color="auto"/>
              <w:left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440" w:lineRule="exact"/>
              <w:jc w:val="center"/>
              <w:rPr>
                <w:rFonts w:ascii="宋体" w:hAnsi="宋体" w:cs="宋体"/>
                <w:b/>
                <w:bCs/>
                <w:sz w:val="22"/>
                <w:szCs w:val="22"/>
                <w:u w:val="single"/>
              </w:rPr>
            </w:pPr>
            <w:r>
              <w:rPr>
                <w:rFonts w:ascii="宋体" w:hAnsi="宋体" w:cs="宋体" w:hint="eastAsia"/>
                <w:sz w:val="24"/>
                <w:szCs w:val="22"/>
              </w:rPr>
              <w:t>招标范围</w:t>
            </w:r>
          </w:p>
        </w:tc>
        <w:tc>
          <w:tcPr>
            <w:tcW w:w="6870" w:type="dxa"/>
            <w:tcBorders>
              <w:top w:val="single" w:sz="4" w:space="0" w:color="auto"/>
              <w:left w:val="single" w:sz="4" w:space="0" w:color="auto"/>
              <w:bottom w:val="single" w:sz="4" w:space="0" w:color="auto"/>
            </w:tcBorders>
            <w:vAlign w:val="center"/>
          </w:tcPr>
          <w:p w:rsidR="002808D4" w:rsidRDefault="00FA6253" w:rsidP="00341729">
            <w:pPr>
              <w:adjustRightInd w:val="0"/>
              <w:snapToGrid w:val="0"/>
              <w:spacing w:beforeLines="20" w:afterLines="20" w:line="440" w:lineRule="exact"/>
              <w:rPr>
                <w:rFonts w:ascii="宋体" w:hAnsi="宋体" w:cs="宋体"/>
                <w:bCs/>
                <w:u w:val="single"/>
              </w:rPr>
            </w:pPr>
            <w:r>
              <w:rPr>
                <w:rFonts w:ascii="宋体" w:hAnsi="宋体" w:cs="宋体" w:hint="eastAsia"/>
                <w:sz w:val="24"/>
              </w:rPr>
              <w:t>结构工程、净化通风系统、</w:t>
            </w:r>
            <w:r>
              <w:rPr>
                <w:rFonts w:ascii="宋体" w:hAnsi="宋体" w:cs="宋体" w:hint="eastAsia"/>
                <w:sz w:val="24"/>
              </w:rPr>
              <w:t>机电安装、</w:t>
            </w:r>
            <w:r>
              <w:rPr>
                <w:rFonts w:ascii="宋体" w:hAnsi="宋体" w:cs="宋体" w:hint="eastAsia"/>
                <w:sz w:val="24"/>
              </w:rPr>
              <w:t>设备等</w:t>
            </w:r>
            <w:r>
              <w:rPr>
                <w:rFonts w:ascii="宋体" w:hAnsi="宋体" w:cs="宋体" w:hint="eastAsia"/>
                <w:sz w:val="24"/>
              </w:rPr>
              <w:t>车间内</w:t>
            </w:r>
            <w:r>
              <w:rPr>
                <w:rFonts w:ascii="宋体" w:hAnsi="宋体" w:cs="宋体" w:hint="eastAsia"/>
                <w:sz w:val="24"/>
              </w:rPr>
              <w:t>的安装工程。</w:t>
            </w:r>
          </w:p>
        </w:tc>
      </w:tr>
      <w:tr w:rsidR="002808D4">
        <w:trPr>
          <w:trHeight w:val="541"/>
        </w:trPr>
        <w:tc>
          <w:tcPr>
            <w:tcW w:w="646" w:type="dxa"/>
            <w:tcBorders>
              <w:top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7</w:t>
            </w:r>
          </w:p>
        </w:tc>
        <w:tc>
          <w:tcPr>
            <w:tcW w:w="1680" w:type="dxa"/>
            <w:tcBorders>
              <w:top w:val="single" w:sz="4" w:space="0" w:color="auto"/>
              <w:left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440" w:lineRule="exact"/>
              <w:jc w:val="center"/>
              <w:rPr>
                <w:rFonts w:ascii="宋体" w:hAnsi="宋体" w:cs="宋体"/>
                <w:sz w:val="22"/>
                <w:szCs w:val="22"/>
              </w:rPr>
            </w:pPr>
            <w:r>
              <w:rPr>
                <w:rFonts w:ascii="宋体" w:hAnsi="宋体" w:cs="宋体" w:hint="eastAsia"/>
                <w:sz w:val="24"/>
                <w:szCs w:val="22"/>
              </w:rPr>
              <w:t>承包方式</w:t>
            </w:r>
          </w:p>
        </w:tc>
        <w:tc>
          <w:tcPr>
            <w:tcW w:w="6870" w:type="dxa"/>
            <w:tcBorders>
              <w:top w:val="single" w:sz="4" w:space="0" w:color="auto"/>
              <w:left w:val="single" w:sz="4" w:space="0" w:color="auto"/>
              <w:bottom w:val="single" w:sz="4" w:space="0" w:color="auto"/>
            </w:tcBorders>
            <w:vAlign w:val="center"/>
          </w:tcPr>
          <w:p w:rsidR="002808D4" w:rsidRDefault="00FA6253" w:rsidP="00341729">
            <w:pPr>
              <w:adjustRightInd w:val="0"/>
              <w:snapToGrid w:val="0"/>
              <w:spacing w:beforeLines="20" w:afterLines="20" w:line="540" w:lineRule="exact"/>
              <w:rPr>
                <w:rFonts w:ascii="宋体" w:hAnsi="宋体" w:cs="宋体"/>
                <w:sz w:val="22"/>
                <w:szCs w:val="22"/>
              </w:rPr>
            </w:pPr>
            <w:r>
              <w:rPr>
                <w:rFonts w:ascii="宋体" w:hAnsi="宋体" w:cs="宋体" w:hint="eastAsia"/>
                <w:sz w:val="24"/>
              </w:rPr>
              <w:t>施工专业承包</w:t>
            </w:r>
          </w:p>
        </w:tc>
      </w:tr>
      <w:tr w:rsidR="002808D4">
        <w:trPr>
          <w:trHeight w:val="542"/>
        </w:trPr>
        <w:tc>
          <w:tcPr>
            <w:tcW w:w="646" w:type="dxa"/>
            <w:tcBorders>
              <w:top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8</w:t>
            </w:r>
          </w:p>
        </w:tc>
        <w:tc>
          <w:tcPr>
            <w:tcW w:w="1680" w:type="dxa"/>
            <w:tcBorders>
              <w:top w:val="single" w:sz="4" w:space="0" w:color="auto"/>
              <w:left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440" w:lineRule="exact"/>
              <w:jc w:val="center"/>
              <w:rPr>
                <w:rFonts w:ascii="宋体" w:hAnsi="宋体" w:cs="宋体"/>
                <w:sz w:val="22"/>
                <w:szCs w:val="22"/>
              </w:rPr>
            </w:pPr>
            <w:r>
              <w:rPr>
                <w:rFonts w:ascii="宋体" w:hAnsi="宋体" w:cs="宋体" w:hint="eastAsia"/>
                <w:sz w:val="24"/>
                <w:szCs w:val="22"/>
              </w:rPr>
              <w:t>资金来源</w:t>
            </w:r>
          </w:p>
        </w:tc>
        <w:tc>
          <w:tcPr>
            <w:tcW w:w="6870" w:type="dxa"/>
            <w:tcBorders>
              <w:top w:val="single" w:sz="4" w:space="0" w:color="auto"/>
              <w:left w:val="single" w:sz="4" w:space="0" w:color="auto"/>
              <w:bottom w:val="single" w:sz="4" w:space="0" w:color="auto"/>
            </w:tcBorders>
            <w:vAlign w:val="center"/>
          </w:tcPr>
          <w:p w:rsidR="002808D4" w:rsidRDefault="00FA6253" w:rsidP="00341729">
            <w:pPr>
              <w:adjustRightInd w:val="0"/>
              <w:snapToGrid w:val="0"/>
              <w:spacing w:beforeLines="20" w:afterLines="20" w:line="540" w:lineRule="exact"/>
              <w:ind w:left="220" w:hangingChars="100" w:hanging="220"/>
              <w:rPr>
                <w:rFonts w:ascii="宋体" w:hAnsi="宋体" w:cs="宋体"/>
                <w:sz w:val="22"/>
                <w:szCs w:val="22"/>
              </w:rPr>
            </w:pPr>
            <w:r>
              <w:rPr>
                <w:rFonts w:ascii="宋体" w:hAnsi="宋体" w:cs="宋体" w:hint="eastAsia"/>
                <w:sz w:val="22"/>
                <w:szCs w:val="22"/>
              </w:rPr>
              <w:t>企业自筹</w:t>
            </w:r>
          </w:p>
        </w:tc>
      </w:tr>
      <w:tr w:rsidR="002808D4">
        <w:trPr>
          <w:trHeight w:val="1281"/>
        </w:trPr>
        <w:tc>
          <w:tcPr>
            <w:tcW w:w="646" w:type="dxa"/>
            <w:tcBorders>
              <w:top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9</w:t>
            </w:r>
          </w:p>
        </w:tc>
        <w:tc>
          <w:tcPr>
            <w:tcW w:w="1680" w:type="dxa"/>
            <w:tcBorders>
              <w:top w:val="single" w:sz="4" w:space="0" w:color="auto"/>
              <w:left w:val="single" w:sz="4" w:space="0" w:color="auto"/>
              <w:bottom w:val="single" w:sz="4" w:space="0" w:color="auto"/>
              <w:right w:val="single" w:sz="4" w:space="0" w:color="auto"/>
            </w:tcBorders>
            <w:vAlign w:val="center"/>
          </w:tcPr>
          <w:p w:rsidR="002808D4" w:rsidRDefault="00FA6253">
            <w:pPr>
              <w:jc w:val="center"/>
              <w:rPr>
                <w:rFonts w:ascii="宋体" w:hAnsi="宋体" w:cs="宋体"/>
                <w:sz w:val="28"/>
              </w:rPr>
            </w:pPr>
            <w:r>
              <w:rPr>
                <w:rFonts w:ascii="宋体" w:hAnsi="宋体" w:cs="宋体" w:hint="eastAsia"/>
                <w:sz w:val="24"/>
              </w:rPr>
              <w:t>工程的报价方式</w:t>
            </w:r>
          </w:p>
        </w:tc>
        <w:tc>
          <w:tcPr>
            <w:tcW w:w="6870" w:type="dxa"/>
            <w:tcBorders>
              <w:top w:val="single" w:sz="4" w:space="0" w:color="auto"/>
              <w:left w:val="single" w:sz="4" w:space="0" w:color="auto"/>
              <w:bottom w:val="single" w:sz="4" w:space="0" w:color="auto"/>
            </w:tcBorders>
            <w:vAlign w:val="center"/>
          </w:tcPr>
          <w:p w:rsidR="002808D4" w:rsidRDefault="00FA6253">
            <w:pPr>
              <w:numPr>
                <w:ilvl w:val="0"/>
                <w:numId w:val="1"/>
              </w:numPr>
              <w:tabs>
                <w:tab w:val="clear" w:pos="720"/>
                <w:tab w:val="left" w:pos="388"/>
              </w:tabs>
              <w:spacing w:line="400" w:lineRule="exact"/>
              <w:ind w:left="403" w:hanging="403"/>
              <w:rPr>
                <w:rFonts w:ascii="宋体" w:hAnsi="宋体" w:cs="宋体"/>
                <w:sz w:val="24"/>
                <w:u w:val="single"/>
              </w:rPr>
            </w:pPr>
            <w:r>
              <w:rPr>
                <w:rFonts w:ascii="宋体" w:hAnsi="宋体" w:cs="宋体" w:hint="eastAsia"/>
                <w:sz w:val="24"/>
                <w:u w:val="single"/>
              </w:rPr>
              <w:t>根据招标人提供施工图，针对施工图中的每一项进行自主报价（包括综合单价和合价），采用</w:t>
            </w:r>
            <w:r>
              <w:rPr>
                <w:rFonts w:ascii="宋体" w:hAnsi="宋体" w:cs="宋体" w:hint="eastAsia"/>
                <w:color w:val="000000"/>
                <w:sz w:val="24"/>
                <w:u w:val="single"/>
              </w:rPr>
              <w:t>总价</w:t>
            </w:r>
            <w:r>
              <w:rPr>
                <w:rFonts w:ascii="宋体" w:hAnsi="宋体" w:cs="宋体" w:hint="eastAsia"/>
                <w:sz w:val="24"/>
                <w:u w:val="single"/>
              </w:rPr>
              <w:t>合同；</w:t>
            </w:r>
          </w:p>
          <w:p w:rsidR="002808D4" w:rsidRDefault="00FA6253">
            <w:pPr>
              <w:numPr>
                <w:ilvl w:val="0"/>
                <w:numId w:val="1"/>
              </w:numPr>
              <w:tabs>
                <w:tab w:val="clear" w:pos="720"/>
                <w:tab w:val="left" w:pos="388"/>
              </w:tabs>
              <w:spacing w:line="400" w:lineRule="exact"/>
              <w:ind w:left="403" w:hanging="403"/>
              <w:rPr>
                <w:rFonts w:ascii="宋体" w:hAnsi="宋体" w:cs="宋体"/>
                <w:sz w:val="24"/>
                <w:u w:val="single"/>
              </w:rPr>
            </w:pPr>
            <w:r>
              <w:rPr>
                <w:rFonts w:ascii="宋体" w:hAnsi="宋体" w:cs="宋体" w:hint="eastAsia"/>
                <w:sz w:val="24"/>
                <w:u w:val="single"/>
              </w:rPr>
              <w:t>材料品牌：招标人提供部分材料品牌，每种材料品牌，任选一家，定价材料的在材料品牌中明确</w:t>
            </w:r>
            <w:r>
              <w:rPr>
                <w:rFonts w:ascii="宋体" w:hAnsi="宋体" w:cs="宋体" w:hint="eastAsia"/>
                <w:sz w:val="24"/>
                <w:u w:val="single"/>
              </w:rPr>
              <w:t>(</w:t>
            </w:r>
            <w:r>
              <w:rPr>
                <w:rFonts w:ascii="宋体" w:hAnsi="宋体" w:cs="宋体" w:hint="eastAsia"/>
                <w:sz w:val="24"/>
                <w:u w:val="single"/>
              </w:rPr>
              <w:t>投标人</w:t>
            </w:r>
            <w:r>
              <w:rPr>
                <w:rFonts w:ascii="宋体" w:hAnsi="宋体" w:cs="宋体" w:hint="eastAsia"/>
                <w:sz w:val="24"/>
                <w:u w:val="single"/>
              </w:rPr>
              <w:t>在标书中写明材料品牌）</w:t>
            </w:r>
            <w:r>
              <w:rPr>
                <w:rFonts w:ascii="宋体" w:hAnsi="宋体" w:cs="宋体" w:hint="eastAsia"/>
                <w:sz w:val="24"/>
                <w:u w:val="single"/>
              </w:rPr>
              <w:t>；</w:t>
            </w:r>
          </w:p>
          <w:p w:rsidR="002808D4" w:rsidRDefault="00FA6253">
            <w:pPr>
              <w:numPr>
                <w:ilvl w:val="0"/>
                <w:numId w:val="1"/>
              </w:numPr>
              <w:tabs>
                <w:tab w:val="clear" w:pos="720"/>
                <w:tab w:val="left" w:pos="388"/>
              </w:tabs>
              <w:spacing w:line="400" w:lineRule="exact"/>
              <w:ind w:left="403" w:hanging="403"/>
              <w:rPr>
                <w:rFonts w:ascii="宋体" w:hAnsi="宋体" w:cs="宋体"/>
                <w:sz w:val="24"/>
              </w:rPr>
            </w:pPr>
            <w:r>
              <w:rPr>
                <w:rFonts w:ascii="宋体" w:hAnsi="宋体" w:cs="宋体" w:hint="eastAsia"/>
                <w:sz w:val="24"/>
                <w:u w:val="single"/>
              </w:rPr>
              <w:t>投标人要充分考虑风险范围及风险程度，风险已含在合同价内，结算时不再调整。</w:t>
            </w:r>
            <w:r>
              <w:rPr>
                <w:rFonts w:ascii="宋体" w:hAnsi="宋体" w:cs="宋体" w:hint="eastAsia"/>
                <w:sz w:val="24"/>
                <w:u w:val="single"/>
              </w:rPr>
              <w:t>(</w:t>
            </w:r>
            <w:r>
              <w:rPr>
                <w:rFonts w:ascii="宋体" w:hAnsi="宋体" w:cs="宋体" w:hint="eastAsia"/>
                <w:sz w:val="24"/>
                <w:u w:val="single"/>
              </w:rPr>
              <w:t>按图纸，</w:t>
            </w:r>
            <w:r>
              <w:rPr>
                <w:rFonts w:ascii="宋体" w:hAnsi="宋体" w:cs="宋体" w:hint="eastAsia"/>
                <w:sz w:val="24"/>
                <w:u w:val="single"/>
              </w:rPr>
              <w:t>URS</w:t>
            </w:r>
            <w:r>
              <w:rPr>
                <w:rFonts w:ascii="宋体" w:hAnsi="宋体" w:cs="宋体" w:hint="eastAsia"/>
                <w:sz w:val="24"/>
                <w:u w:val="single"/>
              </w:rPr>
              <w:t>具有同等效力施工中不得有遗漏项）不得增补。</w:t>
            </w:r>
          </w:p>
        </w:tc>
      </w:tr>
      <w:tr w:rsidR="002808D4">
        <w:trPr>
          <w:trHeight w:val="3107"/>
        </w:trPr>
        <w:tc>
          <w:tcPr>
            <w:tcW w:w="646" w:type="dxa"/>
            <w:tcBorders>
              <w:top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lastRenderedPageBreak/>
              <w:t>10</w:t>
            </w:r>
          </w:p>
        </w:tc>
        <w:tc>
          <w:tcPr>
            <w:tcW w:w="1680" w:type="dxa"/>
            <w:tcBorders>
              <w:top w:val="single" w:sz="4" w:space="0" w:color="auto"/>
              <w:left w:val="single" w:sz="4" w:space="0" w:color="auto"/>
              <w:bottom w:val="single" w:sz="4" w:space="0" w:color="auto"/>
              <w:right w:val="single" w:sz="4" w:space="0" w:color="auto"/>
            </w:tcBorders>
            <w:vAlign w:val="center"/>
          </w:tcPr>
          <w:p w:rsidR="002808D4" w:rsidRDefault="00FA6253" w:rsidP="00341729">
            <w:pPr>
              <w:adjustRightInd w:val="0"/>
              <w:snapToGrid w:val="0"/>
              <w:spacing w:beforeLines="20" w:afterLines="20" w:line="540" w:lineRule="exact"/>
              <w:jc w:val="center"/>
              <w:rPr>
                <w:rFonts w:ascii="宋体" w:hAnsi="宋体" w:cs="宋体"/>
                <w:sz w:val="24"/>
                <w:szCs w:val="22"/>
              </w:rPr>
            </w:pPr>
            <w:r>
              <w:rPr>
                <w:rFonts w:ascii="宋体" w:hAnsi="宋体" w:cs="宋体" w:hint="eastAsia"/>
                <w:sz w:val="24"/>
                <w:szCs w:val="22"/>
              </w:rPr>
              <w:t>投标人资质等级要求</w:t>
            </w:r>
          </w:p>
        </w:tc>
        <w:tc>
          <w:tcPr>
            <w:tcW w:w="6870" w:type="dxa"/>
            <w:tcBorders>
              <w:top w:val="single" w:sz="4" w:space="0" w:color="auto"/>
              <w:left w:val="single" w:sz="4" w:space="0" w:color="auto"/>
              <w:bottom w:val="single" w:sz="4" w:space="0" w:color="auto"/>
            </w:tcBorders>
            <w:vAlign w:val="center"/>
          </w:tcPr>
          <w:p w:rsidR="002808D4" w:rsidRDefault="00FA6253">
            <w:pPr>
              <w:spacing w:line="400" w:lineRule="exact"/>
              <w:rPr>
                <w:rFonts w:ascii="宋体" w:hAnsi="宋体" w:cs="宋体"/>
                <w:sz w:val="24"/>
              </w:rPr>
            </w:pPr>
            <w:r>
              <w:rPr>
                <w:rFonts w:ascii="宋体" w:hAnsi="宋体" w:cs="宋体" w:hint="eastAsia"/>
                <w:sz w:val="24"/>
              </w:rPr>
              <w:t>1</w:t>
            </w:r>
            <w:r>
              <w:rPr>
                <w:rFonts w:ascii="宋体" w:hAnsi="宋体" w:cs="宋体" w:hint="eastAsia"/>
                <w:sz w:val="24"/>
              </w:rPr>
              <w:t>、具备独立法人资格；</w:t>
            </w:r>
          </w:p>
          <w:p w:rsidR="002808D4" w:rsidRDefault="00FA6253">
            <w:pPr>
              <w:spacing w:line="400" w:lineRule="exact"/>
              <w:ind w:left="360" w:hangingChars="150" w:hanging="360"/>
              <w:rPr>
                <w:rFonts w:ascii="宋体" w:hAnsi="宋体" w:cs="宋体"/>
                <w:sz w:val="24"/>
              </w:rPr>
            </w:pPr>
            <w:r>
              <w:rPr>
                <w:rFonts w:ascii="宋体" w:hAnsi="宋体" w:cs="宋体" w:hint="eastAsia"/>
                <w:sz w:val="24"/>
              </w:rPr>
              <w:t>2</w:t>
            </w:r>
            <w:r>
              <w:rPr>
                <w:rFonts w:ascii="宋体" w:hAnsi="宋体" w:cs="宋体" w:hint="eastAsia"/>
                <w:sz w:val="24"/>
              </w:rPr>
              <w:t>、企业资质为</w:t>
            </w:r>
            <w:r>
              <w:rPr>
                <w:rFonts w:ascii="宋体" w:hAnsi="宋体" w:cs="宋体" w:hint="eastAsia"/>
                <w:sz w:val="24"/>
                <w:u w:val="single"/>
              </w:rPr>
              <w:t>机电设备安装</w:t>
            </w:r>
            <w:r>
              <w:rPr>
                <w:rFonts w:ascii="宋体" w:hAnsi="宋体" w:cs="宋体" w:hint="eastAsia"/>
                <w:sz w:val="24"/>
                <w:u w:val="single"/>
              </w:rPr>
              <w:t>二</w:t>
            </w:r>
            <w:r>
              <w:rPr>
                <w:rFonts w:ascii="宋体" w:hAnsi="宋体" w:cs="宋体" w:hint="eastAsia"/>
                <w:sz w:val="24"/>
                <w:u w:val="single"/>
              </w:rPr>
              <w:t>级</w:t>
            </w:r>
            <w:r>
              <w:rPr>
                <w:rFonts w:ascii="宋体" w:hAnsi="宋体" w:cs="宋体" w:hint="eastAsia"/>
                <w:sz w:val="24"/>
                <w:u w:val="single"/>
              </w:rPr>
              <w:t>、建筑装修</w:t>
            </w:r>
            <w:r>
              <w:rPr>
                <w:rFonts w:ascii="宋体" w:hAnsi="宋体" w:cs="宋体" w:hint="eastAsia"/>
                <w:sz w:val="24"/>
                <w:u w:val="single"/>
              </w:rPr>
              <w:t>工程专业承包</w:t>
            </w:r>
            <w:r>
              <w:rPr>
                <w:rFonts w:ascii="宋体" w:hAnsi="宋体" w:cs="宋体" w:hint="eastAsia"/>
                <w:sz w:val="24"/>
                <w:u w:val="single"/>
              </w:rPr>
              <w:t>二</w:t>
            </w:r>
            <w:r>
              <w:rPr>
                <w:rFonts w:ascii="宋体" w:hAnsi="宋体" w:cs="宋体" w:hint="eastAsia"/>
                <w:sz w:val="24"/>
                <w:u w:val="single"/>
              </w:rPr>
              <w:t>级以上；</w:t>
            </w:r>
          </w:p>
          <w:p w:rsidR="002808D4" w:rsidRDefault="00FA6253">
            <w:pPr>
              <w:spacing w:line="400" w:lineRule="exact"/>
              <w:ind w:left="360" w:hangingChars="150" w:hanging="360"/>
              <w:rPr>
                <w:rFonts w:ascii="宋体" w:hAnsi="宋体" w:cs="宋体"/>
                <w:sz w:val="24"/>
              </w:rPr>
            </w:pPr>
            <w:r>
              <w:rPr>
                <w:rFonts w:ascii="宋体" w:hAnsi="宋体" w:cs="宋体" w:hint="eastAsia"/>
                <w:sz w:val="24"/>
              </w:rPr>
              <w:t>3</w:t>
            </w:r>
            <w:r>
              <w:rPr>
                <w:rFonts w:ascii="宋体" w:hAnsi="宋体" w:cs="宋体" w:hint="eastAsia"/>
                <w:sz w:val="24"/>
              </w:rPr>
              <w:t>、项目经理</w:t>
            </w:r>
            <w:r>
              <w:rPr>
                <w:rFonts w:ascii="宋体" w:hAnsi="宋体" w:cs="宋体" w:hint="eastAsia"/>
                <w:sz w:val="24"/>
                <w:u w:val="single"/>
              </w:rPr>
              <w:t>二级</w:t>
            </w:r>
            <w:r>
              <w:rPr>
                <w:rFonts w:ascii="宋体" w:hAnsi="宋体" w:cs="宋体" w:hint="eastAsia"/>
                <w:sz w:val="24"/>
              </w:rPr>
              <w:t>以上及安全考核合格证书及项目经理信用手册；</w:t>
            </w:r>
          </w:p>
          <w:p w:rsidR="002808D4" w:rsidRDefault="00FA6253">
            <w:pPr>
              <w:spacing w:line="400" w:lineRule="exact"/>
              <w:ind w:left="360" w:hangingChars="150" w:hanging="360"/>
              <w:rPr>
                <w:rFonts w:ascii="宋体" w:hAnsi="宋体" w:cs="宋体"/>
                <w:sz w:val="24"/>
              </w:rPr>
            </w:pPr>
            <w:r>
              <w:rPr>
                <w:rFonts w:ascii="宋体" w:hAnsi="宋体" w:cs="宋体" w:hint="eastAsia"/>
                <w:sz w:val="24"/>
              </w:rPr>
              <w:t>4</w:t>
            </w:r>
            <w:r>
              <w:rPr>
                <w:rFonts w:ascii="宋体" w:hAnsi="宋体" w:cs="宋体" w:hint="eastAsia"/>
                <w:sz w:val="24"/>
              </w:rPr>
              <w:t>、专业从事</w:t>
            </w:r>
            <w:r>
              <w:rPr>
                <w:rFonts w:ascii="宋体" w:hAnsi="宋体" w:cs="宋体" w:hint="eastAsia"/>
                <w:sz w:val="24"/>
              </w:rPr>
              <w:t>暖通</w:t>
            </w:r>
            <w:r>
              <w:rPr>
                <w:rFonts w:ascii="宋体" w:hAnsi="宋体" w:cs="宋体" w:hint="eastAsia"/>
                <w:sz w:val="24"/>
              </w:rPr>
              <w:t>净化</w:t>
            </w:r>
            <w:r>
              <w:rPr>
                <w:rFonts w:ascii="宋体" w:hAnsi="宋体" w:cs="宋体" w:hint="eastAsia"/>
                <w:sz w:val="24"/>
              </w:rPr>
              <w:t>机电</w:t>
            </w:r>
            <w:r>
              <w:rPr>
                <w:rFonts w:ascii="宋体" w:hAnsi="宋体" w:cs="宋体" w:hint="eastAsia"/>
                <w:sz w:val="24"/>
              </w:rPr>
              <w:t>工程不少于</w:t>
            </w:r>
            <w:r>
              <w:rPr>
                <w:rFonts w:ascii="宋体" w:hAnsi="宋体" w:cs="宋体" w:hint="eastAsia"/>
                <w:sz w:val="24"/>
                <w:u w:val="single"/>
              </w:rPr>
              <w:t>三年</w:t>
            </w:r>
            <w:r>
              <w:rPr>
                <w:rFonts w:ascii="宋体" w:hAnsi="宋体" w:cs="宋体" w:hint="eastAsia"/>
                <w:sz w:val="24"/>
              </w:rPr>
              <w:t>；</w:t>
            </w:r>
          </w:p>
          <w:p w:rsidR="002808D4" w:rsidRDefault="00FA6253">
            <w:pPr>
              <w:spacing w:line="400" w:lineRule="exact"/>
              <w:ind w:left="360" w:hangingChars="150" w:hanging="360"/>
              <w:rPr>
                <w:rFonts w:ascii="宋体" w:hAnsi="宋体" w:cs="宋体"/>
                <w:color w:val="FF0000"/>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20</w:t>
            </w:r>
            <w:r>
              <w:rPr>
                <w:rFonts w:ascii="宋体" w:hAnsi="宋体" w:cs="宋体" w:hint="eastAsia"/>
                <w:sz w:val="24"/>
              </w:rPr>
              <w:t>20</w:t>
            </w:r>
            <w:r>
              <w:rPr>
                <w:rFonts w:ascii="宋体" w:hAnsi="宋体" w:cs="宋体" w:hint="eastAsia"/>
                <w:sz w:val="24"/>
              </w:rPr>
              <w:t>年至今已完成的</w:t>
            </w:r>
            <w:r>
              <w:rPr>
                <w:rFonts w:ascii="宋体" w:hAnsi="宋体" w:cs="宋体" w:hint="eastAsia"/>
                <w:sz w:val="24"/>
                <w:u w:val="single"/>
              </w:rPr>
              <w:t>制药企业净化工程</w:t>
            </w:r>
            <w:r>
              <w:rPr>
                <w:rFonts w:ascii="宋体" w:hAnsi="宋体" w:cs="宋体" w:hint="eastAsia"/>
                <w:sz w:val="24"/>
              </w:rPr>
              <w:t>不少于</w:t>
            </w:r>
            <w:r>
              <w:rPr>
                <w:rFonts w:ascii="宋体" w:hAnsi="宋体" w:cs="宋体" w:hint="eastAsia"/>
                <w:sz w:val="24"/>
                <w:u w:val="single"/>
              </w:rPr>
              <w:t>2</w:t>
            </w:r>
            <w:r>
              <w:rPr>
                <w:rFonts w:ascii="宋体" w:hAnsi="宋体" w:cs="宋体" w:hint="eastAsia"/>
                <w:sz w:val="24"/>
                <w:u w:val="single"/>
              </w:rPr>
              <w:t>个</w:t>
            </w:r>
            <w:r>
              <w:rPr>
                <w:rFonts w:ascii="宋体" w:hAnsi="宋体" w:cs="宋体" w:hint="eastAsia"/>
                <w:sz w:val="24"/>
              </w:rPr>
              <w:t>，提供客户清单和投标人的管理人员名单。</w:t>
            </w:r>
          </w:p>
        </w:tc>
      </w:tr>
    </w:tbl>
    <w:tbl>
      <w:tblPr>
        <w:tblpPr w:leftFromText="180" w:rightFromText="180" w:vertAnchor="text" w:horzAnchor="margin" w:tblpX="62" w:tblpY="99"/>
        <w:tblW w:w="9225" w:type="dxa"/>
        <w:tblBorders>
          <w:top w:val="single" w:sz="4" w:space="0" w:color="auto"/>
          <w:left w:val="single" w:sz="4" w:space="0" w:color="auto"/>
          <w:bottom w:val="single" w:sz="4" w:space="0" w:color="auto"/>
          <w:right w:val="single" w:sz="4" w:space="0" w:color="auto"/>
        </w:tblBorders>
        <w:tblLayout w:type="fixed"/>
        <w:tblLook w:val="04A0"/>
      </w:tblPr>
      <w:tblGrid>
        <w:gridCol w:w="692"/>
        <w:gridCol w:w="2024"/>
        <w:gridCol w:w="6509"/>
      </w:tblGrid>
      <w:tr w:rsidR="002808D4">
        <w:trPr>
          <w:trHeight w:val="663"/>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b/>
                <w:sz w:val="22"/>
                <w:szCs w:val="22"/>
              </w:rPr>
            </w:pPr>
            <w:r>
              <w:rPr>
                <w:rFonts w:ascii="宋体" w:hAnsi="宋体" w:cs="宋体" w:hint="eastAsia"/>
                <w:b/>
                <w:sz w:val="22"/>
                <w:szCs w:val="22"/>
              </w:rPr>
              <w:t>项目</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b/>
                <w:sz w:val="22"/>
                <w:szCs w:val="22"/>
              </w:rPr>
            </w:pPr>
            <w:r>
              <w:rPr>
                <w:rFonts w:ascii="宋体" w:hAnsi="宋体" w:cs="宋体" w:hint="eastAsia"/>
                <w:b/>
                <w:sz w:val="22"/>
                <w:szCs w:val="22"/>
              </w:rPr>
              <w:t>内容</w:t>
            </w:r>
          </w:p>
        </w:tc>
        <w:tc>
          <w:tcPr>
            <w:tcW w:w="6509" w:type="dxa"/>
            <w:tcBorders>
              <w:top w:val="single" w:sz="4" w:space="0" w:color="auto"/>
              <w:left w:val="single" w:sz="4" w:space="0" w:color="auto"/>
              <w:bottom w:val="single" w:sz="4" w:space="0" w:color="auto"/>
            </w:tcBorders>
            <w:vAlign w:val="center"/>
          </w:tcPr>
          <w:p w:rsidR="002808D4" w:rsidRDefault="00FA6253">
            <w:pPr>
              <w:tabs>
                <w:tab w:val="left" w:pos="1180"/>
              </w:tabs>
              <w:adjustRightInd w:val="0"/>
              <w:snapToGrid w:val="0"/>
              <w:spacing w:line="540" w:lineRule="exact"/>
              <w:jc w:val="center"/>
              <w:rPr>
                <w:rFonts w:ascii="宋体" w:hAnsi="宋体" w:cs="宋体"/>
                <w:b/>
                <w:sz w:val="22"/>
                <w:szCs w:val="22"/>
              </w:rPr>
            </w:pPr>
            <w:r>
              <w:rPr>
                <w:rFonts w:ascii="宋体" w:hAnsi="宋体" w:cs="宋体" w:hint="eastAsia"/>
                <w:b/>
                <w:sz w:val="22"/>
                <w:szCs w:val="22"/>
              </w:rPr>
              <w:t>说明与要求</w:t>
            </w:r>
          </w:p>
        </w:tc>
      </w:tr>
      <w:tr w:rsidR="002808D4">
        <w:trPr>
          <w:trHeight w:val="1373"/>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11</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adjustRightInd w:val="0"/>
              <w:snapToGrid w:val="0"/>
              <w:spacing w:line="400" w:lineRule="exact"/>
              <w:jc w:val="center"/>
              <w:rPr>
                <w:rFonts w:ascii="宋体" w:hAnsi="宋体" w:cs="宋体"/>
                <w:sz w:val="22"/>
                <w:szCs w:val="22"/>
              </w:rPr>
            </w:pPr>
            <w:r>
              <w:rPr>
                <w:rFonts w:ascii="宋体" w:hAnsi="宋体" w:cs="宋体" w:hint="eastAsia"/>
                <w:sz w:val="22"/>
                <w:szCs w:val="22"/>
              </w:rPr>
              <w:t>投标人建造师资质要求</w:t>
            </w:r>
          </w:p>
        </w:tc>
        <w:tc>
          <w:tcPr>
            <w:tcW w:w="6509" w:type="dxa"/>
            <w:tcBorders>
              <w:top w:val="single" w:sz="4" w:space="0" w:color="auto"/>
              <w:left w:val="single" w:sz="4" w:space="0" w:color="auto"/>
              <w:bottom w:val="single" w:sz="4" w:space="0" w:color="auto"/>
            </w:tcBorders>
            <w:vAlign w:val="center"/>
          </w:tcPr>
          <w:p w:rsidR="002808D4" w:rsidRDefault="00FA6253">
            <w:pPr>
              <w:spacing w:line="400" w:lineRule="exact"/>
              <w:ind w:leftChars="-15" w:left="-31" w:firstLineChars="13" w:firstLine="31"/>
              <w:rPr>
                <w:rFonts w:ascii="宋体" w:hAnsi="宋体" w:cs="宋体"/>
                <w:sz w:val="24"/>
              </w:rPr>
            </w:pPr>
            <w:r>
              <w:rPr>
                <w:rFonts w:ascii="宋体" w:hAnsi="宋体" w:cs="宋体" w:hint="eastAsia"/>
                <w:sz w:val="24"/>
              </w:rPr>
              <w:t>拟任本工程的建造师必须满足：</w:t>
            </w:r>
          </w:p>
          <w:p w:rsidR="002808D4" w:rsidRDefault="00FA6253">
            <w:pPr>
              <w:numPr>
                <w:ilvl w:val="0"/>
                <w:numId w:val="2"/>
              </w:numPr>
              <w:spacing w:line="400" w:lineRule="exact"/>
              <w:rPr>
                <w:rFonts w:ascii="宋体" w:hAnsi="宋体" w:cs="宋体"/>
                <w:sz w:val="24"/>
              </w:rPr>
            </w:pPr>
            <w:r>
              <w:rPr>
                <w:rFonts w:ascii="宋体" w:hAnsi="宋体" w:cs="宋体" w:hint="eastAsia"/>
                <w:sz w:val="24"/>
              </w:rPr>
              <w:t>常驻现场且唯一担任本工程的建造师；</w:t>
            </w:r>
          </w:p>
          <w:p w:rsidR="002808D4" w:rsidRDefault="00FA6253">
            <w:pPr>
              <w:numPr>
                <w:ilvl w:val="0"/>
                <w:numId w:val="2"/>
              </w:numPr>
              <w:spacing w:line="400" w:lineRule="exact"/>
              <w:rPr>
                <w:rFonts w:ascii="宋体" w:hAnsi="宋体" w:cs="宋体"/>
                <w:sz w:val="24"/>
              </w:rPr>
            </w:pPr>
            <w:r>
              <w:rPr>
                <w:rFonts w:ascii="宋体" w:hAnsi="宋体" w:cs="宋体" w:hint="eastAsia"/>
                <w:sz w:val="24"/>
              </w:rPr>
              <w:t>持有国家贰级以上的建造师注册证书和有效的安全考核合格证书；</w:t>
            </w:r>
          </w:p>
          <w:p w:rsidR="002808D4" w:rsidRDefault="00FA6253">
            <w:pPr>
              <w:numPr>
                <w:ilvl w:val="0"/>
                <w:numId w:val="2"/>
              </w:numPr>
              <w:spacing w:line="400" w:lineRule="exact"/>
              <w:rPr>
                <w:rFonts w:ascii="宋体" w:hAnsi="宋体" w:cs="宋体"/>
                <w:sz w:val="24"/>
              </w:rPr>
            </w:pPr>
            <w:r>
              <w:rPr>
                <w:rFonts w:ascii="宋体" w:hAnsi="宋体" w:cs="宋体" w:hint="eastAsia"/>
                <w:sz w:val="24"/>
              </w:rPr>
              <w:t>从事医药净化工程不少于</w:t>
            </w:r>
            <w:r>
              <w:rPr>
                <w:rFonts w:ascii="宋体" w:hAnsi="宋体" w:cs="宋体" w:hint="eastAsia"/>
                <w:sz w:val="24"/>
                <w:u w:val="single"/>
              </w:rPr>
              <w:t>三年</w:t>
            </w:r>
            <w:r>
              <w:rPr>
                <w:rFonts w:ascii="宋体" w:hAnsi="宋体" w:cs="宋体" w:hint="eastAsia"/>
                <w:sz w:val="24"/>
              </w:rPr>
              <w:t>；</w:t>
            </w:r>
          </w:p>
          <w:p w:rsidR="002808D4" w:rsidRDefault="00FA6253">
            <w:pPr>
              <w:numPr>
                <w:ilvl w:val="0"/>
                <w:numId w:val="2"/>
              </w:numPr>
              <w:spacing w:line="400" w:lineRule="exact"/>
              <w:rPr>
                <w:rFonts w:ascii="宋体" w:hAnsi="宋体" w:cs="宋体"/>
                <w:sz w:val="24"/>
              </w:rPr>
            </w:pPr>
            <w:r>
              <w:rPr>
                <w:rFonts w:ascii="宋体" w:hAnsi="宋体" w:cs="宋体" w:hint="eastAsia"/>
                <w:sz w:val="24"/>
              </w:rPr>
              <w:t>20</w:t>
            </w:r>
            <w:r>
              <w:rPr>
                <w:rFonts w:ascii="宋体" w:hAnsi="宋体" w:cs="宋体" w:hint="eastAsia"/>
                <w:sz w:val="24"/>
              </w:rPr>
              <w:t>20</w:t>
            </w:r>
            <w:r>
              <w:rPr>
                <w:rFonts w:ascii="宋体" w:hAnsi="宋体" w:cs="宋体" w:hint="eastAsia"/>
                <w:sz w:val="24"/>
              </w:rPr>
              <w:t>年至今已完成的</w:t>
            </w:r>
            <w:r>
              <w:rPr>
                <w:rFonts w:ascii="宋体" w:hAnsi="宋体" w:cs="宋体" w:hint="eastAsia"/>
                <w:sz w:val="24"/>
                <w:u w:val="single"/>
              </w:rPr>
              <w:t>制药企业净化工程</w:t>
            </w:r>
            <w:r>
              <w:rPr>
                <w:rFonts w:ascii="宋体" w:hAnsi="宋体" w:cs="宋体" w:hint="eastAsia"/>
                <w:sz w:val="24"/>
              </w:rPr>
              <w:t>不少于</w:t>
            </w:r>
            <w:r>
              <w:rPr>
                <w:rFonts w:ascii="宋体" w:hAnsi="宋体" w:cs="宋体" w:hint="eastAsia"/>
                <w:sz w:val="24"/>
                <w:u w:val="single"/>
              </w:rPr>
              <w:t>2</w:t>
            </w:r>
            <w:r>
              <w:rPr>
                <w:rFonts w:ascii="宋体" w:hAnsi="宋体" w:cs="宋体" w:hint="eastAsia"/>
                <w:sz w:val="24"/>
                <w:u w:val="single"/>
              </w:rPr>
              <w:t>个</w:t>
            </w:r>
          </w:p>
        </w:tc>
      </w:tr>
      <w:tr w:rsidR="002808D4">
        <w:trPr>
          <w:trHeight w:val="440"/>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12</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资格审查方式</w:t>
            </w:r>
          </w:p>
        </w:tc>
        <w:tc>
          <w:tcPr>
            <w:tcW w:w="6509" w:type="dxa"/>
            <w:tcBorders>
              <w:top w:val="single" w:sz="4" w:space="0" w:color="auto"/>
              <w:left w:val="single" w:sz="4" w:space="0" w:color="auto"/>
              <w:bottom w:val="single" w:sz="4" w:space="0" w:color="auto"/>
            </w:tcBorders>
            <w:vAlign w:val="center"/>
          </w:tcPr>
          <w:p w:rsidR="002808D4" w:rsidRDefault="00FA6253">
            <w:pPr>
              <w:pStyle w:val="a4"/>
              <w:widowControl/>
              <w:snapToGrid w:val="0"/>
              <w:spacing w:line="540" w:lineRule="exact"/>
              <w:jc w:val="both"/>
              <w:rPr>
                <w:rFonts w:ascii="宋体" w:hAnsi="宋体" w:cs="宋体"/>
                <w:bCs/>
                <w:szCs w:val="24"/>
              </w:rPr>
            </w:pPr>
            <w:r>
              <w:rPr>
                <w:rFonts w:ascii="宋体" w:hAnsi="宋体" w:cs="宋体" w:hint="eastAsia"/>
                <w:bCs/>
                <w:szCs w:val="24"/>
              </w:rPr>
              <w:t>资格预审</w:t>
            </w:r>
          </w:p>
        </w:tc>
      </w:tr>
      <w:tr w:rsidR="002808D4">
        <w:trPr>
          <w:trHeight w:val="440"/>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13</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bCs/>
                <w:sz w:val="22"/>
                <w:szCs w:val="22"/>
              </w:rPr>
            </w:pPr>
            <w:r>
              <w:rPr>
                <w:rFonts w:ascii="宋体" w:hAnsi="宋体" w:cs="宋体" w:hint="eastAsia"/>
                <w:bCs/>
                <w:sz w:val="22"/>
                <w:szCs w:val="22"/>
              </w:rPr>
              <w:t>投标有效期</w:t>
            </w:r>
          </w:p>
        </w:tc>
        <w:tc>
          <w:tcPr>
            <w:tcW w:w="6509" w:type="dxa"/>
            <w:tcBorders>
              <w:top w:val="single" w:sz="4" w:space="0" w:color="auto"/>
              <w:left w:val="single" w:sz="4" w:space="0" w:color="auto"/>
              <w:bottom w:val="single" w:sz="4" w:space="0" w:color="auto"/>
            </w:tcBorders>
            <w:vAlign w:val="center"/>
          </w:tcPr>
          <w:p w:rsidR="002808D4" w:rsidRDefault="00FA6253">
            <w:pPr>
              <w:adjustRightInd w:val="0"/>
              <w:snapToGrid w:val="0"/>
              <w:spacing w:line="540" w:lineRule="exact"/>
              <w:rPr>
                <w:rFonts w:ascii="宋体" w:hAnsi="宋体" w:cs="宋体"/>
                <w:bCs/>
                <w:sz w:val="24"/>
                <w:u w:val="single"/>
              </w:rPr>
            </w:pPr>
            <w:r>
              <w:rPr>
                <w:rFonts w:ascii="宋体" w:hAnsi="宋体" w:cs="宋体" w:hint="eastAsia"/>
                <w:bCs/>
                <w:sz w:val="24"/>
                <w:u w:val="single"/>
              </w:rPr>
              <w:t>1</w:t>
            </w:r>
            <w:r>
              <w:rPr>
                <w:rFonts w:ascii="宋体" w:hAnsi="宋体" w:cs="宋体" w:hint="eastAsia"/>
                <w:bCs/>
                <w:sz w:val="24"/>
                <w:u w:val="single"/>
              </w:rPr>
              <w:t>0</w:t>
            </w:r>
            <w:r>
              <w:rPr>
                <w:rFonts w:ascii="宋体" w:hAnsi="宋体" w:cs="宋体" w:hint="eastAsia"/>
                <w:bCs/>
                <w:sz w:val="24"/>
                <w:u w:val="single"/>
              </w:rPr>
              <w:t>个</w:t>
            </w:r>
            <w:r>
              <w:rPr>
                <w:rFonts w:ascii="宋体" w:hAnsi="宋体" w:cs="宋体" w:hint="eastAsia"/>
                <w:bCs/>
                <w:sz w:val="24"/>
              </w:rPr>
              <w:t>日历天（从投标截止之日算起）</w:t>
            </w:r>
          </w:p>
        </w:tc>
      </w:tr>
      <w:tr w:rsidR="002808D4">
        <w:trPr>
          <w:trHeight w:val="941"/>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4</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bCs/>
                <w:sz w:val="22"/>
                <w:szCs w:val="22"/>
              </w:rPr>
            </w:pPr>
            <w:r>
              <w:rPr>
                <w:rFonts w:ascii="宋体" w:hAnsi="宋体" w:cs="宋体" w:hint="eastAsia"/>
                <w:bCs/>
                <w:sz w:val="22"/>
                <w:szCs w:val="22"/>
              </w:rPr>
              <w:t>投标保证金</w:t>
            </w:r>
          </w:p>
        </w:tc>
        <w:tc>
          <w:tcPr>
            <w:tcW w:w="6509" w:type="dxa"/>
            <w:tcBorders>
              <w:top w:val="single" w:sz="4" w:space="0" w:color="auto"/>
              <w:left w:val="single" w:sz="4" w:space="0" w:color="auto"/>
              <w:bottom w:val="single" w:sz="4" w:space="0" w:color="auto"/>
            </w:tcBorders>
            <w:vAlign w:val="center"/>
          </w:tcPr>
          <w:p w:rsidR="002808D4" w:rsidRDefault="00FA6253">
            <w:pPr>
              <w:adjustRightInd w:val="0"/>
              <w:snapToGrid w:val="0"/>
              <w:spacing w:line="400" w:lineRule="exact"/>
              <w:rPr>
                <w:rFonts w:ascii="宋体" w:hAnsi="宋体" w:cs="宋体"/>
                <w:bCs/>
                <w:sz w:val="22"/>
                <w:szCs w:val="22"/>
              </w:rPr>
            </w:pPr>
            <w:r>
              <w:rPr>
                <w:rFonts w:ascii="宋体" w:hAnsi="宋体" w:cs="宋体" w:hint="eastAsia"/>
                <w:bCs/>
                <w:sz w:val="22"/>
                <w:szCs w:val="22"/>
              </w:rPr>
              <w:t>人民币</w:t>
            </w:r>
            <w:r>
              <w:rPr>
                <w:rFonts w:ascii="宋体" w:hAnsi="宋体" w:cs="宋体" w:hint="eastAsia"/>
                <w:bCs/>
                <w:sz w:val="22"/>
                <w:szCs w:val="22"/>
                <w:highlight w:val="yellow"/>
                <w:u w:val="single"/>
              </w:rPr>
              <w:t>叁拾</w:t>
            </w:r>
            <w:r>
              <w:rPr>
                <w:rFonts w:ascii="宋体" w:hAnsi="宋体" w:cs="宋体" w:hint="eastAsia"/>
                <w:bCs/>
                <w:sz w:val="22"/>
                <w:szCs w:val="22"/>
              </w:rPr>
              <w:t>万元；投标保证金要求于投标截止时间前汇入指定的</w:t>
            </w:r>
          </w:p>
          <w:p w:rsidR="002808D4" w:rsidRDefault="00FA6253">
            <w:pPr>
              <w:adjustRightInd w:val="0"/>
              <w:snapToGrid w:val="0"/>
              <w:spacing w:line="400" w:lineRule="exact"/>
              <w:rPr>
                <w:rFonts w:ascii="宋体" w:hAnsi="宋体" w:cs="宋体"/>
                <w:bCs/>
                <w:sz w:val="24"/>
              </w:rPr>
            </w:pPr>
            <w:r>
              <w:rPr>
                <w:rFonts w:ascii="宋体" w:hAnsi="宋体" w:cs="宋体" w:hint="eastAsia"/>
                <w:bCs/>
                <w:sz w:val="22"/>
                <w:szCs w:val="22"/>
              </w:rPr>
              <w:t>账户上，并确保银行记录可查询。</w:t>
            </w:r>
          </w:p>
        </w:tc>
      </w:tr>
      <w:tr w:rsidR="002808D4">
        <w:trPr>
          <w:trHeight w:val="440"/>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15</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踏勘现场</w:t>
            </w:r>
          </w:p>
        </w:tc>
        <w:tc>
          <w:tcPr>
            <w:tcW w:w="6509" w:type="dxa"/>
            <w:tcBorders>
              <w:top w:val="single" w:sz="4" w:space="0" w:color="auto"/>
              <w:left w:val="single" w:sz="4" w:space="0" w:color="auto"/>
              <w:bottom w:val="single" w:sz="4" w:space="0" w:color="auto"/>
            </w:tcBorders>
            <w:vAlign w:val="center"/>
          </w:tcPr>
          <w:p w:rsidR="002808D4" w:rsidRDefault="00FA6253">
            <w:pPr>
              <w:adjustRightInd w:val="0"/>
              <w:snapToGrid w:val="0"/>
              <w:spacing w:line="540" w:lineRule="exact"/>
              <w:rPr>
                <w:rFonts w:ascii="宋体" w:hAnsi="宋体" w:cs="宋体"/>
                <w:sz w:val="22"/>
                <w:szCs w:val="22"/>
                <w:u w:val="single"/>
              </w:rPr>
            </w:pPr>
            <w:r>
              <w:rPr>
                <w:rFonts w:ascii="宋体" w:hAnsi="宋体" w:cs="宋体" w:hint="eastAsia"/>
                <w:sz w:val="22"/>
                <w:szCs w:val="22"/>
                <w:u w:val="single"/>
              </w:rPr>
              <w:t>电话：</w:t>
            </w:r>
            <w:r>
              <w:rPr>
                <w:rFonts w:ascii="宋体" w:hAnsi="宋体" w:cs="宋体" w:hint="eastAsia"/>
                <w:sz w:val="22"/>
                <w:szCs w:val="22"/>
                <w:u w:val="single"/>
              </w:rPr>
              <w:t>0523</w:t>
            </w:r>
            <w:r>
              <w:rPr>
                <w:rFonts w:ascii="宋体" w:hAnsi="宋体" w:cs="宋体" w:hint="eastAsia"/>
                <w:sz w:val="22"/>
                <w:szCs w:val="22"/>
                <w:u w:val="single"/>
              </w:rPr>
              <w:t>—</w:t>
            </w:r>
            <w:r>
              <w:rPr>
                <w:rFonts w:ascii="宋体" w:hAnsi="宋体" w:cs="宋体" w:hint="eastAsia"/>
                <w:sz w:val="22"/>
                <w:szCs w:val="22"/>
                <w:u w:val="single"/>
              </w:rPr>
              <w:t xml:space="preserve">88851179 </w:t>
            </w:r>
          </w:p>
        </w:tc>
      </w:tr>
      <w:tr w:rsidR="002808D4">
        <w:trPr>
          <w:trHeight w:val="440"/>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16</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投标人的替代方案</w:t>
            </w:r>
          </w:p>
        </w:tc>
        <w:tc>
          <w:tcPr>
            <w:tcW w:w="6509" w:type="dxa"/>
            <w:tcBorders>
              <w:top w:val="single" w:sz="4" w:space="0" w:color="auto"/>
              <w:left w:val="single" w:sz="4" w:space="0" w:color="auto"/>
              <w:bottom w:val="single" w:sz="4" w:space="0" w:color="auto"/>
            </w:tcBorders>
            <w:vAlign w:val="center"/>
          </w:tcPr>
          <w:p w:rsidR="002808D4" w:rsidRDefault="00FA6253">
            <w:pPr>
              <w:adjustRightInd w:val="0"/>
              <w:snapToGrid w:val="0"/>
              <w:spacing w:line="360" w:lineRule="exact"/>
              <w:rPr>
                <w:rFonts w:ascii="宋体" w:hAnsi="宋体" w:cs="宋体"/>
                <w:sz w:val="22"/>
                <w:szCs w:val="22"/>
              </w:rPr>
            </w:pPr>
            <w:r>
              <w:rPr>
                <w:rFonts w:ascii="宋体" w:hAnsi="宋体" w:cs="宋体" w:hint="eastAsia"/>
                <w:sz w:val="22"/>
                <w:szCs w:val="22"/>
              </w:rPr>
              <w:t>不允许投标人提交替代方案</w:t>
            </w:r>
          </w:p>
        </w:tc>
      </w:tr>
      <w:tr w:rsidR="002808D4">
        <w:trPr>
          <w:trHeight w:val="440"/>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17</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bCs/>
                <w:sz w:val="22"/>
                <w:szCs w:val="22"/>
              </w:rPr>
            </w:pPr>
            <w:r>
              <w:rPr>
                <w:rFonts w:ascii="宋体" w:hAnsi="宋体" w:cs="宋体" w:hint="eastAsia"/>
                <w:bCs/>
                <w:sz w:val="22"/>
                <w:szCs w:val="22"/>
              </w:rPr>
              <w:t>投标文件份数</w:t>
            </w:r>
          </w:p>
        </w:tc>
        <w:tc>
          <w:tcPr>
            <w:tcW w:w="6509" w:type="dxa"/>
            <w:tcBorders>
              <w:top w:val="single" w:sz="4" w:space="0" w:color="auto"/>
              <w:left w:val="single" w:sz="4" w:space="0" w:color="auto"/>
              <w:bottom w:val="single" w:sz="4" w:space="0" w:color="auto"/>
            </w:tcBorders>
            <w:vAlign w:val="center"/>
          </w:tcPr>
          <w:p w:rsidR="002808D4" w:rsidRDefault="00FA6253">
            <w:pPr>
              <w:adjustRightInd w:val="0"/>
              <w:snapToGrid w:val="0"/>
              <w:spacing w:line="540" w:lineRule="exact"/>
              <w:rPr>
                <w:rFonts w:ascii="宋体" w:hAnsi="宋体" w:cs="宋体"/>
                <w:bCs/>
                <w:sz w:val="22"/>
                <w:szCs w:val="22"/>
                <w:u w:val="single"/>
              </w:rPr>
            </w:pPr>
            <w:r>
              <w:rPr>
                <w:rFonts w:ascii="宋体" w:hAnsi="宋体" w:cs="宋体" w:hint="eastAsia"/>
                <w:bCs/>
                <w:sz w:val="22"/>
                <w:szCs w:val="22"/>
              </w:rPr>
              <w:t xml:space="preserve">1 </w:t>
            </w:r>
            <w:r>
              <w:rPr>
                <w:rFonts w:ascii="宋体" w:hAnsi="宋体" w:cs="宋体" w:hint="eastAsia"/>
                <w:bCs/>
                <w:sz w:val="22"/>
                <w:szCs w:val="22"/>
              </w:rPr>
              <w:t>份正本，</w:t>
            </w:r>
            <w:r>
              <w:rPr>
                <w:rFonts w:ascii="宋体" w:hAnsi="宋体" w:cs="宋体" w:hint="eastAsia"/>
                <w:bCs/>
                <w:sz w:val="22"/>
                <w:szCs w:val="22"/>
              </w:rPr>
              <w:t>2</w:t>
            </w:r>
            <w:r>
              <w:rPr>
                <w:rFonts w:ascii="宋体" w:hAnsi="宋体" w:cs="宋体" w:hint="eastAsia"/>
                <w:bCs/>
                <w:sz w:val="22"/>
                <w:szCs w:val="22"/>
              </w:rPr>
              <w:t>份副本，电子文档</w:t>
            </w:r>
            <w:r>
              <w:rPr>
                <w:rFonts w:ascii="宋体" w:hAnsi="宋体" w:cs="宋体" w:hint="eastAsia"/>
                <w:bCs/>
                <w:sz w:val="22"/>
                <w:szCs w:val="22"/>
              </w:rPr>
              <w:t>1</w:t>
            </w:r>
            <w:r>
              <w:rPr>
                <w:rFonts w:ascii="宋体" w:hAnsi="宋体" w:cs="宋体" w:hint="eastAsia"/>
                <w:bCs/>
                <w:sz w:val="22"/>
                <w:szCs w:val="22"/>
              </w:rPr>
              <w:t>份。</w:t>
            </w:r>
          </w:p>
        </w:tc>
      </w:tr>
      <w:tr w:rsidR="002808D4">
        <w:trPr>
          <w:trHeight w:val="645"/>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18</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bCs/>
                <w:sz w:val="22"/>
                <w:szCs w:val="22"/>
              </w:rPr>
            </w:pPr>
            <w:r>
              <w:rPr>
                <w:rFonts w:ascii="宋体" w:hAnsi="宋体" w:cs="宋体" w:hint="eastAsia"/>
                <w:bCs/>
                <w:sz w:val="22"/>
                <w:szCs w:val="22"/>
              </w:rPr>
              <w:t>招标文件发放时间</w:t>
            </w:r>
          </w:p>
        </w:tc>
        <w:tc>
          <w:tcPr>
            <w:tcW w:w="6509" w:type="dxa"/>
            <w:tcBorders>
              <w:top w:val="single" w:sz="4" w:space="0" w:color="auto"/>
              <w:left w:val="single" w:sz="4" w:space="0" w:color="auto"/>
              <w:bottom w:val="single" w:sz="4" w:space="0" w:color="auto"/>
            </w:tcBorders>
            <w:vAlign w:val="center"/>
          </w:tcPr>
          <w:p w:rsidR="002808D4" w:rsidRDefault="00FA6253">
            <w:pPr>
              <w:adjustRightInd w:val="0"/>
              <w:snapToGrid w:val="0"/>
              <w:spacing w:line="540" w:lineRule="exact"/>
              <w:ind w:firstLineChars="500" w:firstLine="1100"/>
              <w:rPr>
                <w:rFonts w:ascii="宋体" w:hAnsi="宋体" w:cs="宋体"/>
                <w:b/>
                <w:bCs/>
                <w:sz w:val="22"/>
                <w:szCs w:val="22"/>
              </w:rPr>
            </w:pPr>
            <w:r>
              <w:rPr>
                <w:rFonts w:ascii="宋体" w:hAnsi="宋体" w:cs="宋体" w:hint="eastAsia"/>
                <w:sz w:val="22"/>
                <w:szCs w:val="22"/>
              </w:rPr>
              <w:t>2020</w:t>
            </w:r>
            <w:r>
              <w:rPr>
                <w:rFonts w:ascii="宋体" w:hAnsi="宋体" w:cs="宋体" w:hint="eastAsia"/>
                <w:sz w:val="22"/>
                <w:szCs w:val="22"/>
              </w:rPr>
              <w:t>年</w:t>
            </w:r>
            <w:r>
              <w:rPr>
                <w:rFonts w:ascii="宋体" w:hAnsi="宋体" w:cs="宋体" w:hint="eastAsia"/>
                <w:sz w:val="22"/>
                <w:szCs w:val="22"/>
              </w:rPr>
              <w:t xml:space="preserve"> 07   </w:t>
            </w:r>
            <w:r>
              <w:rPr>
                <w:rFonts w:ascii="宋体" w:hAnsi="宋体" w:cs="宋体" w:hint="eastAsia"/>
                <w:sz w:val="22"/>
                <w:szCs w:val="22"/>
              </w:rPr>
              <w:t>月</w:t>
            </w:r>
            <w:r>
              <w:rPr>
                <w:rFonts w:ascii="宋体" w:hAnsi="宋体" w:cs="宋体" w:hint="eastAsia"/>
                <w:sz w:val="22"/>
                <w:szCs w:val="22"/>
              </w:rPr>
              <w:t xml:space="preserve">  28   </w:t>
            </w:r>
            <w:r>
              <w:rPr>
                <w:rFonts w:ascii="宋体" w:hAnsi="宋体" w:cs="宋体" w:hint="eastAsia"/>
                <w:sz w:val="22"/>
                <w:szCs w:val="22"/>
              </w:rPr>
              <w:t>日</w:t>
            </w:r>
          </w:p>
        </w:tc>
      </w:tr>
      <w:tr w:rsidR="002808D4">
        <w:trPr>
          <w:trHeight w:val="1440"/>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19</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adjustRightInd w:val="0"/>
              <w:snapToGrid w:val="0"/>
              <w:spacing w:line="360" w:lineRule="exact"/>
              <w:jc w:val="center"/>
              <w:rPr>
                <w:rFonts w:ascii="宋体" w:hAnsi="宋体" w:cs="宋体"/>
                <w:sz w:val="22"/>
                <w:szCs w:val="22"/>
              </w:rPr>
            </w:pPr>
            <w:r>
              <w:rPr>
                <w:rFonts w:ascii="宋体" w:hAnsi="宋体" w:cs="宋体" w:hint="eastAsia"/>
                <w:sz w:val="22"/>
                <w:szCs w:val="22"/>
              </w:rPr>
              <w:t>投标文件递交地点及递交截止时间</w:t>
            </w:r>
          </w:p>
        </w:tc>
        <w:tc>
          <w:tcPr>
            <w:tcW w:w="6509" w:type="dxa"/>
            <w:tcBorders>
              <w:top w:val="single" w:sz="4" w:space="0" w:color="auto"/>
              <w:left w:val="single" w:sz="4" w:space="0" w:color="auto"/>
              <w:bottom w:val="single" w:sz="4" w:space="0" w:color="auto"/>
            </w:tcBorders>
            <w:vAlign w:val="center"/>
          </w:tcPr>
          <w:p w:rsidR="002808D4" w:rsidRDefault="00FA6253">
            <w:pPr>
              <w:adjustRightInd w:val="0"/>
              <w:snapToGrid w:val="0"/>
              <w:spacing w:line="360" w:lineRule="exact"/>
              <w:rPr>
                <w:rFonts w:ascii="宋体" w:hAnsi="宋体" w:cs="宋体"/>
                <w:sz w:val="22"/>
                <w:szCs w:val="22"/>
              </w:rPr>
            </w:pPr>
            <w:r>
              <w:rPr>
                <w:rFonts w:ascii="宋体" w:hAnsi="宋体" w:cs="宋体" w:hint="eastAsia"/>
                <w:sz w:val="22"/>
                <w:szCs w:val="22"/>
              </w:rPr>
              <w:t>地点：江苏苏中药业集团股份有限公司法务部</w:t>
            </w:r>
          </w:p>
          <w:p w:rsidR="002808D4" w:rsidRDefault="00FA6253">
            <w:pPr>
              <w:adjustRightInd w:val="0"/>
              <w:snapToGrid w:val="0"/>
              <w:spacing w:line="360" w:lineRule="exact"/>
              <w:rPr>
                <w:rFonts w:ascii="宋体" w:hAnsi="宋体" w:cs="宋体"/>
                <w:sz w:val="22"/>
                <w:szCs w:val="22"/>
              </w:rPr>
            </w:pPr>
            <w:r>
              <w:rPr>
                <w:rFonts w:ascii="宋体" w:hAnsi="宋体" w:cs="宋体" w:hint="eastAsia"/>
                <w:sz w:val="22"/>
                <w:szCs w:val="22"/>
              </w:rPr>
              <w:t>递交起止时间：</w:t>
            </w:r>
            <w:r>
              <w:rPr>
                <w:rFonts w:ascii="宋体" w:hAnsi="宋体" w:cs="宋体" w:hint="eastAsia"/>
                <w:sz w:val="22"/>
                <w:szCs w:val="22"/>
                <w:u w:val="single"/>
              </w:rPr>
              <w:t xml:space="preserve"> </w:t>
            </w:r>
            <w:r>
              <w:rPr>
                <w:rFonts w:ascii="宋体" w:hAnsi="宋体" w:cs="宋体" w:hint="eastAsia"/>
                <w:sz w:val="22"/>
                <w:szCs w:val="22"/>
                <w:u w:val="single"/>
              </w:rPr>
              <w:t xml:space="preserve"> 2020   </w:t>
            </w:r>
            <w:r>
              <w:rPr>
                <w:rFonts w:ascii="宋体" w:hAnsi="宋体" w:cs="宋体" w:hint="eastAsia"/>
                <w:sz w:val="22"/>
                <w:szCs w:val="22"/>
              </w:rPr>
              <w:t>年</w:t>
            </w:r>
            <w:r>
              <w:rPr>
                <w:rFonts w:ascii="宋体" w:hAnsi="宋体" w:cs="宋体" w:hint="eastAsia"/>
                <w:sz w:val="22"/>
                <w:szCs w:val="22"/>
                <w:u w:val="single"/>
              </w:rPr>
              <w:t xml:space="preserve">  08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u w:val="single"/>
              </w:rPr>
              <w:t xml:space="preserve"> 04 </w:t>
            </w:r>
            <w:r>
              <w:rPr>
                <w:rFonts w:ascii="宋体" w:hAnsi="宋体" w:cs="宋体" w:hint="eastAsia"/>
                <w:sz w:val="22"/>
                <w:szCs w:val="22"/>
                <w:u w:val="single"/>
              </w:rPr>
              <w:t xml:space="preserve">  </w:t>
            </w:r>
            <w:r>
              <w:rPr>
                <w:rFonts w:ascii="宋体" w:hAnsi="宋体" w:cs="宋体" w:hint="eastAsia"/>
                <w:sz w:val="22"/>
                <w:szCs w:val="22"/>
              </w:rPr>
              <w:t>日</w:t>
            </w:r>
          </w:p>
        </w:tc>
      </w:tr>
      <w:tr w:rsidR="002808D4">
        <w:trPr>
          <w:trHeight w:val="1434"/>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20</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adjustRightInd w:val="0"/>
              <w:snapToGrid w:val="0"/>
              <w:spacing w:line="360" w:lineRule="exact"/>
              <w:jc w:val="center"/>
              <w:rPr>
                <w:rFonts w:ascii="宋体" w:hAnsi="宋体" w:cs="宋体"/>
                <w:sz w:val="22"/>
                <w:szCs w:val="22"/>
              </w:rPr>
            </w:pPr>
            <w:r>
              <w:rPr>
                <w:rFonts w:ascii="宋体" w:hAnsi="宋体" w:cs="宋体" w:hint="eastAsia"/>
                <w:sz w:val="22"/>
                <w:szCs w:val="22"/>
              </w:rPr>
              <w:t>开标地点及时间</w:t>
            </w:r>
          </w:p>
        </w:tc>
        <w:tc>
          <w:tcPr>
            <w:tcW w:w="6509" w:type="dxa"/>
            <w:tcBorders>
              <w:top w:val="single" w:sz="4" w:space="0" w:color="auto"/>
              <w:left w:val="single" w:sz="4" w:space="0" w:color="auto"/>
              <w:bottom w:val="single" w:sz="4" w:space="0" w:color="auto"/>
            </w:tcBorders>
            <w:vAlign w:val="center"/>
          </w:tcPr>
          <w:p w:rsidR="002808D4" w:rsidRDefault="00FA6253">
            <w:pPr>
              <w:adjustRightInd w:val="0"/>
              <w:snapToGrid w:val="0"/>
              <w:spacing w:line="360" w:lineRule="exact"/>
              <w:rPr>
                <w:rFonts w:ascii="宋体" w:hAnsi="宋体" w:cs="宋体"/>
                <w:color w:val="000000"/>
                <w:sz w:val="22"/>
                <w:szCs w:val="22"/>
              </w:rPr>
            </w:pPr>
            <w:r>
              <w:rPr>
                <w:rFonts w:ascii="宋体" w:hAnsi="宋体" w:cs="宋体" w:hint="eastAsia"/>
                <w:color w:val="000000"/>
                <w:sz w:val="22"/>
                <w:szCs w:val="22"/>
              </w:rPr>
              <w:t>地点：江苏苏中药业集团股份有限公司会议室</w:t>
            </w:r>
          </w:p>
          <w:p w:rsidR="002808D4" w:rsidRDefault="00FA6253">
            <w:pPr>
              <w:adjustRightInd w:val="0"/>
              <w:snapToGrid w:val="0"/>
              <w:spacing w:line="360" w:lineRule="exact"/>
              <w:rPr>
                <w:rFonts w:ascii="宋体" w:hAnsi="宋体" w:cs="宋体"/>
                <w:color w:val="000000"/>
                <w:sz w:val="22"/>
                <w:szCs w:val="22"/>
                <w:u w:val="single"/>
              </w:rPr>
            </w:pPr>
            <w:r>
              <w:rPr>
                <w:rFonts w:ascii="宋体" w:hAnsi="宋体" w:cs="宋体" w:hint="eastAsia"/>
                <w:sz w:val="22"/>
                <w:szCs w:val="22"/>
              </w:rPr>
              <w:t>技术标</w:t>
            </w:r>
            <w:r>
              <w:rPr>
                <w:rFonts w:ascii="宋体" w:hAnsi="宋体" w:cs="宋体" w:hint="eastAsia"/>
                <w:sz w:val="22"/>
                <w:szCs w:val="22"/>
              </w:rPr>
              <w:t>开标时间：</w:t>
            </w:r>
            <w:r>
              <w:rPr>
                <w:rFonts w:ascii="宋体" w:hAnsi="宋体" w:cs="宋体" w:hint="eastAsia"/>
                <w:sz w:val="22"/>
                <w:szCs w:val="22"/>
                <w:u w:val="single"/>
              </w:rPr>
              <w:t xml:space="preserve"> </w:t>
            </w:r>
            <w:r>
              <w:rPr>
                <w:rFonts w:ascii="宋体" w:hAnsi="宋体" w:cs="宋体" w:hint="eastAsia"/>
                <w:sz w:val="22"/>
                <w:szCs w:val="22"/>
                <w:u w:val="single"/>
              </w:rPr>
              <w:t xml:space="preserve">2020  </w:t>
            </w:r>
            <w:r>
              <w:rPr>
                <w:rFonts w:ascii="宋体" w:hAnsi="宋体" w:cs="宋体" w:hint="eastAsia"/>
                <w:sz w:val="22"/>
                <w:szCs w:val="22"/>
              </w:rPr>
              <w:t>年</w:t>
            </w:r>
            <w:r>
              <w:rPr>
                <w:rFonts w:ascii="宋体" w:hAnsi="宋体" w:cs="宋体" w:hint="eastAsia"/>
                <w:sz w:val="22"/>
                <w:szCs w:val="22"/>
                <w:u w:val="single"/>
              </w:rPr>
              <w:t xml:space="preserve">08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u w:val="single"/>
              </w:rPr>
              <w:t>04</w:t>
            </w:r>
            <w:r>
              <w:rPr>
                <w:rFonts w:ascii="宋体" w:hAnsi="宋体" w:cs="宋体" w:hint="eastAsia"/>
                <w:sz w:val="22"/>
                <w:szCs w:val="22"/>
                <w:u w:val="single"/>
              </w:rPr>
              <w:t xml:space="preserve">  </w:t>
            </w:r>
            <w:r>
              <w:rPr>
                <w:rFonts w:ascii="宋体" w:hAnsi="宋体" w:cs="宋体" w:hint="eastAsia"/>
                <w:sz w:val="22"/>
                <w:szCs w:val="22"/>
              </w:rPr>
              <w:t>日</w:t>
            </w:r>
            <w:r>
              <w:rPr>
                <w:rFonts w:ascii="宋体" w:hAnsi="宋体" w:cs="宋体" w:hint="eastAsia"/>
                <w:sz w:val="22"/>
                <w:szCs w:val="22"/>
                <w:u w:val="single"/>
              </w:rPr>
              <w:t>上</w:t>
            </w:r>
            <w:r>
              <w:rPr>
                <w:rFonts w:ascii="宋体" w:hAnsi="宋体" w:cs="宋体" w:hint="eastAsia"/>
                <w:sz w:val="22"/>
                <w:szCs w:val="22"/>
                <w:u w:val="single"/>
              </w:rPr>
              <w:t>午</w:t>
            </w:r>
            <w:r>
              <w:rPr>
                <w:rFonts w:ascii="宋体" w:hAnsi="宋体" w:cs="宋体" w:hint="eastAsia"/>
                <w:sz w:val="22"/>
                <w:szCs w:val="22"/>
                <w:u w:val="single"/>
              </w:rPr>
              <w:t xml:space="preserve"> </w:t>
            </w:r>
            <w:r>
              <w:rPr>
                <w:rFonts w:ascii="宋体" w:hAnsi="宋体" w:cs="宋体" w:hint="eastAsia"/>
                <w:sz w:val="22"/>
                <w:szCs w:val="22"/>
                <w:u w:val="single"/>
              </w:rPr>
              <w:t>9</w:t>
            </w:r>
            <w:r>
              <w:rPr>
                <w:rFonts w:ascii="宋体" w:hAnsi="宋体" w:cs="宋体" w:hint="eastAsia"/>
                <w:sz w:val="22"/>
                <w:szCs w:val="22"/>
                <w:u w:val="single"/>
              </w:rPr>
              <w:t>:00</w:t>
            </w:r>
          </w:p>
          <w:p w:rsidR="002808D4" w:rsidRDefault="00FA6253">
            <w:pPr>
              <w:adjustRightInd w:val="0"/>
              <w:snapToGrid w:val="0"/>
              <w:spacing w:line="360" w:lineRule="exact"/>
              <w:rPr>
                <w:rFonts w:ascii="宋体" w:hAnsi="宋体" w:cs="宋体"/>
                <w:color w:val="FF0000"/>
                <w:sz w:val="22"/>
                <w:szCs w:val="22"/>
              </w:rPr>
            </w:pPr>
            <w:r>
              <w:rPr>
                <w:rFonts w:ascii="宋体" w:hAnsi="宋体" w:cs="宋体" w:hint="eastAsia"/>
                <w:sz w:val="22"/>
                <w:szCs w:val="22"/>
              </w:rPr>
              <w:t>商务标</w:t>
            </w:r>
            <w:r>
              <w:rPr>
                <w:rFonts w:ascii="宋体" w:hAnsi="宋体" w:cs="宋体" w:hint="eastAsia"/>
                <w:sz w:val="22"/>
                <w:szCs w:val="22"/>
              </w:rPr>
              <w:t>开标时间：</w:t>
            </w:r>
            <w:r>
              <w:rPr>
                <w:rFonts w:ascii="宋体" w:hAnsi="宋体" w:cs="宋体" w:hint="eastAsia"/>
                <w:sz w:val="22"/>
                <w:szCs w:val="22"/>
                <w:u w:val="single"/>
              </w:rPr>
              <w:t xml:space="preserve"> 2020 </w:t>
            </w:r>
            <w:r>
              <w:rPr>
                <w:rFonts w:ascii="宋体" w:hAnsi="宋体" w:cs="宋体" w:hint="eastAsia"/>
                <w:sz w:val="22"/>
                <w:szCs w:val="22"/>
              </w:rPr>
              <w:t>年</w:t>
            </w:r>
            <w:r>
              <w:rPr>
                <w:rFonts w:ascii="宋体" w:hAnsi="宋体" w:cs="宋体" w:hint="eastAsia"/>
                <w:sz w:val="22"/>
                <w:szCs w:val="22"/>
                <w:u w:val="single"/>
              </w:rPr>
              <w:t xml:space="preserve"> 08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u w:val="single"/>
              </w:rPr>
              <w:t>05</w:t>
            </w:r>
            <w:r>
              <w:rPr>
                <w:rFonts w:ascii="宋体" w:hAnsi="宋体" w:cs="宋体" w:hint="eastAsia"/>
                <w:sz w:val="22"/>
                <w:szCs w:val="22"/>
                <w:u w:val="single"/>
              </w:rPr>
              <w:t xml:space="preserve"> </w:t>
            </w:r>
            <w:r>
              <w:rPr>
                <w:rFonts w:ascii="宋体" w:hAnsi="宋体" w:cs="宋体" w:hint="eastAsia"/>
                <w:sz w:val="22"/>
                <w:szCs w:val="22"/>
              </w:rPr>
              <w:t>日</w:t>
            </w:r>
            <w:r>
              <w:rPr>
                <w:rFonts w:ascii="宋体" w:hAnsi="宋体" w:cs="宋体" w:hint="eastAsia"/>
                <w:sz w:val="22"/>
                <w:szCs w:val="22"/>
                <w:u w:val="single"/>
              </w:rPr>
              <w:t>上</w:t>
            </w:r>
            <w:r>
              <w:rPr>
                <w:rFonts w:ascii="宋体" w:hAnsi="宋体" w:cs="宋体" w:hint="eastAsia"/>
                <w:sz w:val="22"/>
                <w:szCs w:val="22"/>
                <w:u w:val="single"/>
              </w:rPr>
              <w:t>午</w:t>
            </w:r>
            <w:r>
              <w:rPr>
                <w:rFonts w:ascii="宋体" w:hAnsi="宋体" w:cs="宋体" w:hint="eastAsia"/>
                <w:sz w:val="22"/>
                <w:szCs w:val="22"/>
                <w:u w:val="single"/>
              </w:rPr>
              <w:t xml:space="preserve"> </w:t>
            </w:r>
            <w:r>
              <w:rPr>
                <w:rFonts w:ascii="宋体" w:hAnsi="宋体" w:cs="宋体" w:hint="eastAsia"/>
                <w:sz w:val="22"/>
                <w:szCs w:val="22"/>
                <w:u w:val="single"/>
              </w:rPr>
              <w:t>9</w:t>
            </w:r>
            <w:r>
              <w:rPr>
                <w:rFonts w:ascii="宋体" w:hAnsi="宋体" w:cs="宋体" w:hint="eastAsia"/>
                <w:sz w:val="22"/>
                <w:szCs w:val="22"/>
                <w:u w:val="single"/>
              </w:rPr>
              <w:t>:00</w:t>
            </w:r>
          </w:p>
        </w:tc>
      </w:tr>
      <w:tr w:rsidR="002808D4">
        <w:trPr>
          <w:trHeight w:val="592"/>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lastRenderedPageBreak/>
              <w:t>21</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评标方法及标准</w:t>
            </w:r>
          </w:p>
        </w:tc>
        <w:tc>
          <w:tcPr>
            <w:tcW w:w="6509" w:type="dxa"/>
            <w:tcBorders>
              <w:top w:val="single" w:sz="4" w:space="0" w:color="auto"/>
              <w:left w:val="single" w:sz="4" w:space="0" w:color="auto"/>
              <w:bottom w:val="single" w:sz="4" w:space="0" w:color="auto"/>
            </w:tcBorders>
            <w:vAlign w:val="center"/>
          </w:tcPr>
          <w:p w:rsidR="002808D4" w:rsidRDefault="00FA6253">
            <w:pPr>
              <w:adjustRightInd w:val="0"/>
              <w:snapToGrid w:val="0"/>
              <w:spacing w:line="360" w:lineRule="exact"/>
              <w:rPr>
                <w:rFonts w:ascii="宋体" w:hAnsi="宋体" w:cs="宋体"/>
                <w:color w:val="FF0000"/>
                <w:sz w:val="22"/>
                <w:szCs w:val="22"/>
              </w:rPr>
            </w:pPr>
            <w:r>
              <w:rPr>
                <w:rFonts w:ascii="宋体" w:hAnsi="宋体" w:cs="宋体" w:hint="eastAsia"/>
                <w:sz w:val="22"/>
                <w:szCs w:val="22"/>
              </w:rPr>
              <w:t>详见第一章</w:t>
            </w:r>
          </w:p>
        </w:tc>
      </w:tr>
      <w:tr w:rsidR="002808D4">
        <w:trPr>
          <w:trHeight w:val="742"/>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22</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jc w:val="center"/>
              <w:rPr>
                <w:rFonts w:ascii="宋体" w:hAnsi="宋体" w:cs="宋体"/>
                <w:sz w:val="22"/>
                <w:szCs w:val="22"/>
              </w:rPr>
            </w:pPr>
            <w:r>
              <w:rPr>
                <w:rFonts w:ascii="宋体" w:hAnsi="宋体" w:cs="宋体" w:hint="eastAsia"/>
                <w:sz w:val="22"/>
                <w:szCs w:val="22"/>
              </w:rPr>
              <w:t>招标人指定分包工程</w:t>
            </w:r>
          </w:p>
        </w:tc>
        <w:tc>
          <w:tcPr>
            <w:tcW w:w="6509" w:type="dxa"/>
            <w:tcBorders>
              <w:top w:val="single" w:sz="4" w:space="0" w:color="auto"/>
              <w:left w:val="single" w:sz="4" w:space="0" w:color="auto"/>
              <w:bottom w:val="single" w:sz="4" w:space="0" w:color="auto"/>
            </w:tcBorders>
            <w:vAlign w:val="center"/>
          </w:tcPr>
          <w:p w:rsidR="002808D4" w:rsidRDefault="00FA6253">
            <w:pPr>
              <w:adjustRightInd w:val="0"/>
              <w:snapToGrid w:val="0"/>
              <w:spacing w:line="360" w:lineRule="exact"/>
              <w:rPr>
                <w:rFonts w:ascii="宋体" w:hAnsi="宋体" w:cs="宋体"/>
                <w:sz w:val="24"/>
              </w:rPr>
            </w:pPr>
            <w:r>
              <w:rPr>
                <w:rFonts w:ascii="宋体" w:hAnsi="宋体" w:cs="宋体" w:hint="eastAsia"/>
                <w:color w:val="000000"/>
                <w:sz w:val="24"/>
              </w:rPr>
              <w:t>无</w:t>
            </w:r>
          </w:p>
        </w:tc>
      </w:tr>
      <w:tr w:rsidR="002808D4">
        <w:trPr>
          <w:trHeight w:val="1098"/>
        </w:trPr>
        <w:tc>
          <w:tcPr>
            <w:tcW w:w="692" w:type="dxa"/>
            <w:tcBorders>
              <w:top w:val="single" w:sz="4" w:space="0" w:color="auto"/>
              <w:bottom w:val="single" w:sz="4" w:space="0" w:color="auto"/>
              <w:right w:val="single" w:sz="4" w:space="0" w:color="auto"/>
            </w:tcBorders>
            <w:vAlign w:val="center"/>
          </w:tcPr>
          <w:p w:rsidR="002808D4" w:rsidRDefault="00FA6253">
            <w:pPr>
              <w:adjustRightInd w:val="0"/>
              <w:snapToGrid w:val="0"/>
              <w:spacing w:line="540" w:lineRule="exact"/>
              <w:jc w:val="center"/>
              <w:rPr>
                <w:rFonts w:ascii="宋体" w:hAnsi="宋体" w:cs="宋体"/>
                <w:sz w:val="22"/>
                <w:szCs w:val="22"/>
              </w:rPr>
            </w:pPr>
            <w:r>
              <w:rPr>
                <w:rFonts w:ascii="宋体" w:hAnsi="宋体" w:cs="宋体" w:hint="eastAsia"/>
                <w:sz w:val="22"/>
                <w:szCs w:val="22"/>
              </w:rPr>
              <w:t>23</w:t>
            </w:r>
          </w:p>
        </w:tc>
        <w:tc>
          <w:tcPr>
            <w:tcW w:w="2024" w:type="dxa"/>
            <w:tcBorders>
              <w:top w:val="single" w:sz="4" w:space="0" w:color="auto"/>
              <w:left w:val="single" w:sz="4" w:space="0" w:color="auto"/>
              <w:bottom w:val="single" w:sz="4" w:space="0" w:color="auto"/>
              <w:right w:val="single" w:sz="4" w:space="0" w:color="auto"/>
            </w:tcBorders>
            <w:vAlign w:val="center"/>
          </w:tcPr>
          <w:p w:rsidR="002808D4" w:rsidRDefault="00FA6253">
            <w:pPr>
              <w:jc w:val="center"/>
              <w:rPr>
                <w:rFonts w:ascii="宋体" w:hAnsi="宋体" w:cs="宋体"/>
                <w:sz w:val="22"/>
                <w:szCs w:val="22"/>
              </w:rPr>
            </w:pPr>
            <w:r>
              <w:rPr>
                <w:rFonts w:ascii="宋体" w:hAnsi="宋体" w:cs="宋体" w:hint="eastAsia"/>
                <w:sz w:val="22"/>
                <w:szCs w:val="22"/>
              </w:rPr>
              <w:t>暂定价料、设备名称</w:t>
            </w:r>
          </w:p>
        </w:tc>
        <w:tc>
          <w:tcPr>
            <w:tcW w:w="6509" w:type="dxa"/>
            <w:tcBorders>
              <w:top w:val="single" w:sz="4" w:space="0" w:color="auto"/>
              <w:left w:val="single" w:sz="4" w:space="0" w:color="auto"/>
              <w:bottom w:val="single" w:sz="4" w:space="0" w:color="auto"/>
            </w:tcBorders>
            <w:vAlign w:val="center"/>
          </w:tcPr>
          <w:p w:rsidR="002808D4" w:rsidRDefault="00FA6253">
            <w:pPr>
              <w:spacing w:line="360" w:lineRule="exact"/>
              <w:rPr>
                <w:rFonts w:ascii="宋体" w:hAnsi="宋体" w:cs="宋体"/>
                <w:sz w:val="24"/>
              </w:rPr>
            </w:pPr>
            <w:r>
              <w:rPr>
                <w:rFonts w:ascii="宋体" w:hAnsi="宋体" w:cs="宋体" w:hint="eastAsia"/>
                <w:sz w:val="24"/>
              </w:rPr>
              <w:t>空调机组、冷水机组</w:t>
            </w:r>
            <w:r>
              <w:rPr>
                <w:rFonts w:ascii="宋体" w:hAnsi="宋体" w:cs="宋体" w:hint="eastAsia"/>
                <w:sz w:val="24"/>
              </w:rPr>
              <w:t>、纯水分配系统、蒸汽发生器</w:t>
            </w:r>
            <w:r>
              <w:rPr>
                <w:rFonts w:ascii="宋体" w:hAnsi="宋体" w:cs="宋体" w:hint="eastAsia"/>
                <w:sz w:val="24"/>
              </w:rPr>
              <w:t>；</w:t>
            </w:r>
            <w:r>
              <w:rPr>
                <w:rFonts w:ascii="宋体" w:hAnsi="宋体" w:cs="宋体" w:hint="eastAsia"/>
                <w:sz w:val="24"/>
              </w:rPr>
              <w:t>乙方自购材</w:t>
            </w:r>
            <w:r>
              <w:rPr>
                <w:rFonts w:ascii="宋体" w:hAnsi="宋体" w:cs="宋体" w:hint="eastAsia"/>
                <w:sz w:val="24"/>
              </w:rPr>
              <w:t>料</w:t>
            </w:r>
            <w:r>
              <w:rPr>
                <w:rFonts w:ascii="宋体" w:hAnsi="宋体" w:cs="宋体" w:hint="eastAsia"/>
                <w:sz w:val="24"/>
              </w:rPr>
              <w:t>在投标时应注明厂家和品牌以及单价</w:t>
            </w:r>
            <w:r>
              <w:rPr>
                <w:rFonts w:ascii="宋体" w:hAnsi="宋体" w:cs="宋体" w:hint="eastAsia"/>
                <w:sz w:val="24"/>
              </w:rPr>
              <w:t>：</w:t>
            </w:r>
            <w:r>
              <w:rPr>
                <w:rFonts w:ascii="宋体" w:hAnsi="宋体" w:cs="宋体" w:hint="eastAsia"/>
                <w:sz w:val="24"/>
              </w:rPr>
              <w:t>彩钢板、门、窗、高效过滤器、排风机、排风口、各种调节风阀和</w:t>
            </w:r>
            <w:r>
              <w:rPr>
                <w:rFonts w:ascii="宋体" w:hAnsi="宋体" w:cs="宋体" w:hint="eastAsia"/>
                <w:sz w:val="24"/>
              </w:rPr>
              <w:t>回风阀</w:t>
            </w:r>
            <w:r>
              <w:rPr>
                <w:rFonts w:ascii="宋体" w:hAnsi="宋体" w:cs="宋体" w:hint="eastAsia"/>
                <w:sz w:val="24"/>
              </w:rPr>
              <w:t>、镀锌板、静压箱、传递窗</w:t>
            </w:r>
            <w:r>
              <w:rPr>
                <w:rFonts w:ascii="宋体" w:hAnsi="宋体" w:cs="宋体" w:hint="eastAsia"/>
                <w:sz w:val="24"/>
              </w:rPr>
              <w:t>、配电设施、管道材质</w:t>
            </w:r>
            <w:r>
              <w:rPr>
                <w:rFonts w:ascii="宋体" w:hAnsi="宋体" w:cs="宋体" w:hint="eastAsia"/>
                <w:sz w:val="24"/>
              </w:rPr>
              <w:t>等</w:t>
            </w:r>
            <w:r>
              <w:rPr>
                <w:rFonts w:ascii="宋体" w:hAnsi="宋体" w:cs="宋体" w:hint="eastAsia"/>
                <w:color w:val="000000"/>
                <w:sz w:val="24"/>
              </w:rPr>
              <w:t>主材在施工过程中需经招标人再次确认。</w:t>
            </w:r>
          </w:p>
        </w:tc>
      </w:tr>
    </w:tbl>
    <w:p w:rsidR="002808D4" w:rsidRDefault="002808D4">
      <w:pPr>
        <w:pStyle w:val="4"/>
        <w:spacing w:before="48" w:after="48" w:line="360" w:lineRule="exact"/>
        <w:jc w:val="both"/>
        <w:rPr>
          <w:rFonts w:ascii="宋体" w:eastAsia="宋体" w:hAnsi="宋体" w:cs="宋体"/>
          <w:b/>
          <w:bCs/>
          <w:sz w:val="30"/>
        </w:rPr>
      </w:pPr>
      <w:bookmarkStart w:id="7" w:name="_Toc300235428"/>
      <w:bookmarkStart w:id="8" w:name="_Toc300235523"/>
    </w:p>
    <w:p w:rsidR="002808D4" w:rsidRDefault="00FA6253">
      <w:pPr>
        <w:pStyle w:val="4"/>
        <w:spacing w:before="48" w:after="48" w:line="480" w:lineRule="exact"/>
        <w:jc w:val="both"/>
        <w:rPr>
          <w:rFonts w:ascii="宋体" w:eastAsia="宋体" w:hAnsi="宋体" w:cs="宋体"/>
          <w:b/>
          <w:bCs/>
          <w:sz w:val="30"/>
        </w:rPr>
      </w:pPr>
      <w:r>
        <w:rPr>
          <w:rFonts w:ascii="宋体" w:eastAsia="宋体" w:hAnsi="宋体" w:cs="宋体" w:hint="eastAsia"/>
          <w:b/>
          <w:bCs/>
          <w:sz w:val="30"/>
        </w:rPr>
        <w:t>（一）总则</w:t>
      </w:r>
      <w:bookmarkEnd w:id="7"/>
      <w:bookmarkEnd w:id="8"/>
    </w:p>
    <w:p w:rsidR="002808D4" w:rsidRDefault="00FA6253">
      <w:pPr>
        <w:spacing w:line="480" w:lineRule="exact"/>
        <w:ind w:left="-2" w:hanging="14"/>
        <w:rPr>
          <w:rFonts w:ascii="宋体" w:hAnsi="宋体" w:cs="宋体"/>
          <w:b/>
          <w:bCs/>
          <w:sz w:val="24"/>
        </w:rPr>
      </w:pPr>
      <w:bookmarkStart w:id="9" w:name="_Toc300235524"/>
      <w:r>
        <w:rPr>
          <w:rFonts w:ascii="宋体" w:hAnsi="宋体" w:cs="宋体" w:hint="eastAsia"/>
          <w:b/>
          <w:bCs/>
          <w:sz w:val="24"/>
        </w:rPr>
        <w:t>1</w:t>
      </w:r>
      <w:r>
        <w:rPr>
          <w:rFonts w:ascii="宋体" w:hAnsi="宋体" w:cs="宋体" w:hint="eastAsia"/>
          <w:b/>
          <w:bCs/>
          <w:sz w:val="24"/>
        </w:rPr>
        <w:t>、工程说明</w:t>
      </w:r>
      <w:bookmarkEnd w:id="9"/>
    </w:p>
    <w:p w:rsidR="002808D4" w:rsidRDefault="00FA6253">
      <w:pPr>
        <w:adjustRightInd w:val="0"/>
        <w:snapToGrid w:val="0"/>
        <w:spacing w:line="480" w:lineRule="exact"/>
        <w:ind w:left="-2" w:hanging="14"/>
        <w:rPr>
          <w:rFonts w:ascii="宋体" w:hAnsi="宋体" w:cs="宋体"/>
          <w:color w:val="00FF00"/>
          <w:sz w:val="24"/>
        </w:rPr>
      </w:pPr>
      <w:r>
        <w:rPr>
          <w:rFonts w:ascii="宋体" w:hAnsi="宋体" w:cs="宋体" w:hint="eastAsia"/>
          <w:sz w:val="24"/>
        </w:rPr>
        <w:t>1.1</w:t>
      </w:r>
      <w:r>
        <w:rPr>
          <w:rFonts w:ascii="宋体" w:hAnsi="宋体" w:cs="宋体" w:hint="eastAsia"/>
          <w:sz w:val="24"/>
        </w:rPr>
        <w:t>本招标工程项目说明详见本须知前附表第</w:t>
      </w:r>
      <w:r>
        <w:rPr>
          <w:rFonts w:ascii="宋体" w:hAnsi="宋体" w:cs="宋体" w:hint="eastAsia"/>
          <w:sz w:val="24"/>
        </w:rPr>
        <w:t>1</w:t>
      </w:r>
      <w:r>
        <w:rPr>
          <w:rFonts w:ascii="宋体" w:hAnsi="宋体" w:cs="宋体" w:hint="eastAsia"/>
          <w:sz w:val="24"/>
        </w:rPr>
        <w:t>项～第</w:t>
      </w:r>
      <w:r>
        <w:rPr>
          <w:rFonts w:ascii="宋体" w:hAnsi="宋体" w:cs="宋体" w:hint="eastAsia"/>
          <w:sz w:val="24"/>
        </w:rPr>
        <w:t>5</w:t>
      </w:r>
      <w:r>
        <w:rPr>
          <w:rFonts w:ascii="宋体" w:hAnsi="宋体" w:cs="宋体" w:hint="eastAsia"/>
          <w:sz w:val="24"/>
        </w:rPr>
        <w:t>项；</w:t>
      </w:r>
    </w:p>
    <w:p w:rsidR="002808D4" w:rsidRDefault="00FA6253">
      <w:pPr>
        <w:adjustRightInd w:val="0"/>
        <w:snapToGrid w:val="0"/>
        <w:spacing w:line="480" w:lineRule="exact"/>
        <w:ind w:left="450" w:hanging="466"/>
        <w:rPr>
          <w:rFonts w:ascii="宋体" w:hAnsi="宋体" w:cs="宋体"/>
          <w:sz w:val="24"/>
        </w:rPr>
      </w:pPr>
      <w:r>
        <w:rPr>
          <w:rFonts w:ascii="宋体" w:hAnsi="宋体" w:cs="宋体" w:hint="eastAsia"/>
          <w:sz w:val="24"/>
        </w:rPr>
        <w:t>1.2</w:t>
      </w:r>
      <w:r>
        <w:rPr>
          <w:rFonts w:ascii="宋体" w:hAnsi="宋体" w:cs="宋体" w:hint="eastAsia"/>
          <w:sz w:val="24"/>
        </w:rPr>
        <w:t>本招标工程项目按照《中华人民共和国招标投标法》、《江苏省建筑市场管理条列》和建设部</w:t>
      </w:r>
      <w:r>
        <w:rPr>
          <w:rFonts w:ascii="宋体" w:hAnsi="宋体" w:cs="宋体" w:hint="eastAsia"/>
          <w:sz w:val="24"/>
        </w:rPr>
        <w:t>208</w:t>
      </w:r>
      <w:r>
        <w:rPr>
          <w:rFonts w:ascii="宋体" w:hAnsi="宋体" w:cs="宋体" w:hint="eastAsia"/>
          <w:sz w:val="24"/>
        </w:rPr>
        <w:t>号文件等有关法律、法规和规章，通过招标方式选定承包人。</w:t>
      </w:r>
    </w:p>
    <w:p w:rsidR="002808D4" w:rsidRDefault="00FA6253">
      <w:pPr>
        <w:spacing w:line="480" w:lineRule="exact"/>
        <w:ind w:left="-2" w:hanging="14"/>
        <w:rPr>
          <w:rFonts w:ascii="宋体" w:hAnsi="宋体" w:cs="宋体"/>
          <w:b/>
          <w:bCs/>
          <w:sz w:val="24"/>
        </w:rPr>
      </w:pPr>
      <w:bookmarkStart w:id="10" w:name="_Toc300235525"/>
      <w:r>
        <w:rPr>
          <w:rFonts w:ascii="宋体" w:hAnsi="宋体" w:cs="宋体" w:hint="eastAsia"/>
          <w:b/>
          <w:bCs/>
          <w:sz w:val="24"/>
        </w:rPr>
        <w:t>2</w:t>
      </w:r>
      <w:r>
        <w:rPr>
          <w:rFonts w:ascii="宋体" w:hAnsi="宋体" w:cs="宋体" w:hint="eastAsia"/>
          <w:b/>
          <w:bCs/>
          <w:sz w:val="24"/>
        </w:rPr>
        <w:t>、招标范围、承包方式</w:t>
      </w:r>
      <w:bookmarkEnd w:id="10"/>
    </w:p>
    <w:p w:rsidR="002808D4" w:rsidRDefault="00FA6253">
      <w:pPr>
        <w:spacing w:line="480" w:lineRule="exact"/>
        <w:ind w:left="-8" w:firstLine="16"/>
        <w:rPr>
          <w:rFonts w:ascii="宋体" w:hAnsi="宋体" w:cs="宋体"/>
          <w:sz w:val="24"/>
        </w:rPr>
      </w:pPr>
      <w:r>
        <w:rPr>
          <w:rFonts w:ascii="宋体" w:hAnsi="宋体" w:cs="宋体" w:hint="eastAsia"/>
          <w:sz w:val="24"/>
        </w:rPr>
        <w:t xml:space="preserve">2.1 </w:t>
      </w:r>
      <w:r>
        <w:rPr>
          <w:rFonts w:ascii="宋体" w:hAnsi="宋体" w:cs="宋体" w:hint="eastAsia"/>
          <w:sz w:val="24"/>
        </w:rPr>
        <w:t>本招标工程项目的招标范围详见前附表第</w:t>
      </w:r>
      <w:r>
        <w:rPr>
          <w:rFonts w:ascii="宋体" w:hAnsi="宋体" w:cs="宋体" w:hint="eastAsia"/>
          <w:sz w:val="24"/>
        </w:rPr>
        <w:t>6</w:t>
      </w:r>
      <w:r>
        <w:rPr>
          <w:rFonts w:ascii="宋体" w:hAnsi="宋体" w:cs="宋体" w:hint="eastAsia"/>
          <w:sz w:val="24"/>
        </w:rPr>
        <w:t>项所述。</w:t>
      </w:r>
    </w:p>
    <w:p w:rsidR="002808D4" w:rsidRDefault="00FA6253">
      <w:pPr>
        <w:spacing w:line="480" w:lineRule="exact"/>
        <w:ind w:left="-2" w:hanging="14"/>
        <w:rPr>
          <w:rFonts w:ascii="宋体" w:hAnsi="宋体" w:cs="宋体"/>
          <w:sz w:val="24"/>
        </w:rPr>
      </w:pPr>
      <w:r>
        <w:rPr>
          <w:rFonts w:ascii="宋体" w:hAnsi="宋体" w:cs="宋体" w:hint="eastAsia"/>
          <w:sz w:val="24"/>
        </w:rPr>
        <w:t>2.2</w:t>
      </w:r>
      <w:r>
        <w:rPr>
          <w:rFonts w:ascii="宋体" w:hAnsi="宋体" w:cs="宋体" w:hint="eastAsia"/>
          <w:sz w:val="24"/>
        </w:rPr>
        <w:t>本招标工程项目的承包方式详见前附表第</w:t>
      </w:r>
      <w:r>
        <w:rPr>
          <w:rFonts w:ascii="宋体" w:hAnsi="宋体" w:cs="宋体" w:hint="eastAsia"/>
          <w:sz w:val="24"/>
        </w:rPr>
        <w:t>7</w:t>
      </w:r>
      <w:r>
        <w:rPr>
          <w:rFonts w:ascii="宋体" w:hAnsi="宋体" w:cs="宋体" w:hint="eastAsia"/>
          <w:sz w:val="24"/>
        </w:rPr>
        <w:t>项所述。</w:t>
      </w:r>
    </w:p>
    <w:p w:rsidR="002808D4" w:rsidRDefault="00FA6253">
      <w:pPr>
        <w:spacing w:line="480" w:lineRule="exact"/>
        <w:ind w:left="-2" w:hanging="14"/>
        <w:rPr>
          <w:rFonts w:ascii="宋体" w:hAnsi="宋体" w:cs="宋体"/>
          <w:b/>
          <w:bCs/>
          <w:sz w:val="24"/>
        </w:rPr>
      </w:pPr>
      <w:bookmarkStart w:id="11" w:name="_Toc300235526"/>
      <w:r>
        <w:rPr>
          <w:rFonts w:ascii="宋体" w:hAnsi="宋体" w:cs="宋体" w:hint="eastAsia"/>
          <w:b/>
          <w:bCs/>
          <w:sz w:val="24"/>
        </w:rPr>
        <w:t>3</w:t>
      </w:r>
      <w:r>
        <w:rPr>
          <w:rFonts w:ascii="宋体" w:hAnsi="宋体" w:cs="宋体" w:hint="eastAsia"/>
          <w:b/>
          <w:bCs/>
          <w:sz w:val="24"/>
        </w:rPr>
        <w:t>、</w:t>
      </w:r>
      <w:bookmarkStart w:id="12" w:name="_Toc300235528"/>
      <w:bookmarkEnd w:id="11"/>
      <w:r>
        <w:rPr>
          <w:rFonts w:ascii="宋体" w:hAnsi="宋体" w:cs="宋体" w:hint="eastAsia"/>
          <w:b/>
          <w:bCs/>
          <w:sz w:val="24"/>
        </w:rPr>
        <w:t>踏勘现场</w:t>
      </w:r>
      <w:bookmarkEnd w:id="12"/>
    </w:p>
    <w:p w:rsidR="002808D4" w:rsidRDefault="00FA6253">
      <w:pPr>
        <w:adjustRightInd w:val="0"/>
        <w:snapToGrid w:val="0"/>
        <w:spacing w:line="480" w:lineRule="exact"/>
        <w:ind w:left="420" w:hanging="436"/>
        <w:rPr>
          <w:rFonts w:ascii="宋体" w:hAnsi="宋体" w:cs="宋体"/>
          <w:sz w:val="24"/>
        </w:rPr>
      </w:pPr>
      <w:r>
        <w:rPr>
          <w:rFonts w:ascii="宋体" w:hAnsi="宋体" w:cs="宋体" w:hint="eastAsia"/>
          <w:sz w:val="24"/>
        </w:rPr>
        <w:t>3</w:t>
      </w:r>
      <w:r>
        <w:rPr>
          <w:rFonts w:ascii="宋体" w:hAnsi="宋体" w:cs="宋体" w:hint="eastAsia"/>
          <w:b/>
          <w:sz w:val="24"/>
        </w:rPr>
        <w:t>.</w:t>
      </w:r>
      <w:r>
        <w:rPr>
          <w:rFonts w:ascii="宋体" w:hAnsi="宋体" w:cs="宋体" w:hint="eastAsia"/>
          <w:sz w:val="24"/>
        </w:rPr>
        <w:t>1</w:t>
      </w:r>
      <w:r>
        <w:rPr>
          <w:rFonts w:ascii="宋体" w:hAnsi="宋体" w:cs="宋体" w:hint="eastAsia"/>
          <w:sz w:val="24"/>
        </w:rPr>
        <w:t>投标人将按本须知前附表第</w:t>
      </w:r>
      <w:r>
        <w:rPr>
          <w:rFonts w:ascii="宋体" w:hAnsi="宋体" w:cs="宋体" w:hint="eastAsia"/>
          <w:sz w:val="24"/>
        </w:rPr>
        <w:t>15</w:t>
      </w:r>
      <w:r>
        <w:rPr>
          <w:rFonts w:ascii="宋体" w:hAnsi="宋体" w:cs="宋体" w:hint="eastAsia"/>
          <w:sz w:val="24"/>
        </w:rPr>
        <w:t>项所述，由投标人自行对工程现场及周围环境进行详细踏勘，以便获取有关编制投标文件和签署合同所涉及现场的资料。踏勘现场所发生的自身费用及责任均由投标人自己承担。</w:t>
      </w:r>
    </w:p>
    <w:p w:rsidR="002808D4" w:rsidRDefault="00FA6253">
      <w:pPr>
        <w:pStyle w:val="32"/>
        <w:snapToGrid w:val="0"/>
        <w:spacing w:line="480" w:lineRule="exact"/>
        <w:ind w:left="434" w:hanging="450"/>
        <w:rPr>
          <w:rFonts w:hAnsi="宋体" w:cs="宋体"/>
          <w:color w:val="auto"/>
          <w:szCs w:val="24"/>
        </w:rPr>
      </w:pPr>
      <w:r>
        <w:rPr>
          <w:rFonts w:hAnsi="宋体" w:cs="宋体" w:hint="eastAsia"/>
          <w:color w:val="auto"/>
          <w:szCs w:val="24"/>
        </w:rPr>
        <w:t xml:space="preserve">3.2 </w:t>
      </w:r>
      <w:r>
        <w:rPr>
          <w:rFonts w:hAnsi="宋体" w:cs="宋体" w:hint="eastAsia"/>
          <w:color w:val="auto"/>
          <w:szCs w:val="24"/>
        </w:rPr>
        <w:t>招标人向投标人提供的有关现场的数据和资料，是招标人现有的能被投标人利用的资料，招标人对投标人做出的任何推论、理解和结论均不负责任。</w:t>
      </w:r>
    </w:p>
    <w:p w:rsidR="002808D4" w:rsidRDefault="00FA6253">
      <w:pPr>
        <w:pStyle w:val="32"/>
        <w:snapToGrid w:val="0"/>
        <w:spacing w:line="480" w:lineRule="exact"/>
        <w:ind w:left="480" w:hanging="496"/>
        <w:rPr>
          <w:rFonts w:hAnsi="宋体" w:cs="宋体"/>
          <w:color w:val="auto"/>
          <w:szCs w:val="24"/>
        </w:rPr>
      </w:pPr>
      <w:r>
        <w:rPr>
          <w:rFonts w:hAnsi="宋体" w:cs="宋体" w:hint="eastAsia"/>
          <w:color w:val="auto"/>
          <w:szCs w:val="24"/>
        </w:rPr>
        <w:t xml:space="preserve">3.3 </w:t>
      </w:r>
      <w:r>
        <w:rPr>
          <w:rFonts w:hAnsi="宋体" w:cs="宋体" w:hint="eastAsia"/>
          <w:color w:val="auto"/>
          <w:szCs w:val="24"/>
        </w:rPr>
        <w:t>经招标人允许，投标人方可踏勘目的进入招标人的项目现场，但投标人不得因此使招标人承担有关的责任和蒙受损失。投标人应自己承担踏勘现场的责任和风险。</w:t>
      </w:r>
    </w:p>
    <w:p w:rsidR="002808D4" w:rsidRDefault="00FA6253">
      <w:pPr>
        <w:spacing w:line="480" w:lineRule="exact"/>
        <w:ind w:left="-2" w:hanging="14"/>
        <w:rPr>
          <w:rFonts w:ascii="宋体" w:hAnsi="宋体" w:cs="宋体"/>
          <w:b/>
          <w:bCs/>
          <w:sz w:val="24"/>
        </w:rPr>
      </w:pPr>
      <w:bookmarkStart w:id="13" w:name="_Toc300235529"/>
      <w:r>
        <w:rPr>
          <w:rFonts w:ascii="宋体" w:hAnsi="宋体" w:cs="宋体" w:hint="eastAsia"/>
          <w:b/>
          <w:bCs/>
          <w:sz w:val="24"/>
        </w:rPr>
        <w:t>4</w:t>
      </w:r>
      <w:r>
        <w:rPr>
          <w:rFonts w:ascii="宋体" w:hAnsi="宋体" w:cs="宋体" w:hint="eastAsia"/>
          <w:b/>
          <w:bCs/>
          <w:sz w:val="24"/>
        </w:rPr>
        <w:t>、投标费用</w:t>
      </w:r>
      <w:bookmarkEnd w:id="13"/>
    </w:p>
    <w:p w:rsidR="002808D4" w:rsidRDefault="00FA6253">
      <w:pPr>
        <w:pStyle w:val="32"/>
        <w:snapToGrid w:val="0"/>
        <w:spacing w:line="480" w:lineRule="exact"/>
        <w:ind w:left="480" w:hanging="496"/>
        <w:rPr>
          <w:rFonts w:hAnsi="宋体" w:cs="宋体"/>
          <w:color w:val="auto"/>
          <w:szCs w:val="24"/>
        </w:rPr>
      </w:pPr>
      <w:r>
        <w:rPr>
          <w:rFonts w:hAnsi="宋体" w:cs="宋体" w:hint="eastAsia"/>
          <w:color w:val="auto"/>
          <w:szCs w:val="24"/>
        </w:rPr>
        <w:t>4</w:t>
      </w:r>
      <w:r>
        <w:rPr>
          <w:rFonts w:hAnsi="宋体" w:cs="宋体" w:hint="eastAsia"/>
          <w:color w:val="auto"/>
          <w:szCs w:val="24"/>
        </w:rPr>
        <w:t xml:space="preserve">.1 </w:t>
      </w:r>
      <w:r>
        <w:rPr>
          <w:rFonts w:hAnsi="宋体" w:cs="宋体" w:hint="eastAsia"/>
          <w:color w:val="auto"/>
          <w:szCs w:val="24"/>
        </w:rPr>
        <w:t>投标人应承</w:t>
      </w:r>
      <w:r>
        <w:rPr>
          <w:rFonts w:hAnsi="宋体" w:cs="宋体" w:hint="eastAsia"/>
          <w:color w:val="auto"/>
          <w:szCs w:val="24"/>
        </w:rPr>
        <w:t>担其编制投标文件与递交投标文件等投标过程中所涉及的一切费用，不论投标结果如何，招标人将不予承担。</w:t>
      </w:r>
    </w:p>
    <w:p w:rsidR="002808D4" w:rsidRDefault="00FA6253">
      <w:pPr>
        <w:spacing w:line="480" w:lineRule="exact"/>
        <w:ind w:firstLineChars="18" w:firstLine="43"/>
        <w:rPr>
          <w:rFonts w:ascii="宋体" w:hAnsi="宋体" w:cs="宋体"/>
          <w:b/>
          <w:bCs/>
          <w:sz w:val="24"/>
        </w:rPr>
      </w:pPr>
      <w:bookmarkStart w:id="14" w:name="_Toc300235531"/>
      <w:r>
        <w:rPr>
          <w:rFonts w:ascii="宋体" w:hAnsi="宋体" w:cs="宋体" w:hint="eastAsia"/>
          <w:b/>
          <w:bCs/>
          <w:sz w:val="24"/>
        </w:rPr>
        <w:t>5</w:t>
      </w:r>
      <w:r>
        <w:rPr>
          <w:rFonts w:ascii="宋体" w:hAnsi="宋体" w:cs="宋体" w:hint="eastAsia"/>
          <w:b/>
          <w:bCs/>
          <w:sz w:val="24"/>
        </w:rPr>
        <w:t>、招标文件</w:t>
      </w:r>
      <w:bookmarkEnd w:id="14"/>
    </w:p>
    <w:p w:rsidR="002808D4" w:rsidRDefault="00FA6253">
      <w:pPr>
        <w:adjustRightInd w:val="0"/>
        <w:snapToGrid w:val="0"/>
        <w:spacing w:line="480" w:lineRule="exact"/>
        <w:ind w:leftChars="-7" w:left="465" w:hangingChars="200" w:hanging="480"/>
        <w:rPr>
          <w:rFonts w:ascii="宋体" w:hAnsi="宋体" w:cs="宋体"/>
          <w:sz w:val="24"/>
        </w:rPr>
      </w:pPr>
      <w:r>
        <w:rPr>
          <w:rFonts w:ascii="宋体" w:hAnsi="宋体" w:cs="宋体" w:hint="eastAsia"/>
          <w:sz w:val="24"/>
        </w:rPr>
        <w:t xml:space="preserve">5.1 </w:t>
      </w:r>
      <w:r>
        <w:rPr>
          <w:rFonts w:ascii="宋体" w:hAnsi="宋体" w:cs="宋体" w:hint="eastAsia"/>
          <w:sz w:val="24"/>
        </w:rPr>
        <w:t>投标人获取招标文件后，应仔细检查招标文件的所有内容，如有残缺等问题应在获</w:t>
      </w:r>
      <w:r>
        <w:rPr>
          <w:rFonts w:ascii="宋体" w:hAnsi="宋体" w:cs="宋体" w:hint="eastAsia"/>
          <w:sz w:val="24"/>
        </w:rPr>
        <w:lastRenderedPageBreak/>
        <w:t>得招标文件</w:t>
      </w:r>
      <w:r>
        <w:rPr>
          <w:rFonts w:ascii="宋体" w:hAnsi="宋体" w:cs="宋体" w:hint="eastAsia"/>
          <w:sz w:val="24"/>
          <w:u w:val="single"/>
        </w:rPr>
        <w:t>3</w:t>
      </w:r>
      <w:r>
        <w:rPr>
          <w:rFonts w:ascii="宋体" w:hAnsi="宋体" w:cs="宋体" w:hint="eastAsia"/>
          <w:sz w:val="24"/>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2808D4" w:rsidRDefault="00FA6253">
      <w:pPr>
        <w:spacing w:line="480" w:lineRule="exact"/>
        <w:ind w:hanging="2"/>
        <w:rPr>
          <w:rFonts w:ascii="宋体" w:hAnsi="宋体" w:cs="宋体"/>
          <w:b/>
          <w:bCs/>
          <w:sz w:val="24"/>
        </w:rPr>
      </w:pPr>
      <w:bookmarkStart w:id="15" w:name="_Toc300235532"/>
      <w:r>
        <w:rPr>
          <w:rFonts w:ascii="宋体" w:hAnsi="宋体" w:cs="宋体" w:hint="eastAsia"/>
          <w:b/>
          <w:bCs/>
          <w:sz w:val="24"/>
        </w:rPr>
        <w:t>6</w:t>
      </w:r>
      <w:r>
        <w:rPr>
          <w:rFonts w:ascii="宋体" w:hAnsi="宋体" w:cs="宋体" w:hint="eastAsia"/>
          <w:b/>
          <w:bCs/>
          <w:sz w:val="24"/>
        </w:rPr>
        <w:t>、招标文件的澄清</w:t>
      </w:r>
      <w:bookmarkEnd w:id="15"/>
    </w:p>
    <w:p w:rsidR="002808D4" w:rsidRDefault="00FA6253">
      <w:pPr>
        <w:pStyle w:val="21"/>
        <w:snapToGrid w:val="0"/>
        <w:spacing w:line="480" w:lineRule="exact"/>
        <w:ind w:leftChars="6" w:left="507" w:hangingChars="206" w:hanging="494"/>
        <w:rPr>
          <w:rFonts w:hAnsi="宋体" w:cs="宋体"/>
          <w:spacing w:val="0"/>
          <w:szCs w:val="24"/>
        </w:rPr>
      </w:pPr>
      <w:r>
        <w:rPr>
          <w:rFonts w:hAnsi="宋体" w:cs="宋体" w:hint="eastAsia"/>
          <w:spacing w:val="0"/>
          <w:szCs w:val="24"/>
        </w:rPr>
        <w:t xml:space="preserve">6.1 </w:t>
      </w:r>
      <w:r>
        <w:rPr>
          <w:rFonts w:hAnsi="宋体" w:cs="宋体" w:hint="eastAsia"/>
          <w:spacing w:val="0"/>
          <w:kern w:val="2"/>
          <w:szCs w:val="24"/>
        </w:rPr>
        <w:t>投标人</w:t>
      </w:r>
      <w:r>
        <w:rPr>
          <w:rFonts w:hAnsi="宋体" w:cs="宋体" w:hint="eastAsia"/>
          <w:spacing w:val="0"/>
          <w:szCs w:val="24"/>
        </w:rPr>
        <w:t>若对招标文件有任何疑问，应于领取招标文件</w:t>
      </w:r>
      <w:r>
        <w:rPr>
          <w:rFonts w:hAnsi="宋体" w:cs="宋体" w:hint="eastAsia"/>
          <w:spacing w:val="0"/>
          <w:szCs w:val="24"/>
          <w:u w:val="single"/>
        </w:rPr>
        <w:t xml:space="preserve"> 3 </w:t>
      </w:r>
      <w:r>
        <w:rPr>
          <w:rFonts w:hAnsi="宋体" w:cs="宋体" w:hint="eastAsia"/>
          <w:spacing w:val="0"/>
          <w:szCs w:val="24"/>
        </w:rPr>
        <w:t>日后以书面形式向招标人提出澄清要求。无论是招标人根据需要主动对招标文件进行必要的澄清，或是根据投标人的要求对招标文件做出澄清，招标人都将于投标截止时间</w:t>
      </w:r>
      <w:r>
        <w:rPr>
          <w:rFonts w:hAnsi="宋体" w:cs="宋体" w:hint="eastAsia"/>
          <w:spacing w:val="0"/>
          <w:szCs w:val="24"/>
          <w:u w:val="single"/>
        </w:rPr>
        <w:t xml:space="preserve"> 5 </w:t>
      </w:r>
      <w:r>
        <w:rPr>
          <w:rFonts w:hAnsi="宋体" w:cs="宋体" w:hint="eastAsia"/>
          <w:spacing w:val="0"/>
          <w:szCs w:val="24"/>
        </w:rPr>
        <w:t>日前以书面形式予以澄清，同时将书面澄清文件向所有投标人发送。投标人在收到该澄清文件后立即以书面形式给予确认，该澄清作为招标文件的组成部分，具有约束作用。</w:t>
      </w:r>
    </w:p>
    <w:p w:rsidR="002808D4" w:rsidRDefault="00FA6253">
      <w:pPr>
        <w:spacing w:line="480" w:lineRule="exact"/>
        <w:ind w:leftChars="-15" w:hangingChars="13" w:hanging="31"/>
        <w:rPr>
          <w:rFonts w:ascii="宋体" w:hAnsi="宋体" w:cs="宋体"/>
          <w:b/>
          <w:bCs/>
          <w:sz w:val="24"/>
        </w:rPr>
      </w:pPr>
      <w:bookmarkStart w:id="16" w:name="_Toc300235533"/>
      <w:r>
        <w:rPr>
          <w:rFonts w:ascii="宋体" w:hAnsi="宋体" w:cs="宋体" w:hint="eastAsia"/>
          <w:b/>
          <w:bCs/>
          <w:sz w:val="24"/>
        </w:rPr>
        <w:t>7</w:t>
      </w:r>
      <w:r>
        <w:rPr>
          <w:rFonts w:ascii="宋体" w:hAnsi="宋体" w:cs="宋体" w:hint="eastAsia"/>
          <w:b/>
          <w:bCs/>
          <w:sz w:val="24"/>
        </w:rPr>
        <w:t>、招标文件的修改</w:t>
      </w:r>
      <w:bookmarkEnd w:id="16"/>
    </w:p>
    <w:p w:rsidR="002808D4" w:rsidRDefault="00FA6253">
      <w:pPr>
        <w:adjustRightInd w:val="0"/>
        <w:snapToGrid w:val="0"/>
        <w:spacing w:line="480" w:lineRule="exact"/>
        <w:ind w:leftChars="-1" w:left="524" w:hanging="526"/>
        <w:rPr>
          <w:rFonts w:ascii="宋体" w:hAnsi="宋体" w:cs="宋体"/>
          <w:sz w:val="24"/>
        </w:rPr>
      </w:pPr>
      <w:r>
        <w:rPr>
          <w:rFonts w:ascii="宋体" w:hAnsi="宋体" w:cs="宋体" w:hint="eastAsia"/>
          <w:sz w:val="24"/>
        </w:rPr>
        <w:t xml:space="preserve">7.1 </w:t>
      </w:r>
      <w:r>
        <w:rPr>
          <w:rFonts w:ascii="宋体" w:hAnsi="宋体" w:cs="宋体" w:hint="eastAsia"/>
          <w:sz w:val="24"/>
        </w:rPr>
        <w:t>招标文件发出后，在提交投标文件截止时间</w:t>
      </w:r>
      <w:r>
        <w:rPr>
          <w:rFonts w:ascii="宋体" w:hAnsi="宋体" w:cs="宋体" w:hint="eastAsia"/>
          <w:sz w:val="24"/>
          <w:u w:val="single"/>
        </w:rPr>
        <w:t xml:space="preserve"> 10 </w:t>
      </w:r>
      <w:r>
        <w:rPr>
          <w:rFonts w:ascii="宋体" w:hAnsi="宋体" w:cs="宋体" w:hint="eastAsia"/>
          <w:sz w:val="24"/>
        </w:rPr>
        <w:t>日前，招标人可对招标文件进行必要的修改。</w:t>
      </w:r>
    </w:p>
    <w:p w:rsidR="002808D4" w:rsidRDefault="00FA6253">
      <w:pPr>
        <w:adjustRightInd w:val="0"/>
        <w:snapToGrid w:val="0"/>
        <w:spacing w:line="480" w:lineRule="exact"/>
        <w:ind w:leftChars="7" w:left="495" w:hangingChars="200" w:hanging="480"/>
        <w:rPr>
          <w:rFonts w:ascii="宋体" w:hAnsi="宋体" w:cs="宋体"/>
          <w:b/>
          <w:sz w:val="24"/>
        </w:rPr>
      </w:pPr>
      <w:r>
        <w:rPr>
          <w:rFonts w:ascii="宋体" w:hAnsi="宋体" w:cs="宋体" w:hint="eastAsia"/>
          <w:sz w:val="24"/>
        </w:rPr>
        <w:t xml:space="preserve">7.2 </w:t>
      </w:r>
      <w:r>
        <w:rPr>
          <w:rFonts w:ascii="宋体" w:hAnsi="宋体" w:cs="宋体" w:hint="eastAsia"/>
          <w:sz w:val="24"/>
        </w:rPr>
        <w:t>招标文件的修改将以书面形式发送给所有投标人，投标人应于收到该修改文件后立即以书面形式给予确认。招标文件的修改内容作为招标文件的组成部分，具有约束作用。</w:t>
      </w:r>
    </w:p>
    <w:p w:rsidR="002808D4" w:rsidRDefault="00FA6253">
      <w:pPr>
        <w:adjustRightInd w:val="0"/>
        <w:snapToGrid w:val="0"/>
        <w:spacing w:line="480" w:lineRule="exact"/>
        <w:ind w:leftChars="-1" w:left="480" w:hanging="482"/>
        <w:rPr>
          <w:rFonts w:ascii="宋体" w:hAnsi="宋体" w:cs="宋体"/>
          <w:sz w:val="24"/>
        </w:rPr>
      </w:pPr>
      <w:r>
        <w:rPr>
          <w:rFonts w:ascii="宋体" w:hAnsi="宋体" w:cs="宋体" w:hint="eastAsia"/>
          <w:sz w:val="24"/>
        </w:rPr>
        <w:t xml:space="preserve">7.3 </w:t>
      </w:r>
      <w:r>
        <w:rPr>
          <w:rFonts w:ascii="宋体" w:hAnsi="宋体" w:cs="宋体" w:hint="eastAsia"/>
          <w:sz w:val="24"/>
        </w:rPr>
        <w:t>招标文件的澄清、修改、补充等内容均以书面形式明确的内容为准。当招标文件、招标文件的澄清、修改、补充等在同一内容的表述上不一致时，以最后发出的书面文件为准。</w:t>
      </w:r>
    </w:p>
    <w:p w:rsidR="002808D4" w:rsidRDefault="00FA6253">
      <w:pPr>
        <w:adjustRightInd w:val="0"/>
        <w:snapToGrid w:val="0"/>
        <w:spacing w:line="480" w:lineRule="exact"/>
        <w:ind w:leftChars="-1" w:left="464" w:hanging="466"/>
        <w:rPr>
          <w:rFonts w:ascii="宋体" w:hAnsi="宋体" w:cs="宋体"/>
          <w:sz w:val="24"/>
        </w:rPr>
      </w:pPr>
      <w:r>
        <w:rPr>
          <w:rFonts w:ascii="宋体" w:hAnsi="宋体" w:cs="宋体" w:hint="eastAsia"/>
          <w:sz w:val="24"/>
        </w:rPr>
        <w:t>7.</w:t>
      </w:r>
      <w:r>
        <w:rPr>
          <w:rFonts w:ascii="宋体" w:hAnsi="宋体" w:cs="宋体" w:hint="eastAsia"/>
          <w:sz w:val="24"/>
        </w:rPr>
        <w:t>4</w:t>
      </w:r>
      <w:r>
        <w:rPr>
          <w:rFonts w:ascii="宋体" w:hAnsi="宋体" w:cs="宋体" w:hint="eastAsia"/>
          <w:sz w:val="24"/>
        </w:rPr>
        <w:t xml:space="preserve"> </w:t>
      </w:r>
      <w:r>
        <w:rPr>
          <w:rFonts w:ascii="宋体" w:hAnsi="宋体" w:cs="宋体" w:hint="eastAsia"/>
          <w:sz w:val="24"/>
        </w:rPr>
        <w:t>为使投标人在编制投标文件时有充分的时间对招标文件的澄清、修改、补充等内容进行研究，招标人将酌情延长提交投标文件的截止时间，具体时间将在招标文件的修改、补充通知中予以明确并通知给所有投标人。</w:t>
      </w:r>
    </w:p>
    <w:p w:rsidR="002808D4" w:rsidRDefault="00FA6253">
      <w:pPr>
        <w:adjustRightInd w:val="0"/>
        <w:snapToGrid w:val="0"/>
        <w:spacing w:line="480" w:lineRule="exact"/>
        <w:ind w:left="466" w:hanging="466"/>
        <w:rPr>
          <w:rFonts w:ascii="宋体" w:hAnsi="宋体" w:cs="宋体"/>
          <w:sz w:val="24"/>
        </w:rPr>
      </w:pPr>
      <w:r>
        <w:rPr>
          <w:rFonts w:ascii="宋体" w:hAnsi="宋体" w:cs="宋体" w:hint="eastAsia"/>
          <w:sz w:val="24"/>
        </w:rPr>
        <w:t xml:space="preserve">7.5 </w:t>
      </w:r>
      <w:r>
        <w:rPr>
          <w:rFonts w:ascii="宋体" w:hAnsi="宋体" w:cs="宋体" w:hint="eastAsia"/>
          <w:sz w:val="24"/>
        </w:rPr>
        <w:t>如投标人在答疑时间截至前未对招标文件有关条款提出质疑</w:t>
      </w:r>
      <w:r>
        <w:rPr>
          <w:rFonts w:ascii="宋体" w:hAnsi="宋体" w:cs="宋体" w:hint="eastAsia"/>
          <w:sz w:val="24"/>
        </w:rPr>
        <w:t>,</w:t>
      </w:r>
      <w:r>
        <w:rPr>
          <w:rFonts w:ascii="宋体" w:hAnsi="宋体" w:cs="宋体" w:hint="eastAsia"/>
          <w:sz w:val="24"/>
        </w:rPr>
        <w:t>视为充分理解招标文件所有内容</w:t>
      </w:r>
      <w:r>
        <w:rPr>
          <w:rFonts w:ascii="宋体" w:hAnsi="宋体" w:cs="宋体" w:hint="eastAsia"/>
          <w:sz w:val="24"/>
        </w:rPr>
        <w:t>,</w:t>
      </w:r>
      <w:r>
        <w:rPr>
          <w:rFonts w:ascii="宋体" w:hAnsi="宋体" w:cs="宋体" w:hint="eastAsia"/>
          <w:sz w:val="24"/>
        </w:rPr>
        <w:t>一旦递交投标文件</w:t>
      </w:r>
      <w:r>
        <w:rPr>
          <w:rFonts w:ascii="宋体" w:hAnsi="宋体" w:cs="宋体" w:hint="eastAsia"/>
          <w:sz w:val="24"/>
        </w:rPr>
        <w:t>,</w:t>
      </w:r>
      <w:r>
        <w:rPr>
          <w:rFonts w:ascii="宋体" w:hAnsi="宋体" w:cs="宋体" w:hint="eastAsia"/>
          <w:sz w:val="24"/>
        </w:rPr>
        <w:t>则认为该投标人接受招标文件所有条款。</w:t>
      </w:r>
    </w:p>
    <w:p w:rsidR="002808D4" w:rsidRDefault="00FA6253" w:rsidP="00341729">
      <w:pPr>
        <w:adjustRightInd w:val="0"/>
        <w:snapToGrid w:val="0"/>
        <w:spacing w:line="480" w:lineRule="exact"/>
        <w:ind w:leftChars="6" w:left="462" w:hangingChars="187" w:hanging="449"/>
        <w:rPr>
          <w:rFonts w:ascii="宋体" w:hAnsi="宋体" w:cs="宋体"/>
          <w:sz w:val="24"/>
        </w:rPr>
      </w:pPr>
      <w:r>
        <w:rPr>
          <w:rFonts w:ascii="宋体" w:hAnsi="宋体" w:cs="宋体" w:hint="eastAsia"/>
          <w:sz w:val="24"/>
        </w:rPr>
        <w:t xml:space="preserve">7.6 </w:t>
      </w:r>
      <w:r>
        <w:rPr>
          <w:rFonts w:ascii="宋体" w:hAnsi="宋体" w:cs="宋体" w:hint="eastAsia"/>
          <w:sz w:val="24"/>
        </w:rPr>
        <w:t>招标人对投标人提出的问题将以书面形式答复，答复仅包括对问题的解释，但不说明问题的来源。</w:t>
      </w:r>
    </w:p>
    <w:p w:rsidR="002808D4" w:rsidRDefault="00FA6253" w:rsidP="00341729">
      <w:pPr>
        <w:adjustRightInd w:val="0"/>
        <w:snapToGrid w:val="0"/>
        <w:spacing w:line="480" w:lineRule="exact"/>
        <w:ind w:leftChars="-7" w:left="511" w:hangingChars="219" w:hanging="526"/>
        <w:rPr>
          <w:rFonts w:ascii="宋体" w:hAnsi="宋体" w:cs="宋体"/>
          <w:sz w:val="24"/>
        </w:rPr>
      </w:pPr>
      <w:r>
        <w:rPr>
          <w:rFonts w:ascii="宋体" w:hAnsi="宋体" w:cs="宋体" w:hint="eastAsia"/>
          <w:sz w:val="24"/>
        </w:rPr>
        <w:t xml:space="preserve">7.7 </w:t>
      </w:r>
      <w:r>
        <w:rPr>
          <w:rFonts w:ascii="宋体" w:hAnsi="宋体" w:cs="宋体" w:hint="eastAsia"/>
          <w:sz w:val="24"/>
        </w:rPr>
        <w:t>书面答复、补充通知答疑纪要等均发送所有获得招标文件的投标人，这些内容均作为招标文件的组成部分，具有约束作用。</w:t>
      </w:r>
    </w:p>
    <w:p w:rsidR="002808D4" w:rsidRDefault="00FA6253">
      <w:pPr>
        <w:pStyle w:val="4"/>
        <w:spacing w:before="48" w:after="48" w:line="480" w:lineRule="exact"/>
        <w:jc w:val="both"/>
        <w:rPr>
          <w:rFonts w:ascii="宋体" w:eastAsia="宋体" w:hAnsi="宋体" w:cs="宋体"/>
          <w:b/>
          <w:sz w:val="30"/>
          <w:szCs w:val="30"/>
        </w:rPr>
      </w:pPr>
      <w:bookmarkStart w:id="17" w:name="_Toc300235534"/>
      <w:r>
        <w:rPr>
          <w:rFonts w:ascii="宋体" w:eastAsia="宋体" w:hAnsi="宋体" w:cs="宋体" w:hint="eastAsia"/>
          <w:b/>
          <w:sz w:val="30"/>
          <w:szCs w:val="30"/>
        </w:rPr>
        <w:lastRenderedPageBreak/>
        <w:t>（二）投标文件的编制</w:t>
      </w:r>
      <w:bookmarkEnd w:id="17"/>
    </w:p>
    <w:p w:rsidR="002808D4" w:rsidRDefault="00FA6253">
      <w:pPr>
        <w:adjustRightInd w:val="0"/>
        <w:snapToGrid w:val="0"/>
        <w:spacing w:line="480" w:lineRule="exact"/>
        <w:ind w:leftChars="-2" w:left="552" w:hanging="556"/>
        <w:rPr>
          <w:rFonts w:ascii="宋体" w:hAnsi="宋体" w:cs="宋体"/>
          <w:sz w:val="24"/>
        </w:rPr>
      </w:pPr>
      <w:bookmarkStart w:id="18" w:name="_Toc300235535"/>
      <w:r>
        <w:rPr>
          <w:rFonts w:ascii="宋体" w:hAnsi="宋体" w:cs="宋体" w:hint="eastAsia"/>
          <w:b/>
          <w:bCs/>
          <w:sz w:val="24"/>
        </w:rPr>
        <w:t>8</w:t>
      </w:r>
      <w:r>
        <w:rPr>
          <w:rFonts w:ascii="宋体" w:hAnsi="宋体" w:cs="宋体" w:hint="eastAsia"/>
          <w:b/>
          <w:bCs/>
          <w:sz w:val="24"/>
        </w:rPr>
        <w:t>、</w:t>
      </w:r>
      <w:bookmarkStart w:id="19" w:name="_Toc300235536"/>
      <w:bookmarkEnd w:id="18"/>
      <w:r>
        <w:rPr>
          <w:rFonts w:ascii="宋体" w:hAnsi="宋体" w:cs="宋体" w:hint="eastAsia"/>
          <w:b/>
          <w:bCs/>
          <w:sz w:val="24"/>
        </w:rPr>
        <w:t>投标文件的组成</w:t>
      </w:r>
      <w:bookmarkEnd w:id="19"/>
    </w:p>
    <w:p w:rsidR="002808D4" w:rsidRDefault="00FA6253">
      <w:pPr>
        <w:adjustRightInd w:val="0"/>
        <w:snapToGrid w:val="0"/>
        <w:spacing w:line="480" w:lineRule="exact"/>
        <w:ind w:hanging="2"/>
        <w:rPr>
          <w:rFonts w:ascii="宋体" w:hAnsi="宋体" w:cs="宋体"/>
          <w:sz w:val="24"/>
        </w:rPr>
      </w:pPr>
      <w:r>
        <w:rPr>
          <w:rFonts w:ascii="宋体" w:hAnsi="宋体" w:cs="宋体" w:hint="eastAsia"/>
          <w:sz w:val="24"/>
        </w:rPr>
        <w:t xml:space="preserve">8.1 </w:t>
      </w:r>
      <w:r>
        <w:rPr>
          <w:rFonts w:ascii="宋体" w:hAnsi="宋体" w:cs="宋体" w:hint="eastAsia"/>
          <w:sz w:val="24"/>
        </w:rPr>
        <w:t>投标文件由商务标投标文件、技术标投标文件两部分组成。</w:t>
      </w:r>
    </w:p>
    <w:p w:rsidR="002808D4" w:rsidRDefault="00FA6253">
      <w:pPr>
        <w:adjustRightInd w:val="0"/>
        <w:snapToGrid w:val="0"/>
        <w:spacing w:line="480" w:lineRule="exact"/>
        <w:ind w:hanging="2"/>
        <w:rPr>
          <w:rFonts w:ascii="宋体" w:hAnsi="宋体" w:cs="宋体"/>
          <w:sz w:val="24"/>
        </w:rPr>
      </w:pPr>
      <w:r>
        <w:rPr>
          <w:rFonts w:ascii="宋体" w:hAnsi="宋体" w:cs="宋体" w:hint="eastAsia"/>
          <w:sz w:val="24"/>
        </w:rPr>
        <w:t>8.2</w:t>
      </w:r>
      <w:r>
        <w:rPr>
          <w:rFonts w:ascii="宋体" w:hAnsi="宋体" w:cs="宋体" w:hint="eastAsia"/>
          <w:sz w:val="24"/>
        </w:rPr>
        <w:t>所有投标人必须提交不可更改的电子清单计价文件（光盘，包括商务标和技术标）。</w:t>
      </w:r>
    </w:p>
    <w:p w:rsidR="002808D4" w:rsidRDefault="00FA6253">
      <w:pPr>
        <w:adjustRightInd w:val="0"/>
        <w:snapToGrid w:val="0"/>
        <w:spacing w:line="480" w:lineRule="exact"/>
        <w:ind w:hanging="2"/>
        <w:rPr>
          <w:rFonts w:ascii="宋体" w:hAnsi="宋体" w:cs="宋体"/>
          <w:sz w:val="24"/>
        </w:rPr>
      </w:pPr>
      <w:r>
        <w:rPr>
          <w:rFonts w:ascii="宋体" w:hAnsi="宋体" w:cs="宋体" w:hint="eastAsia"/>
          <w:sz w:val="24"/>
        </w:rPr>
        <w:t>8.3</w:t>
      </w:r>
      <w:r>
        <w:rPr>
          <w:rFonts w:ascii="宋体" w:hAnsi="宋体" w:cs="宋体" w:hint="eastAsia"/>
          <w:sz w:val="24"/>
        </w:rPr>
        <w:t>商务标投标文件主要包括下列内容：</w:t>
      </w:r>
    </w:p>
    <w:p w:rsidR="002808D4" w:rsidRDefault="00FA6253">
      <w:pPr>
        <w:spacing w:line="480" w:lineRule="exact"/>
        <w:ind w:hanging="2"/>
        <w:rPr>
          <w:rFonts w:ascii="宋体" w:hAnsi="宋体" w:cs="宋体"/>
          <w:sz w:val="24"/>
        </w:rPr>
      </w:pPr>
      <w:r>
        <w:rPr>
          <w:rFonts w:ascii="宋体" w:hAnsi="宋体" w:cs="宋体" w:hint="eastAsia"/>
          <w:sz w:val="24"/>
        </w:rPr>
        <w:t>8.3.1</w:t>
      </w:r>
      <w:r>
        <w:rPr>
          <w:rFonts w:ascii="宋体" w:hAnsi="宋体" w:cs="宋体" w:hint="eastAsia"/>
          <w:sz w:val="24"/>
        </w:rPr>
        <w:t>投标报价</w:t>
      </w:r>
    </w:p>
    <w:p w:rsidR="002808D4" w:rsidRDefault="00FA6253">
      <w:pPr>
        <w:numPr>
          <w:ilvl w:val="0"/>
          <w:numId w:val="3"/>
        </w:numPr>
        <w:tabs>
          <w:tab w:val="left" w:pos="524"/>
          <w:tab w:val="left" w:pos="764"/>
        </w:tabs>
        <w:spacing w:line="480" w:lineRule="exact"/>
        <w:ind w:left="0" w:firstLineChars="5" w:firstLine="12"/>
        <w:rPr>
          <w:rFonts w:ascii="宋体" w:hAnsi="宋体" w:cs="宋体"/>
          <w:sz w:val="24"/>
        </w:rPr>
      </w:pPr>
      <w:r>
        <w:rPr>
          <w:rFonts w:ascii="宋体" w:hAnsi="宋体" w:cs="宋体" w:hint="eastAsia"/>
          <w:sz w:val="24"/>
        </w:rPr>
        <w:t>法定代表人身份证明书；</w:t>
      </w:r>
    </w:p>
    <w:p w:rsidR="002808D4" w:rsidRDefault="00FA6253">
      <w:pPr>
        <w:numPr>
          <w:ilvl w:val="0"/>
          <w:numId w:val="3"/>
        </w:numPr>
        <w:tabs>
          <w:tab w:val="left" w:pos="524"/>
          <w:tab w:val="left" w:pos="764"/>
        </w:tabs>
        <w:spacing w:line="480" w:lineRule="exact"/>
        <w:ind w:left="0" w:firstLineChars="5" w:firstLine="12"/>
        <w:rPr>
          <w:rFonts w:ascii="宋体" w:hAnsi="宋体" w:cs="宋体"/>
          <w:sz w:val="24"/>
        </w:rPr>
      </w:pPr>
      <w:r>
        <w:rPr>
          <w:rFonts w:ascii="宋体" w:hAnsi="宋体" w:cs="宋体" w:hint="eastAsia"/>
          <w:sz w:val="24"/>
        </w:rPr>
        <w:t>法人授权委托书</w:t>
      </w:r>
      <w:r>
        <w:rPr>
          <w:rFonts w:ascii="宋体" w:hAnsi="宋体" w:cs="宋体" w:hint="eastAsia"/>
          <w:sz w:val="24"/>
        </w:rPr>
        <w:t>(</w:t>
      </w:r>
      <w:r>
        <w:rPr>
          <w:rFonts w:ascii="宋体" w:hAnsi="宋体" w:cs="宋体" w:hint="eastAsia"/>
          <w:sz w:val="24"/>
        </w:rPr>
        <w:t>如投标文件由法定代表人签署的不要求此项内容</w:t>
      </w:r>
      <w:r>
        <w:rPr>
          <w:rFonts w:ascii="宋体" w:hAnsi="宋体" w:cs="宋体" w:hint="eastAsia"/>
          <w:sz w:val="24"/>
        </w:rPr>
        <w:t>)</w:t>
      </w:r>
      <w:r>
        <w:rPr>
          <w:rFonts w:ascii="宋体" w:hAnsi="宋体" w:cs="宋体" w:hint="eastAsia"/>
          <w:sz w:val="24"/>
        </w:rPr>
        <w:t>；</w:t>
      </w:r>
    </w:p>
    <w:p w:rsidR="002808D4" w:rsidRDefault="00FA6253">
      <w:pPr>
        <w:numPr>
          <w:ilvl w:val="0"/>
          <w:numId w:val="3"/>
        </w:numPr>
        <w:tabs>
          <w:tab w:val="left" w:pos="524"/>
          <w:tab w:val="left" w:pos="764"/>
        </w:tabs>
        <w:spacing w:line="480" w:lineRule="exact"/>
        <w:ind w:left="0" w:firstLineChars="5" w:firstLine="12"/>
        <w:rPr>
          <w:rFonts w:ascii="宋体" w:hAnsi="宋体" w:cs="宋体"/>
          <w:sz w:val="24"/>
        </w:rPr>
      </w:pPr>
      <w:r>
        <w:rPr>
          <w:rFonts w:ascii="宋体" w:hAnsi="宋体" w:cs="宋体" w:hint="eastAsia"/>
          <w:sz w:val="24"/>
        </w:rPr>
        <w:t>投标函及投标函附录；</w:t>
      </w:r>
    </w:p>
    <w:p w:rsidR="002808D4" w:rsidRDefault="00FA6253">
      <w:pPr>
        <w:numPr>
          <w:ilvl w:val="0"/>
          <w:numId w:val="3"/>
        </w:numPr>
        <w:tabs>
          <w:tab w:val="left" w:pos="524"/>
          <w:tab w:val="left" w:pos="764"/>
        </w:tabs>
        <w:spacing w:line="480" w:lineRule="exact"/>
        <w:ind w:left="0" w:firstLineChars="5" w:firstLine="12"/>
        <w:rPr>
          <w:rFonts w:ascii="宋体" w:hAnsi="宋体" w:cs="宋体"/>
          <w:sz w:val="24"/>
        </w:rPr>
      </w:pPr>
      <w:r>
        <w:rPr>
          <w:rFonts w:ascii="宋体" w:hAnsi="宋体" w:cs="宋体" w:hint="eastAsia"/>
          <w:sz w:val="24"/>
        </w:rPr>
        <w:t>投标报价说明；</w:t>
      </w:r>
    </w:p>
    <w:p w:rsidR="002808D4" w:rsidRDefault="00FA6253">
      <w:pPr>
        <w:numPr>
          <w:ilvl w:val="0"/>
          <w:numId w:val="3"/>
        </w:numPr>
        <w:tabs>
          <w:tab w:val="left" w:pos="524"/>
          <w:tab w:val="left" w:pos="764"/>
        </w:tabs>
        <w:spacing w:line="480" w:lineRule="exact"/>
        <w:ind w:left="0" w:firstLineChars="5" w:firstLine="12"/>
        <w:rPr>
          <w:rFonts w:ascii="宋体" w:hAnsi="宋体" w:cs="宋体"/>
          <w:sz w:val="24"/>
        </w:rPr>
      </w:pPr>
      <w:r>
        <w:rPr>
          <w:rFonts w:ascii="宋体" w:hAnsi="宋体" w:cs="宋体" w:hint="eastAsia"/>
          <w:sz w:val="24"/>
        </w:rPr>
        <w:t>投标报价汇总表；</w:t>
      </w:r>
    </w:p>
    <w:p w:rsidR="002808D4" w:rsidRDefault="00FA6253">
      <w:pPr>
        <w:numPr>
          <w:ilvl w:val="0"/>
          <w:numId w:val="3"/>
        </w:numPr>
        <w:tabs>
          <w:tab w:val="left" w:pos="524"/>
          <w:tab w:val="left" w:pos="764"/>
        </w:tabs>
        <w:spacing w:line="480" w:lineRule="exact"/>
        <w:ind w:left="0" w:firstLineChars="5" w:firstLine="12"/>
        <w:rPr>
          <w:rFonts w:ascii="宋体" w:hAnsi="宋体" w:cs="宋体"/>
          <w:sz w:val="24"/>
        </w:rPr>
      </w:pPr>
      <w:r>
        <w:rPr>
          <w:rFonts w:ascii="宋体" w:hAnsi="宋体" w:cs="宋体" w:hint="eastAsia"/>
          <w:sz w:val="24"/>
        </w:rPr>
        <w:t>工程量清单报价书；</w:t>
      </w:r>
    </w:p>
    <w:p w:rsidR="002808D4" w:rsidRDefault="00FA6253">
      <w:pPr>
        <w:spacing w:line="480" w:lineRule="exact"/>
        <w:ind w:leftChars="-7" w:left="-1" w:hangingChars="6" w:hanging="14"/>
        <w:rPr>
          <w:rFonts w:ascii="宋体" w:hAnsi="宋体" w:cs="宋体"/>
          <w:sz w:val="24"/>
        </w:rPr>
      </w:pPr>
      <w:r>
        <w:rPr>
          <w:rFonts w:ascii="宋体" w:hAnsi="宋体" w:cs="宋体" w:hint="eastAsia"/>
          <w:sz w:val="24"/>
        </w:rPr>
        <w:t>8.</w:t>
      </w:r>
      <w:r>
        <w:rPr>
          <w:rFonts w:ascii="宋体" w:hAnsi="宋体" w:cs="宋体" w:hint="eastAsia"/>
          <w:sz w:val="24"/>
        </w:rPr>
        <w:t>3</w:t>
      </w:r>
      <w:r>
        <w:rPr>
          <w:rFonts w:ascii="宋体" w:hAnsi="宋体" w:cs="宋体" w:hint="eastAsia"/>
          <w:sz w:val="24"/>
        </w:rPr>
        <w:t>.2</w:t>
      </w:r>
      <w:r>
        <w:rPr>
          <w:rFonts w:ascii="宋体" w:hAnsi="宋体" w:cs="宋体" w:hint="eastAsia"/>
          <w:sz w:val="24"/>
        </w:rPr>
        <w:t>工程量清单报价书应包括以下内容（详见商务标格式）</w:t>
      </w:r>
    </w:p>
    <w:p w:rsidR="002808D4" w:rsidRDefault="00FA6253">
      <w:pPr>
        <w:spacing w:line="480" w:lineRule="exact"/>
        <w:ind w:hanging="2"/>
        <w:rPr>
          <w:rFonts w:ascii="宋体" w:hAnsi="宋体" w:cs="宋体"/>
          <w:sz w:val="24"/>
        </w:rPr>
      </w:pPr>
      <w:r>
        <w:rPr>
          <w:rFonts w:ascii="宋体" w:hAnsi="宋体" w:cs="宋体" w:hint="eastAsia"/>
          <w:sz w:val="24"/>
        </w:rPr>
        <w:t xml:space="preserve">(1) </w:t>
      </w:r>
      <w:r>
        <w:rPr>
          <w:rFonts w:ascii="宋体" w:hAnsi="宋体" w:cs="宋体" w:hint="eastAsia"/>
          <w:sz w:val="24"/>
        </w:rPr>
        <w:t>分项工程量清单报价表；</w:t>
      </w:r>
    </w:p>
    <w:p w:rsidR="002808D4" w:rsidRDefault="00FA6253">
      <w:pPr>
        <w:spacing w:line="480" w:lineRule="exact"/>
        <w:rPr>
          <w:rFonts w:ascii="宋体" w:hAnsi="宋体" w:cs="宋体"/>
          <w:sz w:val="24"/>
        </w:rPr>
      </w:pPr>
      <w:r>
        <w:rPr>
          <w:rFonts w:ascii="宋体" w:hAnsi="宋体" w:cs="宋体" w:hint="eastAsia"/>
          <w:sz w:val="24"/>
        </w:rPr>
        <w:t xml:space="preserve">(2) </w:t>
      </w:r>
      <w:r>
        <w:rPr>
          <w:rFonts w:ascii="宋体" w:hAnsi="宋体" w:cs="宋体" w:hint="eastAsia"/>
          <w:sz w:val="24"/>
        </w:rPr>
        <w:t>措施项目报价表；</w:t>
      </w:r>
    </w:p>
    <w:p w:rsidR="002808D4" w:rsidRDefault="00FA6253">
      <w:pPr>
        <w:spacing w:line="480" w:lineRule="exact"/>
        <w:rPr>
          <w:rFonts w:ascii="宋体" w:hAnsi="宋体" w:cs="宋体"/>
          <w:sz w:val="24"/>
        </w:rPr>
      </w:pPr>
      <w:r>
        <w:rPr>
          <w:rFonts w:ascii="宋体" w:hAnsi="宋体" w:cs="宋体" w:hint="eastAsia"/>
          <w:sz w:val="24"/>
        </w:rPr>
        <w:t xml:space="preserve">(3) </w:t>
      </w:r>
      <w:r>
        <w:rPr>
          <w:rFonts w:ascii="宋体" w:hAnsi="宋体" w:cs="宋体" w:hint="eastAsia"/>
          <w:sz w:val="24"/>
        </w:rPr>
        <w:t>主要材料清单报价表（注明厂家及品牌）；</w:t>
      </w:r>
    </w:p>
    <w:p w:rsidR="002808D4" w:rsidRDefault="00FA6253">
      <w:pPr>
        <w:spacing w:line="480" w:lineRule="exac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 xml:space="preserve">) </w:t>
      </w:r>
      <w:r>
        <w:rPr>
          <w:rFonts w:ascii="宋体" w:hAnsi="宋体" w:cs="宋体" w:hint="eastAsia"/>
          <w:sz w:val="24"/>
        </w:rPr>
        <w:t>主要设备清单报价表（注明厂家及品</w:t>
      </w:r>
      <w:r>
        <w:rPr>
          <w:rFonts w:ascii="宋体" w:hAnsi="宋体" w:cs="宋体" w:hint="eastAsia"/>
          <w:sz w:val="24"/>
        </w:rPr>
        <w:t>牌）</w:t>
      </w:r>
    </w:p>
    <w:p w:rsidR="002808D4" w:rsidRDefault="00FA6253">
      <w:pPr>
        <w:spacing w:line="480" w:lineRule="exact"/>
        <w:rPr>
          <w:rFonts w:ascii="宋体" w:hAnsi="宋体" w:cs="宋体"/>
          <w:sz w:val="24"/>
        </w:rPr>
      </w:pPr>
      <w:r>
        <w:rPr>
          <w:rFonts w:ascii="宋体" w:hAnsi="宋体" w:cs="宋体" w:hint="eastAsia"/>
          <w:sz w:val="24"/>
        </w:rPr>
        <w:t xml:space="preserve">(5) </w:t>
      </w:r>
      <w:r>
        <w:rPr>
          <w:rFonts w:ascii="宋体" w:hAnsi="宋体" w:cs="宋体" w:hint="eastAsia"/>
          <w:sz w:val="24"/>
        </w:rPr>
        <w:t>电子清单计价文件</w:t>
      </w:r>
    </w:p>
    <w:p w:rsidR="002808D4" w:rsidRDefault="00FA6253">
      <w:pPr>
        <w:spacing w:line="480" w:lineRule="exact"/>
        <w:rPr>
          <w:rFonts w:ascii="宋体" w:hAnsi="宋体" w:cs="宋体"/>
          <w:sz w:val="24"/>
        </w:rPr>
      </w:pPr>
      <w:r>
        <w:rPr>
          <w:rFonts w:ascii="宋体" w:hAnsi="宋体" w:cs="宋体" w:hint="eastAsia"/>
          <w:sz w:val="24"/>
        </w:rPr>
        <w:t xml:space="preserve">(6) </w:t>
      </w:r>
      <w:r>
        <w:rPr>
          <w:rFonts w:ascii="宋体" w:hAnsi="宋体" w:cs="宋体" w:hint="eastAsia"/>
          <w:sz w:val="24"/>
        </w:rPr>
        <w:t>投标报价需要的其他资料</w:t>
      </w:r>
      <w:r>
        <w:rPr>
          <w:rFonts w:ascii="宋体" w:hAnsi="宋体" w:cs="宋体" w:hint="eastAsia"/>
          <w:sz w:val="24"/>
        </w:rPr>
        <w:t>;</w:t>
      </w:r>
    </w:p>
    <w:p w:rsidR="002808D4" w:rsidRDefault="00FA6253">
      <w:pPr>
        <w:spacing w:line="480" w:lineRule="exact"/>
        <w:rPr>
          <w:rFonts w:ascii="宋体" w:hAnsi="宋体" w:cs="宋体"/>
          <w:sz w:val="24"/>
        </w:rPr>
      </w:pPr>
      <w:r>
        <w:rPr>
          <w:rFonts w:ascii="宋体" w:hAnsi="宋体" w:cs="宋体" w:hint="eastAsia"/>
          <w:sz w:val="24"/>
        </w:rPr>
        <w:t>(7)</w:t>
      </w:r>
      <w:r>
        <w:rPr>
          <w:rFonts w:ascii="宋体" w:hAnsi="宋体" w:cs="宋体" w:hint="eastAsia"/>
          <w:color w:val="000000"/>
          <w:sz w:val="24"/>
        </w:rPr>
        <w:t>分包项目配合费清单报价表。</w:t>
      </w:r>
    </w:p>
    <w:p w:rsidR="002808D4" w:rsidRDefault="00FA6253">
      <w:pPr>
        <w:adjustRightInd w:val="0"/>
        <w:snapToGrid w:val="0"/>
        <w:spacing w:line="480" w:lineRule="exact"/>
        <w:ind w:firstLineChars="5" w:firstLine="12"/>
        <w:rPr>
          <w:rFonts w:ascii="宋体" w:hAnsi="宋体" w:cs="宋体"/>
          <w:sz w:val="24"/>
        </w:rPr>
      </w:pPr>
      <w:r>
        <w:rPr>
          <w:rFonts w:ascii="宋体" w:hAnsi="宋体" w:cs="宋体" w:hint="eastAsia"/>
          <w:sz w:val="24"/>
        </w:rPr>
        <w:t>8.</w:t>
      </w:r>
      <w:r>
        <w:rPr>
          <w:rFonts w:ascii="宋体" w:hAnsi="宋体" w:cs="宋体" w:hint="eastAsia"/>
          <w:sz w:val="24"/>
        </w:rPr>
        <w:t>4</w:t>
      </w:r>
      <w:r>
        <w:rPr>
          <w:rFonts w:ascii="宋体" w:hAnsi="宋体" w:cs="宋体" w:hint="eastAsia"/>
          <w:sz w:val="24"/>
        </w:rPr>
        <w:t xml:space="preserve"> </w:t>
      </w:r>
      <w:r>
        <w:rPr>
          <w:rFonts w:ascii="宋体" w:hAnsi="宋体" w:cs="宋体" w:hint="eastAsia"/>
          <w:sz w:val="24"/>
        </w:rPr>
        <w:t>技术标投标文件主要包括下列内容：</w:t>
      </w:r>
    </w:p>
    <w:p w:rsidR="002808D4" w:rsidRDefault="00FA6253">
      <w:pPr>
        <w:spacing w:line="480" w:lineRule="exact"/>
        <w:ind w:leftChars="7" w:left="735" w:hangingChars="300" w:hanging="720"/>
        <w:rPr>
          <w:rFonts w:ascii="宋体" w:hAnsi="宋体" w:cs="宋体"/>
          <w:sz w:val="24"/>
        </w:rPr>
      </w:pPr>
      <w:r>
        <w:rPr>
          <w:rFonts w:ascii="宋体" w:hAnsi="宋体" w:cs="宋体" w:hint="eastAsia"/>
          <w:sz w:val="24"/>
        </w:rPr>
        <w:t>8.</w:t>
      </w:r>
      <w:r>
        <w:rPr>
          <w:rFonts w:ascii="宋体" w:hAnsi="宋体" w:cs="宋体" w:hint="eastAsia"/>
          <w:sz w:val="24"/>
        </w:rPr>
        <w:t>4</w:t>
      </w:r>
      <w:r>
        <w:rPr>
          <w:rFonts w:ascii="宋体" w:hAnsi="宋体" w:cs="宋体" w:hint="eastAsia"/>
          <w:sz w:val="24"/>
        </w:rPr>
        <w:t>.1</w:t>
      </w:r>
      <w:r>
        <w:rPr>
          <w:rFonts w:ascii="宋体" w:hAnsi="宋体" w:cs="宋体" w:hint="eastAsia"/>
          <w:sz w:val="24"/>
        </w:rPr>
        <w:t>资格证明材料：</w:t>
      </w:r>
    </w:p>
    <w:p w:rsidR="002808D4" w:rsidRDefault="00FA6253">
      <w:pPr>
        <w:spacing w:line="480" w:lineRule="exact"/>
        <w:ind w:leftChars="7" w:left="735" w:hangingChars="300" w:hanging="7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）法人证书及法人授权委托书；</w:t>
      </w:r>
    </w:p>
    <w:p w:rsidR="002808D4" w:rsidRDefault="00FA6253">
      <w:pPr>
        <w:spacing w:line="480" w:lineRule="exact"/>
        <w:ind w:leftChars="7" w:left="735" w:hangingChars="300" w:hanging="72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）企业法人营业执照副本</w:t>
      </w:r>
    </w:p>
    <w:p w:rsidR="002808D4" w:rsidRDefault="00FA6253">
      <w:pPr>
        <w:spacing w:line="480" w:lineRule="exact"/>
        <w:ind w:leftChars="7" w:left="735" w:hangingChars="300" w:hanging="72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）企业资质等级证书副本；</w:t>
      </w:r>
    </w:p>
    <w:p w:rsidR="002808D4" w:rsidRDefault="00FA6253">
      <w:pPr>
        <w:spacing w:line="480" w:lineRule="exact"/>
        <w:ind w:leftChars="7" w:left="735" w:hangingChars="300" w:hanging="72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）安全生产许可证书；</w:t>
      </w:r>
    </w:p>
    <w:p w:rsidR="002808D4" w:rsidRDefault="00FA6253">
      <w:pPr>
        <w:spacing w:line="480" w:lineRule="exact"/>
        <w:ind w:leftChars="7" w:left="735" w:hangingChars="300" w:hanging="72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）项目经理、建造师证书和主要施工技术</w:t>
      </w:r>
      <w:r>
        <w:rPr>
          <w:rFonts w:ascii="宋体" w:hAnsi="宋体" w:cs="宋体" w:hint="eastAsia"/>
          <w:sz w:val="24"/>
        </w:rPr>
        <w:t>-</w:t>
      </w:r>
      <w:r>
        <w:rPr>
          <w:rFonts w:ascii="宋体" w:hAnsi="宋体" w:cs="宋体" w:hint="eastAsia"/>
          <w:sz w:val="24"/>
        </w:rPr>
        <w:t>管理人员证书；</w:t>
      </w:r>
    </w:p>
    <w:p w:rsidR="002808D4" w:rsidRDefault="00FA6253" w:rsidP="00341729">
      <w:pPr>
        <w:spacing w:line="480" w:lineRule="exact"/>
        <w:ind w:leftChars="7" w:left="608" w:hangingChars="247" w:hanging="593"/>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）近二年承建过类似净化工程的客户名单、净化车间安装工程通过</w:t>
      </w:r>
      <w:r>
        <w:rPr>
          <w:rFonts w:ascii="宋体" w:hAnsi="宋体" w:cs="宋体" w:hint="eastAsia"/>
          <w:sz w:val="24"/>
        </w:rPr>
        <w:t>GMP</w:t>
      </w:r>
      <w:r>
        <w:rPr>
          <w:rFonts w:ascii="宋体" w:hAnsi="宋体" w:cs="宋体" w:hint="eastAsia"/>
          <w:sz w:val="24"/>
        </w:rPr>
        <w:t>或</w:t>
      </w:r>
      <w:r>
        <w:rPr>
          <w:rFonts w:ascii="宋体" w:hAnsi="宋体" w:cs="宋体" w:hint="eastAsia"/>
          <w:sz w:val="24"/>
        </w:rPr>
        <w:t>EU-GMP</w:t>
      </w:r>
      <w:r>
        <w:rPr>
          <w:rFonts w:ascii="宋体" w:hAnsi="宋体" w:cs="宋体" w:hint="eastAsia"/>
          <w:sz w:val="24"/>
        </w:rPr>
        <w:t>施工证明；</w:t>
      </w:r>
    </w:p>
    <w:p w:rsidR="002808D4" w:rsidRDefault="00FA6253">
      <w:pPr>
        <w:spacing w:line="480" w:lineRule="exact"/>
        <w:ind w:leftChars="7" w:left="735" w:hangingChars="300" w:hanging="720"/>
        <w:rPr>
          <w:rFonts w:ascii="宋体" w:hAnsi="宋体" w:cs="宋体"/>
          <w:sz w:val="24"/>
        </w:rPr>
      </w:pPr>
      <w:r>
        <w:rPr>
          <w:rFonts w:ascii="宋体" w:hAnsi="宋体" w:cs="宋体" w:hint="eastAsia"/>
          <w:sz w:val="24"/>
        </w:rPr>
        <w:lastRenderedPageBreak/>
        <w:t>（</w:t>
      </w:r>
      <w:r>
        <w:rPr>
          <w:rFonts w:ascii="宋体" w:hAnsi="宋体" w:cs="宋体" w:hint="eastAsia"/>
          <w:sz w:val="24"/>
        </w:rPr>
        <w:t>7</w:t>
      </w:r>
      <w:r>
        <w:rPr>
          <w:rFonts w:ascii="宋体" w:hAnsi="宋体" w:cs="宋体" w:hint="eastAsia"/>
          <w:sz w:val="24"/>
        </w:rPr>
        <w:t>）企业的质量认证证书、企业信誉和荣誉证书等</w:t>
      </w:r>
    </w:p>
    <w:p w:rsidR="002808D4" w:rsidRDefault="00FA6253">
      <w:pPr>
        <w:spacing w:line="480" w:lineRule="exact"/>
        <w:ind w:leftChars="7" w:left="735" w:hangingChars="300" w:hanging="720"/>
        <w:rPr>
          <w:rFonts w:ascii="宋体" w:hAnsi="宋体" w:cs="宋体"/>
          <w:b/>
          <w:bCs/>
          <w:sz w:val="24"/>
        </w:rPr>
      </w:pPr>
      <w:r>
        <w:rPr>
          <w:rFonts w:ascii="宋体" w:hAnsi="宋体" w:cs="宋体" w:hint="eastAsia"/>
          <w:sz w:val="24"/>
        </w:rPr>
        <w:t>（上述证书在投标文件中均放复印件）；</w:t>
      </w:r>
    </w:p>
    <w:p w:rsidR="002808D4" w:rsidRDefault="00FA6253">
      <w:pPr>
        <w:adjustRightInd w:val="0"/>
        <w:snapToGrid w:val="0"/>
        <w:spacing w:line="480" w:lineRule="exact"/>
        <w:ind w:firstLine="44"/>
        <w:rPr>
          <w:rFonts w:ascii="宋体" w:hAnsi="宋体" w:cs="宋体"/>
          <w:sz w:val="24"/>
        </w:rPr>
      </w:pPr>
      <w:r>
        <w:rPr>
          <w:rFonts w:ascii="宋体" w:hAnsi="宋体" w:cs="宋体" w:hint="eastAsia"/>
          <w:sz w:val="24"/>
        </w:rPr>
        <w:t>8.</w:t>
      </w:r>
      <w:r>
        <w:rPr>
          <w:rFonts w:ascii="宋体" w:hAnsi="宋体" w:cs="宋体" w:hint="eastAsia"/>
          <w:sz w:val="24"/>
        </w:rPr>
        <w:t>4</w:t>
      </w:r>
      <w:r>
        <w:rPr>
          <w:rFonts w:ascii="宋体" w:hAnsi="宋体" w:cs="宋体" w:hint="eastAsia"/>
          <w:sz w:val="24"/>
        </w:rPr>
        <w:t xml:space="preserve">.2 </w:t>
      </w:r>
      <w:r>
        <w:rPr>
          <w:rFonts w:ascii="宋体" w:hAnsi="宋体" w:cs="宋体" w:hint="eastAsia"/>
          <w:sz w:val="24"/>
        </w:rPr>
        <w:t>项目管理机构配备情况</w:t>
      </w:r>
    </w:p>
    <w:p w:rsidR="002808D4" w:rsidRDefault="00FA6253">
      <w:pPr>
        <w:adjustRightInd w:val="0"/>
        <w:snapToGrid w:val="0"/>
        <w:spacing w:line="480" w:lineRule="exact"/>
        <w:ind w:hanging="2"/>
        <w:rPr>
          <w:rFonts w:ascii="宋体" w:hAnsi="宋体" w:cs="宋体"/>
          <w:sz w:val="24"/>
        </w:rPr>
      </w:pPr>
      <w:r>
        <w:rPr>
          <w:rFonts w:ascii="宋体" w:hAnsi="宋体" w:cs="宋体" w:hint="eastAsia"/>
          <w:sz w:val="24"/>
        </w:rPr>
        <w:t xml:space="preserve">(1) </w:t>
      </w:r>
      <w:r>
        <w:rPr>
          <w:rFonts w:ascii="宋体" w:hAnsi="宋体" w:cs="宋体" w:hint="eastAsia"/>
          <w:sz w:val="24"/>
        </w:rPr>
        <w:t>项目管理机构配备情况表；</w:t>
      </w:r>
    </w:p>
    <w:p w:rsidR="002808D4" w:rsidRDefault="00FA6253">
      <w:pPr>
        <w:adjustRightInd w:val="0"/>
        <w:snapToGrid w:val="0"/>
        <w:spacing w:line="480" w:lineRule="exact"/>
        <w:ind w:firstLineChars="5" w:firstLine="12"/>
        <w:rPr>
          <w:rFonts w:ascii="宋体" w:hAnsi="宋体" w:cs="宋体"/>
          <w:sz w:val="24"/>
        </w:rPr>
      </w:pPr>
      <w:r>
        <w:rPr>
          <w:rFonts w:ascii="宋体" w:hAnsi="宋体" w:cs="宋体" w:hint="eastAsia"/>
          <w:sz w:val="24"/>
        </w:rPr>
        <w:t xml:space="preserve">(2) </w:t>
      </w:r>
      <w:r>
        <w:rPr>
          <w:rFonts w:ascii="宋体" w:hAnsi="宋体" w:cs="宋体" w:hint="eastAsia"/>
          <w:sz w:val="24"/>
        </w:rPr>
        <w:t>建造师简历表、业绩表及证明材料；</w:t>
      </w:r>
    </w:p>
    <w:p w:rsidR="002808D4" w:rsidRDefault="00FA6253">
      <w:pPr>
        <w:adjustRightInd w:val="0"/>
        <w:snapToGrid w:val="0"/>
        <w:spacing w:line="480" w:lineRule="exact"/>
        <w:ind w:firstLineChars="5" w:firstLine="12"/>
        <w:rPr>
          <w:rFonts w:ascii="宋体" w:hAnsi="宋体" w:cs="宋体"/>
          <w:sz w:val="24"/>
        </w:rPr>
      </w:pPr>
      <w:r>
        <w:rPr>
          <w:rFonts w:ascii="宋体" w:hAnsi="宋体" w:cs="宋体" w:hint="eastAsia"/>
          <w:sz w:val="24"/>
        </w:rPr>
        <w:t xml:space="preserve">(3) </w:t>
      </w:r>
      <w:r>
        <w:rPr>
          <w:rFonts w:ascii="宋体" w:hAnsi="宋体" w:cs="宋体" w:hint="eastAsia"/>
          <w:sz w:val="24"/>
        </w:rPr>
        <w:t>项目技术负责人简历表、业绩表；</w:t>
      </w:r>
    </w:p>
    <w:p w:rsidR="002808D4" w:rsidRDefault="00FA6253">
      <w:pPr>
        <w:adjustRightInd w:val="0"/>
        <w:snapToGrid w:val="0"/>
        <w:spacing w:line="480" w:lineRule="exact"/>
        <w:ind w:hanging="2"/>
        <w:rPr>
          <w:rFonts w:ascii="宋体" w:hAnsi="宋体" w:cs="宋体"/>
          <w:sz w:val="24"/>
        </w:rPr>
      </w:pPr>
      <w:r>
        <w:rPr>
          <w:rFonts w:ascii="宋体" w:hAnsi="宋体" w:cs="宋体" w:hint="eastAsia"/>
          <w:sz w:val="24"/>
        </w:rPr>
        <w:t>8.</w:t>
      </w:r>
      <w:r>
        <w:rPr>
          <w:rFonts w:ascii="宋体" w:hAnsi="宋体" w:cs="宋体" w:hint="eastAsia"/>
          <w:sz w:val="24"/>
        </w:rPr>
        <w:t>4</w:t>
      </w:r>
      <w:r>
        <w:rPr>
          <w:rFonts w:ascii="宋体" w:hAnsi="宋体" w:cs="宋体" w:hint="eastAsia"/>
          <w:sz w:val="24"/>
        </w:rPr>
        <w:t>.3</w:t>
      </w:r>
      <w:r>
        <w:rPr>
          <w:rFonts w:ascii="宋体" w:hAnsi="宋体" w:cs="宋体" w:hint="eastAsia"/>
          <w:sz w:val="24"/>
        </w:rPr>
        <w:t>拟分包情况表，招标人可根据工程情况指定相关专业的分包。</w:t>
      </w:r>
    </w:p>
    <w:p w:rsidR="002808D4" w:rsidRDefault="00FA6253" w:rsidP="00341729">
      <w:pPr>
        <w:spacing w:line="480" w:lineRule="exact"/>
        <w:ind w:firstLineChars="12" w:firstLine="29"/>
        <w:rPr>
          <w:rFonts w:ascii="宋体" w:hAnsi="宋体" w:cs="宋体"/>
          <w:b/>
          <w:bCs/>
          <w:sz w:val="24"/>
        </w:rPr>
      </w:pPr>
      <w:r>
        <w:rPr>
          <w:rFonts w:ascii="宋体" w:hAnsi="宋体" w:cs="宋体" w:hint="eastAsia"/>
          <w:sz w:val="24"/>
        </w:rPr>
        <w:t>8.</w:t>
      </w:r>
      <w:r>
        <w:rPr>
          <w:rFonts w:ascii="宋体" w:hAnsi="宋体" w:cs="宋体" w:hint="eastAsia"/>
          <w:sz w:val="24"/>
        </w:rPr>
        <w:t>4</w:t>
      </w:r>
      <w:r>
        <w:rPr>
          <w:rFonts w:ascii="宋体" w:hAnsi="宋体" w:cs="宋体" w:hint="eastAsia"/>
          <w:sz w:val="24"/>
        </w:rPr>
        <w:t>.</w:t>
      </w:r>
      <w:r>
        <w:rPr>
          <w:rFonts w:ascii="宋体" w:hAnsi="宋体" w:cs="宋体" w:hint="eastAsia"/>
          <w:sz w:val="24"/>
        </w:rPr>
        <w:t>3</w:t>
      </w:r>
      <w:r>
        <w:rPr>
          <w:rFonts w:ascii="宋体" w:hAnsi="宋体" w:cs="宋体" w:hint="eastAsia"/>
          <w:bCs/>
          <w:sz w:val="24"/>
        </w:rPr>
        <w:t>施工组织设计部分：</w:t>
      </w:r>
    </w:p>
    <w:p w:rsidR="002808D4" w:rsidRDefault="00FA6253">
      <w:pPr>
        <w:numPr>
          <w:ilvl w:val="0"/>
          <w:numId w:val="4"/>
        </w:numPr>
        <w:tabs>
          <w:tab w:val="left" w:pos="938"/>
        </w:tabs>
        <w:adjustRightInd w:val="0"/>
        <w:snapToGrid w:val="0"/>
        <w:spacing w:line="480" w:lineRule="exact"/>
        <w:ind w:left="0" w:firstLineChars="30" w:firstLine="72"/>
        <w:rPr>
          <w:rFonts w:ascii="宋体" w:hAnsi="宋体" w:cs="宋体"/>
          <w:sz w:val="24"/>
        </w:rPr>
      </w:pPr>
      <w:r>
        <w:rPr>
          <w:rFonts w:ascii="宋体" w:hAnsi="宋体" w:cs="宋体" w:hint="eastAsia"/>
          <w:sz w:val="24"/>
        </w:rPr>
        <w:t>各分部分项工程的主要施工方案与技术措施；</w:t>
      </w:r>
    </w:p>
    <w:p w:rsidR="002808D4" w:rsidRDefault="00FA6253">
      <w:pPr>
        <w:numPr>
          <w:ilvl w:val="0"/>
          <w:numId w:val="4"/>
        </w:numPr>
        <w:tabs>
          <w:tab w:val="left" w:pos="938"/>
        </w:tabs>
        <w:adjustRightInd w:val="0"/>
        <w:snapToGrid w:val="0"/>
        <w:spacing w:line="480" w:lineRule="exact"/>
        <w:ind w:left="0" w:firstLineChars="30" w:firstLine="72"/>
        <w:rPr>
          <w:rFonts w:ascii="宋体" w:hAnsi="宋体" w:cs="宋体"/>
          <w:sz w:val="24"/>
        </w:rPr>
      </w:pPr>
      <w:r>
        <w:rPr>
          <w:rFonts w:ascii="宋体" w:hAnsi="宋体" w:cs="宋体" w:hint="eastAsia"/>
          <w:sz w:val="24"/>
        </w:rPr>
        <w:t>确保工程质量管理体系与措施；</w:t>
      </w:r>
    </w:p>
    <w:p w:rsidR="002808D4" w:rsidRDefault="00FA6253">
      <w:pPr>
        <w:numPr>
          <w:ilvl w:val="0"/>
          <w:numId w:val="4"/>
        </w:numPr>
        <w:tabs>
          <w:tab w:val="left" w:pos="938"/>
        </w:tabs>
        <w:adjustRightInd w:val="0"/>
        <w:snapToGrid w:val="0"/>
        <w:spacing w:line="480" w:lineRule="exact"/>
        <w:ind w:left="0" w:firstLineChars="30" w:firstLine="72"/>
        <w:rPr>
          <w:rFonts w:ascii="宋体" w:hAnsi="宋体" w:cs="宋体"/>
          <w:sz w:val="24"/>
        </w:rPr>
      </w:pPr>
      <w:r>
        <w:rPr>
          <w:rFonts w:ascii="宋体" w:hAnsi="宋体" w:cs="宋体" w:hint="eastAsia"/>
          <w:sz w:val="24"/>
        </w:rPr>
        <w:t>确保安全生产、文明施工管理体系与措施；</w:t>
      </w:r>
    </w:p>
    <w:p w:rsidR="002808D4" w:rsidRDefault="00FA6253">
      <w:pPr>
        <w:numPr>
          <w:ilvl w:val="0"/>
          <w:numId w:val="4"/>
        </w:numPr>
        <w:tabs>
          <w:tab w:val="left" w:pos="938"/>
        </w:tabs>
        <w:adjustRightInd w:val="0"/>
        <w:snapToGrid w:val="0"/>
        <w:spacing w:line="480" w:lineRule="exact"/>
        <w:ind w:left="0" w:firstLineChars="30" w:firstLine="72"/>
        <w:rPr>
          <w:rFonts w:ascii="宋体" w:hAnsi="宋体" w:cs="宋体"/>
          <w:sz w:val="24"/>
        </w:rPr>
      </w:pPr>
      <w:r>
        <w:rPr>
          <w:rFonts w:ascii="宋体" w:hAnsi="宋体" w:cs="宋体" w:hint="eastAsia"/>
          <w:sz w:val="24"/>
        </w:rPr>
        <w:t>工程进度计划与措施及施工网络图；</w:t>
      </w:r>
    </w:p>
    <w:p w:rsidR="002808D4" w:rsidRDefault="00FA6253">
      <w:pPr>
        <w:adjustRightInd w:val="0"/>
        <w:snapToGrid w:val="0"/>
        <w:spacing w:line="480" w:lineRule="exact"/>
        <w:ind w:firstLineChars="30" w:firstLine="72"/>
        <w:rPr>
          <w:rFonts w:ascii="宋体" w:hAnsi="宋体" w:cs="宋体"/>
          <w:sz w:val="24"/>
        </w:rPr>
      </w:pPr>
      <w:r>
        <w:rPr>
          <w:rFonts w:ascii="宋体" w:hAnsi="宋体" w:cs="宋体" w:hint="eastAsia"/>
          <w:sz w:val="24"/>
        </w:rPr>
        <w:t xml:space="preserve">(5) </w:t>
      </w:r>
      <w:r>
        <w:rPr>
          <w:rFonts w:ascii="宋体" w:hAnsi="宋体" w:cs="宋体" w:hint="eastAsia"/>
          <w:sz w:val="24"/>
        </w:rPr>
        <w:t>确保工程进度计划及技术组织措施</w:t>
      </w:r>
      <w:r>
        <w:rPr>
          <w:rFonts w:ascii="宋体" w:hAnsi="宋体" w:cs="宋体" w:hint="eastAsia"/>
          <w:sz w:val="24"/>
        </w:rPr>
        <w:t>(</w:t>
      </w:r>
      <w:r>
        <w:rPr>
          <w:rFonts w:ascii="宋体" w:hAnsi="宋体" w:cs="宋体" w:hint="eastAsia"/>
          <w:sz w:val="24"/>
        </w:rPr>
        <w:t>附施工进度表或工期网络图</w:t>
      </w:r>
      <w:r>
        <w:rPr>
          <w:rFonts w:ascii="宋体" w:hAnsi="宋体" w:cs="宋体" w:hint="eastAsia"/>
          <w:sz w:val="24"/>
        </w:rPr>
        <w:t>)</w:t>
      </w:r>
      <w:r>
        <w:rPr>
          <w:rFonts w:ascii="宋体" w:hAnsi="宋体" w:cs="宋体" w:hint="eastAsia"/>
          <w:sz w:val="24"/>
        </w:rPr>
        <w:t>；</w:t>
      </w:r>
    </w:p>
    <w:p w:rsidR="002808D4" w:rsidRDefault="00FA6253">
      <w:pPr>
        <w:adjustRightInd w:val="0"/>
        <w:snapToGrid w:val="0"/>
        <w:spacing w:line="480" w:lineRule="exact"/>
        <w:ind w:firstLineChars="30" w:firstLine="72"/>
        <w:rPr>
          <w:rFonts w:ascii="宋体" w:hAnsi="宋体" w:cs="宋体"/>
          <w:sz w:val="24"/>
        </w:rPr>
      </w:pPr>
      <w:r>
        <w:rPr>
          <w:rFonts w:ascii="宋体" w:hAnsi="宋体" w:cs="宋体" w:hint="eastAsia"/>
          <w:sz w:val="24"/>
        </w:rPr>
        <w:t xml:space="preserve">(6) </w:t>
      </w:r>
      <w:r>
        <w:rPr>
          <w:rFonts w:ascii="宋体" w:hAnsi="宋体" w:cs="宋体" w:hint="eastAsia"/>
          <w:sz w:val="24"/>
        </w:rPr>
        <w:t>资源配备计划</w:t>
      </w:r>
    </w:p>
    <w:p w:rsidR="002808D4" w:rsidRDefault="00FA6253" w:rsidP="00341729">
      <w:pPr>
        <w:numPr>
          <w:ilvl w:val="3"/>
          <w:numId w:val="3"/>
        </w:numPr>
        <w:tabs>
          <w:tab w:val="clear" w:pos="2114"/>
          <w:tab w:val="left" w:pos="450"/>
          <w:tab w:val="left" w:pos="930"/>
        </w:tabs>
        <w:adjustRightInd w:val="0"/>
        <w:snapToGrid w:val="0"/>
        <w:spacing w:line="480" w:lineRule="exact"/>
        <w:ind w:leftChars="70" w:left="476" w:hangingChars="137" w:hanging="329"/>
        <w:rPr>
          <w:rFonts w:ascii="宋体" w:hAnsi="宋体" w:cs="宋体"/>
          <w:sz w:val="24"/>
        </w:rPr>
      </w:pPr>
      <w:r>
        <w:rPr>
          <w:rFonts w:ascii="宋体" w:hAnsi="宋体" w:cs="宋体" w:hint="eastAsia"/>
          <w:sz w:val="24"/>
        </w:rPr>
        <w:t>工程投入的主要物资</w:t>
      </w:r>
      <w:r>
        <w:rPr>
          <w:rFonts w:ascii="宋体" w:hAnsi="宋体" w:cs="宋体" w:hint="eastAsia"/>
          <w:sz w:val="24"/>
        </w:rPr>
        <w:t>(</w:t>
      </w:r>
      <w:r>
        <w:rPr>
          <w:rFonts w:ascii="宋体" w:hAnsi="宋体" w:cs="宋体" w:hint="eastAsia"/>
          <w:sz w:val="24"/>
        </w:rPr>
        <w:t>材料</w:t>
      </w:r>
      <w:r>
        <w:rPr>
          <w:rFonts w:ascii="宋体" w:hAnsi="宋体" w:cs="宋体" w:hint="eastAsia"/>
          <w:sz w:val="24"/>
        </w:rPr>
        <w:t>)</w:t>
      </w:r>
      <w:r>
        <w:rPr>
          <w:rFonts w:ascii="宋体" w:hAnsi="宋体" w:cs="宋体" w:hint="eastAsia"/>
          <w:sz w:val="24"/>
        </w:rPr>
        <w:t>情况描述及进场计划</w:t>
      </w:r>
      <w:r>
        <w:rPr>
          <w:rFonts w:ascii="宋体" w:hAnsi="宋体" w:cs="宋体" w:hint="eastAsia"/>
          <w:sz w:val="24"/>
        </w:rPr>
        <w:t>(</w:t>
      </w:r>
      <w:r>
        <w:rPr>
          <w:rFonts w:ascii="宋体" w:hAnsi="宋体" w:cs="宋体" w:hint="eastAsia"/>
          <w:sz w:val="24"/>
        </w:rPr>
        <w:t>附拟投入的主要施工机械设备表</w:t>
      </w:r>
      <w:r>
        <w:rPr>
          <w:rFonts w:ascii="宋体" w:hAnsi="宋体" w:cs="宋体" w:hint="eastAsia"/>
          <w:sz w:val="24"/>
        </w:rPr>
        <w:t>)</w:t>
      </w:r>
      <w:r>
        <w:rPr>
          <w:rFonts w:ascii="宋体" w:hAnsi="宋体" w:cs="宋体" w:hint="eastAsia"/>
          <w:sz w:val="24"/>
        </w:rPr>
        <w:t>；</w:t>
      </w:r>
    </w:p>
    <w:p w:rsidR="002808D4" w:rsidRDefault="00FA6253">
      <w:pPr>
        <w:numPr>
          <w:ilvl w:val="3"/>
          <w:numId w:val="3"/>
        </w:numPr>
        <w:tabs>
          <w:tab w:val="left" w:pos="450"/>
        </w:tabs>
        <w:adjustRightInd w:val="0"/>
        <w:snapToGrid w:val="0"/>
        <w:spacing w:line="480" w:lineRule="exact"/>
        <w:ind w:leftChars="86" w:left="481" w:hangingChars="125" w:hanging="300"/>
        <w:rPr>
          <w:rFonts w:ascii="宋体" w:hAnsi="宋体" w:cs="宋体"/>
          <w:sz w:val="24"/>
        </w:rPr>
      </w:pPr>
      <w:r>
        <w:rPr>
          <w:rFonts w:ascii="宋体" w:hAnsi="宋体" w:cs="宋体" w:hint="eastAsia"/>
          <w:sz w:val="24"/>
        </w:rPr>
        <w:t>工程投入的主要施工机械设备情况、主要施工机械进场计划；</w:t>
      </w:r>
    </w:p>
    <w:p w:rsidR="002808D4" w:rsidRDefault="00FA6253">
      <w:pPr>
        <w:numPr>
          <w:ilvl w:val="3"/>
          <w:numId w:val="3"/>
        </w:numPr>
        <w:tabs>
          <w:tab w:val="left" w:pos="480"/>
        </w:tabs>
        <w:adjustRightInd w:val="0"/>
        <w:snapToGrid w:val="0"/>
        <w:spacing w:line="480" w:lineRule="exact"/>
        <w:ind w:left="0" w:firstLineChars="80" w:firstLine="192"/>
        <w:rPr>
          <w:rFonts w:ascii="宋体" w:hAnsi="宋体" w:cs="宋体"/>
          <w:sz w:val="24"/>
        </w:rPr>
      </w:pPr>
      <w:r>
        <w:rPr>
          <w:rFonts w:ascii="宋体" w:hAnsi="宋体" w:cs="宋体" w:hint="eastAsia"/>
          <w:sz w:val="24"/>
        </w:rPr>
        <w:t>劳动力安排计划及劳动力使用计划表；</w:t>
      </w:r>
    </w:p>
    <w:p w:rsidR="002808D4" w:rsidRDefault="00FA6253">
      <w:pPr>
        <w:adjustRightInd w:val="0"/>
        <w:snapToGrid w:val="0"/>
        <w:spacing w:line="480" w:lineRule="exact"/>
        <w:ind w:firstLineChars="30" w:firstLine="72"/>
        <w:rPr>
          <w:rFonts w:ascii="宋体" w:hAnsi="宋体" w:cs="宋体"/>
          <w:sz w:val="24"/>
        </w:rPr>
      </w:pPr>
      <w:r>
        <w:rPr>
          <w:rFonts w:ascii="宋体" w:hAnsi="宋体" w:cs="宋体" w:hint="eastAsia"/>
          <w:sz w:val="24"/>
        </w:rPr>
        <w:t xml:space="preserve">(7) </w:t>
      </w:r>
      <w:r>
        <w:rPr>
          <w:rFonts w:ascii="宋体" w:hAnsi="宋体" w:cs="宋体" w:hint="eastAsia"/>
          <w:sz w:val="24"/>
        </w:rPr>
        <w:t>施工总平面图及临时用地表；</w:t>
      </w:r>
    </w:p>
    <w:p w:rsidR="002808D4" w:rsidRDefault="00FA6253">
      <w:pPr>
        <w:adjustRightInd w:val="0"/>
        <w:snapToGrid w:val="0"/>
        <w:spacing w:line="480" w:lineRule="exact"/>
        <w:ind w:firstLineChars="30" w:firstLine="72"/>
        <w:rPr>
          <w:rFonts w:ascii="宋体" w:hAnsi="宋体" w:cs="宋体"/>
          <w:sz w:val="24"/>
        </w:rPr>
      </w:pPr>
      <w:r>
        <w:rPr>
          <w:rFonts w:ascii="宋体" w:hAnsi="宋体" w:cs="宋体" w:hint="eastAsia"/>
          <w:sz w:val="24"/>
        </w:rPr>
        <w:t xml:space="preserve">(8) </w:t>
      </w:r>
      <w:r>
        <w:rPr>
          <w:rFonts w:ascii="宋体" w:hAnsi="宋体" w:cs="宋体" w:hint="eastAsia"/>
          <w:sz w:val="24"/>
        </w:rPr>
        <w:t>有必要说明的其他内容</w:t>
      </w:r>
      <w:r>
        <w:rPr>
          <w:rFonts w:ascii="宋体" w:hAnsi="宋体" w:cs="宋体" w:hint="eastAsia"/>
          <w:sz w:val="24"/>
        </w:rPr>
        <w:t>(</w:t>
      </w:r>
      <w:r>
        <w:rPr>
          <w:rFonts w:ascii="宋体" w:hAnsi="宋体" w:cs="宋体" w:hint="eastAsia"/>
          <w:sz w:val="24"/>
        </w:rPr>
        <w:t>如采用的新技术施工方法等</w:t>
      </w:r>
      <w:r>
        <w:rPr>
          <w:rFonts w:ascii="宋体" w:hAnsi="宋体" w:cs="宋体" w:hint="eastAsia"/>
          <w:sz w:val="24"/>
        </w:rPr>
        <w:t>)</w:t>
      </w:r>
      <w:r>
        <w:rPr>
          <w:rFonts w:ascii="宋体" w:hAnsi="宋体" w:cs="宋体" w:hint="eastAsia"/>
          <w:sz w:val="24"/>
        </w:rPr>
        <w:t>。</w:t>
      </w:r>
    </w:p>
    <w:p w:rsidR="002808D4" w:rsidRDefault="00FA6253">
      <w:pPr>
        <w:spacing w:line="480" w:lineRule="exact"/>
        <w:ind w:firstLineChars="5" w:firstLine="12"/>
        <w:rPr>
          <w:rFonts w:ascii="宋体" w:hAnsi="宋体" w:cs="宋体"/>
        </w:rPr>
      </w:pPr>
      <w:bookmarkStart w:id="20" w:name="_Toc300235537"/>
      <w:r>
        <w:rPr>
          <w:rFonts w:ascii="宋体" w:hAnsi="宋体" w:cs="宋体" w:hint="eastAsia"/>
          <w:b/>
          <w:bCs/>
          <w:sz w:val="24"/>
        </w:rPr>
        <w:t>9</w:t>
      </w:r>
      <w:r>
        <w:rPr>
          <w:rFonts w:ascii="宋体" w:hAnsi="宋体" w:cs="宋体" w:hint="eastAsia"/>
          <w:b/>
          <w:bCs/>
          <w:sz w:val="24"/>
        </w:rPr>
        <w:t>、投标文件格式</w:t>
      </w:r>
      <w:bookmarkEnd w:id="20"/>
    </w:p>
    <w:p w:rsidR="002808D4" w:rsidRDefault="00FA6253">
      <w:pPr>
        <w:adjustRightInd w:val="0"/>
        <w:snapToGrid w:val="0"/>
        <w:spacing w:line="480" w:lineRule="exact"/>
        <w:ind w:hanging="2"/>
        <w:rPr>
          <w:rFonts w:ascii="宋体" w:hAnsi="宋体" w:cs="宋体"/>
          <w:sz w:val="24"/>
        </w:rPr>
      </w:pPr>
      <w:r>
        <w:rPr>
          <w:rFonts w:ascii="宋体" w:hAnsi="宋体" w:cs="宋体" w:hint="eastAsia"/>
          <w:sz w:val="24"/>
        </w:rPr>
        <w:t>9.1</w:t>
      </w:r>
      <w:r>
        <w:rPr>
          <w:rFonts w:ascii="宋体" w:hAnsi="宋体" w:cs="宋体" w:hint="eastAsia"/>
          <w:sz w:val="24"/>
        </w:rPr>
        <w:t>投标人须分别编制技术标、商务标。</w:t>
      </w:r>
    </w:p>
    <w:p w:rsidR="002808D4" w:rsidRDefault="00FA6253">
      <w:pPr>
        <w:adjustRightInd w:val="0"/>
        <w:snapToGrid w:val="0"/>
        <w:spacing w:line="480" w:lineRule="exact"/>
        <w:ind w:leftChars="-1" w:left="570" w:hanging="572"/>
        <w:rPr>
          <w:rFonts w:ascii="宋体" w:hAnsi="宋体" w:cs="宋体"/>
          <w:sz w:val="24"/>
        </w:rPr>
      </w:pPr>
      <w:r>
        <w:rPr>
          <w:rFonts w:ascii="宋体" w:hAnsi="宋体" w:cs="宋体" w:hint="eastAsia"/>
          <w:sz w:val="24"/>
        </w:rPr>
        <w:t>9.2</w:t>
      </w:r>
      <w:r>
        <w:rPr>
          <w:rFonts w:ascii="宋体" w:hAnsi="宋体" w:cs="宋体" w:hint="eastAsia"/>
          <w:sz w:val="24"/>
        </w:rPr>
        <w:t>投标文件包括本须知第</w:t>
      </w:r>
      <w:r>
        <w:rPr>
          <w:rFonts w:ascii="宋体" w:hAnsi="宋体" w:cs="宋体" w:hint="eastAsia"/>
          <w:sz w:val="24"/>
        </w:rPr>
        <w:t>11</w:t>
      </w:r>
      <w:r>
        <w:rPr>
          <w:rFonts w:ascii="宋体" w:hAnsi="宋体" w:cs="宋体" w:hint="eastAsia"/>
          <w:sz w:val="24"/>
        </w:rPr>
        <w:t>条中规定的内容，投标人提交的投标文件应当使用招标文件所提供的投标文件全部格式编制投标文件，但表格可以按同样格式扩展。</w:t>
      </w:r>
    </w:p>
    <w:p w:rsidR="002808D4" w:rsidRDefault="00FA6253">
      <w:pPr>
        <w:spacing w:line="480" w:lineRule="exact"/>
        <w:ind w:hanging="2"/>
        <w:rPr>
          <w:rFonts w:ascii="宋体" w:hAnsi="宋体" w:cs="宋体"/>
          <w:b/>
          <w:bCs/>
          <w:sz w:val="24"/>
        </w:rPr>
      </w:pPr>
      <w:bookmarkStart w:id="21" w:name="_Toc300235538"/>
      <w:r>
        <w:rPr>
          <w:rFonts w:ascii="宋体" w:hAnsi="宋体" w:cs="宋体" w:hint="eastAsia"/>
          <w:b/>
          <w:bCs/>
          <w:sz w:val="24"/>
        </w:rPr>
        <w:t>10</w:t>
      </w:r>
      <w:r>
        <w:rPr>
          <w:rFonts w:ascii="宋体" w:hAnsi="宋体" w:cs="宋体" w:hint="eastAsia"/>
          <w:b/>
          <w:bCs/>
          <w:sz w:val="24"/>
        </w:rPr>
        <w:t>、投标报价</w:t>
      </w:r>
      <w:bookmarkEnd w:id="21"/>
    </w:p>
    <w:p w:rsidR="002808D4" w:rsidRDefault="00FA6253">
      <w:pPr>
        <w:spacing w:line="480" w:lineRule="exact"/>
        <w:ind w:leftChars="-2" w:left="598" w:hanging="602"/>
        <w:rPr>
          <w:rFonts w:ascii="宋体" w:hAnsi="宋体" w:cs="宋体"/>
          <w:sz w:val="24"/>
        </w:rPr>
      </w:pPr>
      <w:r>
        <w:rPr>
          <w:rFonts w:ascii="宋体" w:hAnsi="宋体" w:cs="宋体" w:hint="eastAsia"/>
          <w:sz w:val="24"/>
        </w:rPr>
        <w:t>10.1</w:t>
      </w:r>
      <w:r>
        <w:rPr>
          <w:rFonts w:ascii="宋体" w:hAnsi="宋体" w:cs="宋体" w:hint="eastAsia"/>
          <w:sz w:val="24"/>
        </w:rPr>
        <w:t xml:space="preserve"> </w:t>
      </w:r>
      <w:r>
        <w:rPr>
          <w:rFonts w:ascii="宋体" w:hAnsi="宋体" w:cs="宋体" w:hint="eastAsia"/>
          <w:sz w:val="24"/>
        </w:rPr>
        <w:t>投标人应仔细阅读招标文件，了解拟投标合同段的全部工程内容及施工现场影响施工因素。投标人的投标报价应是招标文件所确定的招标范围内全部工程内容及施工现场所需因素的价格体现。</w:t>
      </w:r>
      <w:r>
        <w:rPr>
          <w:rFonts w:ascii="宋体" w:hAnsi="宋体" w:cs="宋体" w:hint="eastAsia"/>
          <w:bCs/>
          <w:sz w:val="24"/>
          <w:u w:val="single"/>
        </w:rPr>
        <w:t>本工程招标范围详见施工图范围，以施工图范围为准（具体工程量增减随业主的书面通知进行调整），施工单位应仔细复核业主</w:t>
      </w:r>
      <w:r>
        <w:rPr>
          <w:rFonts w:ascii="宋体" w:hAnsi="宋体" w:cs="宋体" w:hint="eastAsia"/>
          <w:bCs/>
          <w:sz w:val="24"/>
          <w:u w:val="single"/>
        </w:rPr>
        <w:lastRenderedPageBreak/>
        <w:t>方提供的施工图，如无异议，结算时工程量不再调整（设计变更、业主方指令性签证除外）。</w:t>
      </w:r>
    </w:p>
    <w:p w:rsidR="002808D4" w:rsidRDefault="00FA6253">
      <w:pPr>
        <w:spacing w:line="480" w:lineRule="exact"/>
        <w:ind w:leftChars="-2" w:left="598" w:hanging="602"/>
        <w:rPr>
          <w:rFonts w:ascii="宋体" w:hAnsi="宋体" w:cs="宋体"/>
          <w:sz w:val="24"/>
        </w:rPr>
      </w:pPr>
      <w:r>
        <w:rPr>
          <w:rFonts w:ascii="宋体" w:hAnsi="宋体" w:cs="宋体" w:hint="eastAsia"/>
          <w:sz w:val="24"/>
        </w:rPr>
        <w:t>10.2</w:t>
      </w:r>
      <w:r>
        <w:rPr>
          <w:rFonts w:ascii="宋体" w:hAnsi="宋体" w:cs="宋体" w:hint="eastAsia"/>
          <w:sz w:val="24"/>
        </w:rPr>
        <w:t>本工程由投标人依据招标人提供的招标施工图纸、招标文件、澄清、补充文件、修改纪要中提出的</w:t>
      </w:r>
      <w:r>
        <w:rPr>
          <w:rFonts w:ascii="宋体" w:hAnsi="宋体" w:cs="宋体" w:hint="eastAsia"/>
          <w:sz w:val="24"/>
          <w:u w:val="single"/>
        </w:rPr>
        <w:t>工程技术、质量、工期、承包范围等要求</w:t>
      </w:r>
      <w:r>
        <w:rPr>
          <w:rFonts w:ascii="宋体" w:hAnsi="宋体" w:cs="宋体" w:hint="eastAsia"/>
          <w:sz w:val="24"/>
        </w:rPr>
        <w:t>，参照有关定额、费率标准及省、市现行有关规定，并根据市场价格及投标人实际情况编制工程投标报价、但其投标报价不得低于投标人个别成本价。</w:t>
      </w:r>
    </w:p>
    <w:p w:rsidR="002808D4" w:rsidRDefault="00FA6253">
      <w:pPr>
        <w:spacing w:line="480" w:lineRule="exact"/>
        <w:ind w:leftChars="7" w:left="615" w:hangingChars="250" w:hanging="600"/>
        <w:rPr>
          <w:rFonts w:ascii="宋体" w:hAnsi="宋体" w:cs="宋体"/>
          <w:sz w:val="24"/>
        </w:rPr>
      </w:pPr>
      <w:r>
        <w:rPr>
          <w:rFonts w:ascii="宋体" w:hAnsi="宋体" w:cs="宋体" w:hint="eastAsia"/>
          <w:sz w:val="24"/>
        </w:rPr>
        <w:t xml:space="preserve">10.3 </w:t>
      </w:r>
      <w:r>
        <w:rPr>
          <w:rFonts w:ascii="宋体" w:hAnsi="宋体" w:cs="宋体" w:hint="eastAsia"/>
          <w:sz w:val="24"/>
        </w:rPr>
        <w:t>本工程的投标报价采用本须知投标须知前附表第</w:t>
      </w:r>
      <w:r>
        <w:rPr>
          <w:rFonts w:ascii="宋体" w:hAnsi="宋体" w:cs="宋体" w:hint="eastAsia"/>
          <w:sz w:val="24"/>
        </w:rPr>
        <w:t>9</w:t>
      </w:r>
      <w:r>
        <w:rPr>
          <w:rFonts w:ascii="宋体" w:hAnsi="宋体" w:cs="宋体" w:hint="eastAsia"/>
          <w:sz w:val="24"/>
        </w:rPr>
        <w:t>项所规定的方式。综合单价是指完成分部分项工程项目的全部费用价格，其组成包括人工费、材料费、机械费、综合费、风险费和利润</w:t>
      </w:r>
      <w:r>
        <w:rPr>
          <w:rFonts w:ascii="宋体" w:hAnsi="宋体" w:cs="宋体" w:hint="eastAsia"/>
          <w:b/>
          <w:bCs/>
          <w:sz w:val="24"/>
        </w:rPr>
        <w:t>,</w:t>
      </w:r>
      <w:r>
        <w:rPr>
          <w:rFonts w:ascii="宋体" w:hAnsi="宋体" w:cs="宋体" w:hint="eastAsia"/>
          <w:sz w:val="24"/>
        </w:rPr>
        <w:t>同时劳动保险费、规费和税金</w:t>
      </w:r>
      <w:r>
        <w:rPr>
          <w:rFonts w:ascii="宋体" w:hAnsi="宋体" w:cs="宋体" w:hint="eastAsia"/>
          <w:sz w:val="24"/>
        </w:rPr>
        <w:t>(</w:t>
      </w:r>
      <w:r>
        <w:rPr>
          <w:rFonts w:ascii="宋体" w:hAnsi="宋体" w:cs="宋体" w:hint="eastAsia"/>
          <w:sz w:val="24"/>
        </w:rPr>
        <w:t>不可竞争费用</w:t>
      </w:r>
      <w:r>
        <w:rPr>
          <w:rFonts w:ascii="宋体" w:hAnsi="宋体" w:cs="宋体" w:hint="eastAsia"/>
          <w:sz w:val="24"/>
        </w:rPr>
        <w:t>)</w:t>
      </w:r>
      <w:r>
        <w:rPr>
          <w:rFonts w:ascii="宋体" w:hAnsi="宋体" w:cs="宋体" w:hint="eastAsia"/>
          <w:sz w:val="24"/>
        </w:rPr>
        <w:t>应体现在报价中。</w:t>
      </w:r>
    </w:p>
    <w:p w:rsidR="002808D4" w:rsidRDefault="00FA6253">
      <w:pPr>
        <w:spacing w:line="480" w:lineRule="exact"/>
        <w:ind w:leftChars="-8" w:left="537" w:hangingChars="231" w:hanging="554"/>
        <w:rPr>
          <w:rFonts w:ascii="宋体" w:hAnsi="宋体" w:cs="宋体"/>
          <w:sz w:val="24"/>
        </w:rPr>
      </w:pPr>
      <w:r>
        <w:rPr>
          <w:rFonts w:ascii="宋体" w:hAnsi="宋体" w:cs="宋体" w:hint="eastAsia"/>
          <w:sz w:val="24"/>
        </w:rPr>
        <w:t>10.</w:t>
      </w:r>
      <w:r>
        <w:rPr>
          <w:rFonts w:ascii="宋体" w:hAnsi="宋体" w:cs="宋体" w:hint="eastAsia"/>
          <w:sz w:val="24"/>
        </w:rPr>
        <w:t>4</w:t>
      </w:r>
      <w:r>
        <w:rPr>
          <w:rFonts w:ascii="宋体" w:hAnsi="宋体" w:cs="宋体" w:hint="eastAsia"/>
          <w:sz w:val="24"/>
        </w:rPr>
        <w:t>投标人的投标报价，应是完成本须知第</w:t>
      </w:r>
      <w:r>
        <w:rPr>
          <w:rFonts w:ascii="宋体" w:hAnsi="宋体" w:cs="宋体" w:hint="eastAsia"/>
          <w:sz w:val="24"/>
        </w:rPr>
        <w:t>1</w:t>
      </w:r>
      <w:r>
        <w:rPr>
          <w:rFonts w:ascii="宋体" w:hAnsi="宋体" w:cs="宋体" w:hint="eastAsia"/>
          <w:sz w:val="24"/>
        </w:rPr>
        <w:t>、</w:t>
      </w:r>
      <w:r>
        <w:rPr>
          <w:rFonts w:ascii="宋体" w:hAnsi="宋体" w:cs="宋体" w:hint="eastAsia"/>
          <w:sz w:val="24"/>
        </w:rPr>
        <w:t>2</w:t>
      </w:r>
      <w:r>
        <w:rPr>
          <w:rFonts w:ascii="宋体" w:hAnsi="宋体" w:cs="宋体" w:hint="eastAsia"/>
          <w:sz w:val="24"/>
        </w:rPr>
        <w:t>条和合同条款上所列招标工程范围及工期的全部，不得以任何理由予以重复。</w:t>
      </w:r>
    </w:p>
    <w:p w:rsidR="002808D4" w:rsidRDefault="00FA6253">
      <w:pPr>
        <w:spacing w:line="480" w:lineRule="exact"/>
        <w:ind w:leftChars="-2" w:left="552" w:hanging="556"/>
        <w:rPr>
          <w:rFonts w:ascii="宋体" w:hAnsi="宋体" w:cs="宋体"/>
          <w:sz w:val="24"/>
        </w:rPr>
      </w:pPr>
      <w:r>
        <w:rPr>
          <w:rFonts w:ascii="宋体" w:hAnsi="宋体" w:cs="宋体" w:hint="eastAsia"/>
          <w:sz w:val="24"/>
        </w:rPr>
        <w:t>10.5</w:t>
      </w:r>
      <w:r>
        <w:rPr>
          <w:rFonts w:ascii="宋体" w:hAnsi="宋体" w:cs="宋体" w:hint="eastAsia"/>
          <w:sz w:val="24"/>
        </w:rPr>
        <w:t>除非合同中另有规定</w:t>
      </w:r>
      <w:r>
        <w:rPr>
          <w:rFonts w:ascii="宋体" w:hAnsi="宋体" w:cs="宋体" w:hint="eastAsia"/>
          <w:sz w:val="24"/>
        </w:rPr>
        <w:t>，投标人在工程量清单报价书中所报的单价和合价，以及投标报价汇总表中的价格均包括完成该工程项目的成本、利润、税金、开办费、技术施工措施费、大型机械进出场费、风险费、政策性文件规定及施工现场整理费用等所有费用。技术规范要求的费用应包括在投标报价中。投标报价为投标人在投标文件中提出的各项支付金额的总和。</w:t>
      </w:r>
    </w:p>
    <w:p w:rsidR="002808D4" w:rsidRDefault="00FA6253">
      <w:pPr>
        <w:spacing w:line="480" w:lineRule="exact"/>
        <w:ind w:leftChars="-1" w:left="570" w:hanging="572"/>
        <w:rPr>
          <w:rFonts w:ascii="宋体" w:hAnsi="宋体" w:cs="宋体"/>
          <w:sz w:val="24"/>
        </w:rPr>
      </w:pPr>
      <w:r>
        <w:rPr>
          <w:rFonts w:ascii="宋体" w:hAnsi="宋体" w:cs="宋体" w:hint="eastAsia"/>
          <w:sz w:val="24"/>
        </w:rPr>
        <w:t>10.6</w:t>
      </w:r>
      <w:r>
        <w:rPr>
          <w:rFonts w:ascii="宋体" w:hAnsi="宋体" w:cs="宋体" w:hint="eastAsia"/>
          <w:sz w:val="24"/>
        </w:rPr>
        <w:t>本招标工程的施工地点为本须知前附表第</w:t>
      </w:r>
      <w:r>
        <w:rPr>
          <w:rFonts w:ascii="宋体" w:hAnsi="宋体" w:cs="宋体" w:hint="eastAsia"/>
          <w:sz w:val="24"/>
        </w:rPr>
        <w:t>2</w:t>
      </w:r>
      <w:r>
        <w:rPr>
          <w:rFonts w:ascii="宋体" w:hAnsi="宋体" w:cs="宋体" w:hint="eastAsia"/>
          <w:sz w:val="24"/>
        </w:rPr>
        <w:t>项所述，投标人可先到工地踏勘以充分了解工地位置、情况、道路、储存空间、装卸限制及任何其他足以影响承包价的情况，任何因忽视或误解工地情况而导致的索赔或工期延长申请将不被</w:t>
      </w:r>
      <w:r>
        <w:rPr>
          <w:rFonts w:ascii="宋体" w:hAnsi="宋体" w:cs="宋体" w:hint="eastAsia"/>
          <w:sz w:val="24"/>
        </w:rPr>
        <w:t>批准。</w:t>
      </w:r>
    </w:p>
    <w:p w:rsidR="002808D4" w:rsidRDefault="00FA6253">
      <w:pPr>
        <w:spacing w:line="480" w:lineRule="exact"/>
        <w:ind w:leftChars="7" w:left="569" w:hangingChars="231" w:hanging="554"/>
        <w:rPr>
          <w:rFonts w:ascii="宋体" w:hAnsi="宋体" w:cs="宋体"/>
          <w:sz w:val="24"/>
        </w:rPr>
      </w:pPr>
      <w:r>
        <w:rPr>
          <w:rFonts w:ascii="宋体" w:hAnsi="宋体" w:cs="宋体" w:hint="eastAsia"/>
          <w:sz w:val="24"/>
        </w:rPr>
        <w:t>10.7</w:t>
      </w:r>
      <w:r>
        <w:rPr>
          <w:rFonts w:ascii="宋体" w:hAnsi="宋体" w:cs="宋体" w:hint="eastAsia"/>
          <w:sz w:val="24"/>
        </w:rPr>
        <w:t>招标人不要求投标人采用总价优惠或以总价百分比优惠的方式进行投标报价，其优惠应直接体现在各项投标报价的单价中。投标人不得以自有机械闲置、自有材料等不计成本为由进行投标报价。</w:t>
      </w:r>
    </w:p>
    <w:p w:rsidR="002808D4" w:rsidRDefault="00FA6253">
      <w:pPr>
        <w:spacing w:line="480" w:lineRule="exact"/>
        <w:ind w:leftChars="7" w:left="569" w:hangingChars="231" w:hanging="554"/>
        <w:rPr>
          <w:rFonts w:ascii="宋体" w:hAnsi="宋体" w:cs="宋体"/>
          <w:sz w:val="24"/>
          <w:u w:val="single"/>
        </w:rPr>
      </w:pPr>
      <w:r>
        <w:rPr>
          <w:rFonts w:ascii="宋体" w:hAnsi="宋体" w:cs="宋体" w:hint="eastAsia"/>
          <w:sz w:val="24"/>
        </w:rPr>
        <w:t>10.8</w:t>
      </w:r>
      <w:r>
        <w:rPr>
          <w:rFonts w:ascii="宋体" w:hAnsi="宋体" w:cs="宋体" w:hint="eastAsia"/>
          <w:sz w:val="24"/>
        </w:rPr>
        <w:t>本招标工程不接受恶意不平衡报价；不保证最低价中标。</w:t>
      </w:r>
    </w:p>
    <w:p w:rsidR="002808D4" w:rsidRDefault="00FA6253">
      <w:pPr>
        <w:spacing w:line="480" w:lineRule="exact"/>
        <w:ind w:leftChars="-1" w:left="734" w:hanging="736"/>
        <w:rPr>
          <w:rFonts w:ascii="宋体" w:hAnsi="宋体" w:cs="宋体"/>
          <w:sz w:val="24"/>
        </w:rPr>
      </w:pPr>
      <w:r>
        <w:rPr>
          <w:rFonts w:ascii="宋体" w:hAnsi="宋体" w:cs="宋体" w:hint="eastAsia"/>
          <w:sz w:val="24"/>
        </w:rPr>
        <w:t>10.9</w:t>
      </w:r>
      <w:r>
        <w:rPr>
          <w:rFonts w:ascii="宋体" w:hAnsi="宋体" w:cs="宋体" w:hint="eastAsia"/>
          <w:sz w:val="24"/>
          <w:u w:val="single"/>
        </w:rPr>
        <w:t>投标文件商务标投标文件的工程量清单报价书封面相应位置必须加盖工程造价执业人员“执业章”并签字。</w:t>
      </w:r>
    </w:p>
    <w:p w:rsidR="002808D4" w:rsidRDefault="00FA6253">
      <w:pPr>
        <w:spacing w:line="480" w:lineRule="exact"/>
        <w:ind w:leftChars="21" w:left="552" w:hangingChars="211" w:hanging="508"/>
        <w:rPr>
          <w:rFonts w:ascii="宋体" w:hAnsi="宋体" w:cs="宋体"/>
          <w:b/>
          <w:bCs/>
          <w:sz w:val="24"/>
        </w:rPr>
      </w:pPr>
      <w:bookmarkStart w:id="22" w:name="_Toc300235541"/>
      <w:r>
        <w:rPr>
          <w:rFonts w:ascii="宋体" w:hAnsi="宋体" w:cs="宋体" w:hint="eastAsia"/>
          <w:b/>
          <w:bCs/>
          <w:sz w:val="24"/>
        </w:rPr>
        <w:t>11</w:t>
      </w:r>
      <w:r>
        <w:rPr>
          <w:rFonts w:ascii="宋体" w:hAnsi="宋体" w:cs="宋体" w:hint="eastAsia"/>
          <w:b/>
          <w:bCs/>
          <w:sz w:val="24"/>
        </w:rPr>
        <w:t>、投标担保</w:t>
      </w:r>
      <w:bookmarkEnd w:id="22"/>
    </w:p>
    <w:p w:rsidR="002808D4" w:rsidRDefault="00FA6253">
      <w:pPr>
        <w:adjustRightInd w:val="0"/>
        <w:snapToGrid w:val="0"/>
        <w:spacing w:line="480" w:lineRule="exact"/>
        <w:ind w:leftChars="21" w:left="550" w:hangingChars="211" w:hanging="506"/>
        <w:rPr>
          <w:rFonts w:ascii="宋体" w:hAnsi="宋体" w:cs="宋体"/>
          <w:sz w:val="24"/>
        </w:rPr>
      </w:pPr>
      <w:r>
        <w:rPr>
          <w:rFonts w:ascii="宋体" w:hAnsi="宋体" w:cs="宋体" w:hint="eastAsia"/>
          <w:sz w:val="24"/>
        </w:rPr>
        <w:t>11.1</w:t>
      </w:r>
      <w:r>
        <w:rPr>
          <w:rFonts w:ascii="宋体" w:hAnsi="宋体" w:cs="宋体" w:hint="eastAsia"/>
          <w:sz w:val="24"/>
        </w:rPr>
        <w:t>投标人应在本须知前附表第</w:t>
      </w:r>
      <w:r>
        <w:rPr>
          <w:rFonts w:ascii="宋体" w:hAnsi="宋体" w:cs="宋体" w:hint="eastAsia"/>
          <w:sz w:val="24"/>
        </w:rPr>
        <w:t>1</w:t>
      </w:r>
      <w:r>
        <w:rPr>
          <w:rFonts w:ascii="宋体" w:hAnsi="宋体" w:cs="宋体" w:hint="eastAsia"/>
          <w:sz w:val="24"/>
        </w:rPr>
        <w:t>3</w:t>
      </w:r>
      <w:r>
        <w:rPr>
          <w:rFonts w:ascii="宋体" w:hAnsi="宋体" w:cs="宋体" w:hint="eastAsia"/>
          <w:sz w:val="24"/>
        </w:rPr>
        <w:t>项所规定的时间前提交一笔不少于前附表第</w:t>
      </w:r>
      <w:r>
        <w:rPr>
          <w:rFonts w:ascii="宋体" w:hAnsi="宋体" w:cs="宋体" w:hint="eastAsia"/>
          <w:sz w:val="24"/>
        </w:rPr>
        <w:t>1</w:t>
      </w:r>
      <w:r>
        <w:rPr>
          <w:rFonts w:ascii="宋体" w:hAnsi="宋体" w:cs="宋体" w:hint="eastAsia"/>
          <w:sz w:val="24"/>
        </w:rPr>
        <w:t>3</w:t>
      </w:r>
      <w:r>
        <w:rPr>
          <w:rFonts w:ascii="宋体" w:hAnsi="宋体" w:cs="宋体" w:hint="eastAsia"/>
          <w:sz w:val="24"/>
        </w:rPr>
        <w:t>项所规定数额的投标担保，并作为其投标文件的一部分。</w:t>
      </w:r>
    </w:p>
    <w:p w:rsidR="002808D4" w:rsidRDefault="00FA6253">
      <w:pPr>
        <w:adjustRightInd w:val="0"/>
        <w:snapToGrid w:val="0"/>
        <w:spacing w:line="480" w:lineRule="exact"/>
        <w:ind w:leftChars="21" w:left="550" w:hangingChars="211" w:hanging="506"/>
        <w:rPr>
          <w:rFonts w:ascii="宋体" w:hAnsi="宋体" w:cs="宋体"/>
          <w:kern w:val="24"/>
          <w:sz w:val="24"/>
        </w:rPr>
      </w:pPr>
      <w:r>
        <w:rPr>
          <w:rFonts w:ascii="宋体" w:hAnsi="宋体" w:cs="宋体" w:hint="eastAsia"/>
          <w:sz w:val="24"/>
        </w:rPr>
        <w:lastRenderedPageBreak/>
        <w:t>11.2</w:t>
      </w:r>
      <w:r>
        <w:rPr>
          <w:rFonts w:ascii="宋体" w:hAnsi="宋体" w:cs="宋体" w:hint="eastAsia"/>
          <w:kern w:val="24"/>
          <w:sz w:val="24"/>
        </w:rPr>
        <w:t>投标人应按要求提交投标担保，采用投标保证金形式：</w:t>
      </w:r>
    </w:p>
    <w:p w:rsidR="002808D4" w:rsidRDefault="00FA6253">
      <w:pPr>
        <w:adjustRightInd w:val="0"/>
        <w:snapToGrid w:val="0"/>
        <w:spacing w:line="480" w:lineRule="exact"/>
        <w:ind w:leftChars="21" w:left="550" w:hangingChars="211" w:hanging="506"/>
        <w:rPr>
          <w:rFonts w:ascii="宋体" w:hAnsi="宋体" w:cs="宋体"/>
          <w:sz w:val="24"/>
        </w:rPr>
      </w:pPr>
      <w:r>
        <w:rPr>
          <w:rFonts w:ascii="宋体" w:hAnsi="宋体" w:cs="宋体" w:hint="eastAsia"/>
          <w:sz w:val="24"/>
        </w:rPr>
        <w:t>11.2.1</w:t>
      </w:r>
      <w:r>
        <w:rPr>
          <w:rFonts w:ascii="宋体" w:hAnsi="宋体" w:cs="宋体" w:hint="eastAsia"/>
          <w:sz w:val="24"/>
        </w:rPr>
        <w:t>投标保证金</w:t>
      </w:r>
    </w:p>
    <w:p w:rsidR="002808D4" w:rsidRDefault="00FA6253">
      <w:pPr>
        <w:adjustRightInd w:val="0"/>
        <w:snapToGrid w:val="0"/>
        <w:spacing w:line="480" w:lineRule="exact"/>
        <w:ind w:leftChars="53" w:left="111" w:firstLineChars="188" w:firstLine="451"/>
        <w:rPr>
          <w:rFonts w:ascii="宋体" w:hAnsi="宋体" w:cs="宋体"/>
          <w:kern w:val="24"/>
          <w:sz w:val="24"/>
        </w:rPr>
      </w:pPr>
      <w:r>
        <w:rPr>
          <w:rFonts w:ascii="宋体" w:hAnsi="宋体" w:cs="宋体" w:hint="eastAsia"/>
          <w:kern w:val="24"/>
          <w:sz w:val="24"/>
        </w:rPr>
        <w:t>投标保证金必须由投标企业基本账户以电汇或银行转账的形式转入，现金存入或其它方式存入</w:t>
      </w:r>
      <w:r>
        <w:rPr>
          <w:rFonts w:ascii="宋体" w:hAnsi="宋体" w:cs="宋体" w:hint="eastAsia"/>
          <w:kern w:val="24"/>
          <w:sz w:val="24"/>
        </w:rPr>
        <w:t>(</w:t>
      </w:r>
      <w:r>
        <w:rPr>
          <w:rFonts w:ascii="宋体" w:hAnsi="宋体" w:cs="宋体" w:hint="eastAsia"/>
          <w:kern w:val="24"/>
          <w:sz w:val="24"/>
        </w:rPr>
        <w:t>转入</w:t>
      </w:r>
      <w:r>
        <w:rPr>
          <w:rFonts w:ascii="宋体" w:hAnsi="宋体" w:cs="宋体" w:hint="eastAsia"/>
          <w:kern w:val="24"/>
          <w:sz w:val="24"/>
        </w:rPr>
        <w:t>)</w:t>
      </w:r>
      <w:r>
        <w:rPr>
          <w:rFonts w:ascii="宋体" w:hAnsi="宋体" w:cs="宋体" w:hint="eastAsia"/>
          <w:kern w:val="24"/>
          <w:sz w:val="24"/>
        </w:rPr>
        <w:t>的均视为无效，并按废标处理。</w:t>
      </w:r>
    </w:p>
    <w:p w:rsidR="002808D4" w:rsidRDefault="00FA6253">
      <w:pPr>
        <w:adjustRightInd w:val="0"/>
        <w:snapToGrid w:val="0"/>
        <w:spacing w:line="480" w:lineRule="exact"/>
        <w:ind w:firstLineChars="200" w:firstLine="480"/>
        <w:rPr>
          <w:rFonts w:ascii="宋体" w:hAnsi="宋体" w:cs="宋体"/>
          <w:sz w:val="24"/>
        </w:rPr>
      </w:pPr>
      <w:r>
        <w:rPr>
          <w:rFonts w:ascii="宋体" w:hAnsi="宋体" w:cs="宋体" w:hint="eastAsia"/>
          <w:sz w:val="24"/>
        </w:rPr>
        <w:t>接受投标保证金的银行及帐号：</w:t>
      </w:r>
    </w:p>
    <w:p w:rsidR="002808D4" w:rsidRDefault="00FA6253">
      <w:pPr>
        <w:spacing w:line="460" w:lineRule="exact"/>
        <w:ind w:firstLine="560"/>
        <w:jc w:val="left"/>
        <w:rPr>
          <w:rFonts w:ascii="宋体" w:hAnsi="宋体"/>
          <w:sz w:val="24"/>
        </w:rPr>
      </w:pPr>
      <w:r>
        <w:rPr>
          <w:rFonts w:ascii="宋体" w:hAnsi="宋体" w:hint="eastAsia"/>
          <w:sz w:val="24"/>
        </w:rPr>
        <w:t>投标保证金汇入行：江苏长江商业银行姜堰支行</w:t>
      </w:r>
    </w:p>
    <w:p w:rsidR="00EB794E" w:rsidRPr="00D8011E" w:rsidRDefault="00FA6253" w:rsidP="00EB794E">
      <w:pPr>
        <w:spacing w:line="460" w:lineRule="exact"/>
        <w:ind w:firstLine="560"/>
        <w:jc w:val="left"/>
        <w:rPr>
          <w:rFonts w:ascii="宋体" w:hAnsi="宋体" w:hint="eastAsia"/>
          <w:sz w:val="24"/>
        </w:rPr>
      </w:pPr>
      <w:r>
        <w:rPr>
          <w:rFonts w:ascii="宋体" w:hAnsi="宋体" w:hint="eastAsia"/>
          <w:sz w:val="24"/>
        </w:rPr>
        <w:t>投标保证金汇款账号：</w:t>
      </w:r>
      <w:r w:rsidR="00EB794E" w:rsidRPr="00D8011E">
        <w:rPr>
          <w:rFonts w:ascii="宋体" w:hAnsi="宋体"/>
          <w:sz w:val="24"/>
        </w:rPr>
        <w:t>8030  0240  0001  0004  4079</w:t>
      </w:r>
    </w:p>
    <w:p w:rsidR="002808D4" w:rsidRDefault="00FA6253" w:rsidP="00EB794E">
      <w:pPr>
        <w:spacing w:line="460" w:lineRule="exact"/>
        <w:ind w:firstLine="560"/>
        <w:jc w:val="left"/>
        <w:rPr>
          <w:rFonts w:ascii="宋体" w:hAnsi="宋体"/>
          <w:sz w:val="24"/>
        </w:rPr>
      </w:pPr>
      <w:r>
        <w:rPr>
          <w:rFonts w:ascii="宋体" w:hAnsi="宋体" w:hint="eastAsia"/>
          <w:sz w:val="24"/>
        </w:rPr>
        <w:t>户名：江苏苏中药业集团股份有限公司</w:t>
      </w:r>
      <w:r>
        <w:rPr>
          <w:rFonts w:ascii="宋体" w:hAnsi="宋体"/>
          <w:sz w:val="24"/>
        </w:rPr>
        <w:t xml:space="preserve"> </w:t>
      </w:r>
    </w:p>
    <w:p w:rsidR="002808D4" w:rsidRDefault="00FA6253">
      <w:pPr>
        <w:adjustRightInd w:val="0"/>
        <w:snapToGrid w:val="0"/>
        <w:spacing w:line="480" w:lineRule="exact"/>
        <w:ind w:leftChars="14" w:left="629" w:hangingChars="250" w:hanging="600"/>
        <w:rPr>
          <w:rFonts w:ascii="宋体" w:hAnsi="宋体" w:cs="宋体"/>
          <w:sz w:val="24"/>
        </w:rPr>
      </w:pPr>
      <w:r>
        <w:rPr>
          <w:rFonts w:ascii="宋体" w:hAnsi="宋体" w:cs="宋体" w:hint="eastAsia"/>
          <w:sz w:val="24"/>
        </w:rPr>
        <w:t xml:space="preserve">11.3 </w:t>
      </w:r>
      <w:r>
        <w:rPr>
          <w:rFonts w:ascii="宋体" w:hAnsi="宋体" w:cs="宋体" w:hint="eastAsia"/>
          <w:sz w:val="24"/>
        </w:rPr>
        <w:t>对于未能按要求提交投标保证金的投标，招标人将视为不响应招标文件而予以拒绝。</w:t>
      </w:r>
    </w:p>
    <w:p w:rsidR="002808D4" w:rsidRDefault="00FA6253">
      <w:pPr>
        <w:adjustRightInd w:val="0"/>
        <w:snapToGrid w:val="0"/>
        <w:spacing w:line="480" w:lineRule="exact"/>
        <w:ind w:leftChars="14" w:left="641" w:hangingChars="255" w:hanging="612"/>
        <w:rPr>
          <w:rFonts w:ascii="宋体" w:hAnsi="宋体" w:cs="宋体"/>
          <w:sz w:val="24"/>
        </w:rPr>
      </w:pPr>
      <w:r>
        <w:rPr>
          <w:rFonts w:ascii="宋体" w:hAnsi="宋体" w:cs="宋体" w:hint="eastAsia"/>
          <w:sz w:val="24"/>
        </w:rPr>
        <w:t>11.</w:t>
      </w:r>
      <w:r>
        <w:rPr>
          <w:rFonts w:ascii="宋体" w:hAnsi="宋体" w:cs="宋体" w:hint="eastAsia"/>
          <w:sz w:val="24"/>
        </w:rPr>
        <w:t>4</w:t>
      </w:r>
      <w:r>
        <w:rPr>
          <w:rFonts w:ascii="宋体" w:hAnsi="宋体" w:cs="宋体" w:hint="eastAsia"/>
          <w:sz w:val="24"/>
        </w:rPr>
        <w:t xml:space="preserve"> </w:t>
      </w:r>
      <w:r>
        <w:rPr>
          <w:rFonts w:ascii="宋体" w:hAnsi="宋体" w:cs="宋体" w:hint="eastAsia"/>
          <w:sz w:val="24"/>
        </w:rPr>
        <w:t>开标结束后，未中标的投标人的投标担保将在定标后</w:t>
      </w:r>
      <w:r>
        <w:rPr>
          <w:rFonts w:ascii="宋体" w:hAnsi="宋体" w:cs="宋体" w:hint="eastAsia"/>
          <w:sz w:val="24"/>
        </w:rPr>
        <w:t>7</w:t>
      </w:r>
      <w:r>
        <w:rPr>
          <w:rFonts w:ascii="宋体" w:hAnsi="宋体" w:cs="宋体" w:hint="eastAsia"/>
          <w:sz w:val="24"/>
        </w:rPr>
        <w:t>日内予以退还，</w:t>
      </w:r>
    </w:p>
    <w:p w:rsidR="002808D4" w:rsidRDefault="00FA6253">
      <w:pPr>
        <w:adjustRightInd w:val="0"/>
        <w:snapToGrid w:val="0"/>
        <w:spacing w:line="480" w:lineRule="exact"/>
        <w:ind w:leftChars="6" w:left="613" w:hangingChars="250" w:hanging="600"/>
        <w:rPr>
          <w:rFonts w:ascii="宋体" w:hAnsi="宋体" w:cs="宋体"/>
          <w:sz w:val="24"/>
        </w:rPr>
      </w:pPr>
      <w:r>
        <w:rPr>
          <w:rFonts w:ascii="宋体" w:hAnsi="宋体" w:cs="宋体" w:hint="eastAsia"/>
          <w:sz w:val="24"/>
        </w:rPr>
        <w:t>11.5</w:t>
      </w:r>
      <w:r>
        <w:rPr>
          <w:rFonts w:ascii="宋体" w:hAnsi="宋体" w:cs="宋体" w:hint="eastAsia"/>
          <w:sz w:val="24"/>
        </w:rPr>
        <w:t>中标人的投标担保，在中标人按本须知第</w:t>
      </w:r>
      <w:r>
        <w:rPr>
          <w:rFonts w:ascii="宋体" w:hAnsi="宋体" w:cs="宋体" w:hint="eastAsia"/>
          <w:sz w:val="24"/>
        </w:rPr>
        <w:t>35</w:t>
      </w:r>
      <w:r>
        <w:rPr>
          <w:rFonts w:ascii="宋体" w:hAnsi="宋体" w:cs="宋体" w:hint="eastAsia"/>
          <w:sz w:val="24"/>
        </w:rPr>
        <w:t>条规定签订合同并按本须知第</w:t>
      </w:r>
      <w:r>
        <w:rPr>
          <w:rFonts w:ascii="宋体" w:hAnsi="宋体" w:cs="宋体" w:hint="eastAsia"/>
          <w:sz w:val="24"/>
        </w:rPr>
        <w:t>37</w:t>
      </w:r>
      <w:r>
        <w:rPr>
          <w:rFonts w:ascii="宋体" w:hAnsi="宋体" w:cs="宋体" w:hint="eastAsia"/>
          <w:sz w:val="24"/>
        </w:rPr>
        <w:t>条规定提交履约担保后</w:t>
      </w:r>
      <w:r>
        <w:rPr>
          <w:rFonts w:ascii="宋体" w:hAnsi="宋体" w:cs="宋体" w:hint="eastAsia"/>
          <w:sz w:val="24"/>
          <w:u w:val="single"/>
        </w:rPr>
        <w:t xml:space="preserve">  3  </w:t>
      </w:r>
      <w:r>
        <w:rPr>
          <w:rFonts w:ascii="宋体" w:hAnsi="宋体" w:cs="宋体" w:hint="eastAsia"/>
          <w:sz w:val="24"/>
        </w:rPr>
        <w:t>日内予以退还（不计利息）。</w:t>
      </w:r>
    </w:p>
    <w:p w:rsidR="002808D4" w:rsidRDefault="00FA6253">
      <w:pPr>
        <w:adjustRightInd w:val="0"/>
        <w:snapToGrid w:val="0"/>
        <w:spacing w:line="480" w:lineRule="exact"/>
        <w:ind w:firstLineChars="5" w:firstLine="12"/>
        <w:rPr>
          <w:rFonts w:ascii="宋体" w:hAnsi="宋体" w:cs="宋体"/>
          <w:sz w:val="24"/>
        </w:rPr>
      </w:pPr>
      <w:r>
        <w:rPr>
          <w:rFonts w:ascii="宋体" w:hAnsi="宋体" w:cs="宋体" w:hint="eastAsia"/>
          <w:sz w:val="24"/>
        </w:rPr>
        <w:t>11.6</w:t>
      </w:r>
      <w:r>
        <w:rPr>
          <w:rFonts w:ascii="宋体" w:hAnsi="宋体" w:cs="宋体" w:hint="eastAsia"/>
          <w:sz w:val="24"/>
        </w:rPr>
        <w:t>如投标人发生下列情况之一时，投标担保金将被没收：</w:t>
      </w:r>
    </w:p>
    <w:p w:rsidR="002808D4" w:rsidRDefault="00FA6253">
      <w:pPr>
        <w:adjustRightInd w:val="0"/>
        <w:snapToGrid w:val="0"/>
        <w:spacing w:line="480" w:lineRule="exact"/>
        <w:ind w:leftChars="7" w:left="15"/>
        <w:rPr>
          <w:rFonts w:ascii="宋体" w:hAnsi="宋体" w:cs="宋体"/>
          <w:sz w:val="24"/>
        </w:rPr>
      </w:pPr>
      <w:r>
        <w:rPr>
          <w:rFonts w:ascii="宋体" w:hAnsi="宋体" w:cs="宋体" w:hint="eastAsia"/>
          <w:sz w:val="24"/>
        </w:rPr>
        <w:t>11.6.1</w:t>
      </w:r>
      <w:r>
        <w:rPr>
          <w:rFonts w:ascii="宋体" w:hAnsi="宋体" w:cs="宋体" w:hint="eastAsia"/>
          <w:sz w:val="24"/>
        </w:rPr>
        <w:t>投标人在投标担保提交后至投标有效期内放弃投标或撤回投标文件的；</w:t>
      </w:r>
      <w:r>
        <w:rPr>
          <w:rFonts w:ascii="宋体" w:hAnsi="宋体" w:cs="宋体" w:hint="eastAsia"/>
          <w:sz w:val="24"/>
        </w:rPr>
        <w:br/>
        <w:t>11.6.2</w:t>
      </w:r>
      <w:r>
        <w:rPr>
          <w:rFonts w:ascii="宋体" w:hAnsi="宋体" w:cs="宋体" w:hint="eastAsia"/>
          <w:sz w:val="24"/>
        </w:rPr>
        <w:t>投标人拒绝按本须知第</w:t>
      </w:r>
      <w:r>
        <w:rPr>
          <w:rFonts w:ascii="宋体" w:hAnsi="宋体" w:cs="宋体" w:hint="eastAsia"/>
          <w:sz w:val="24"/>
        </w:rPr>
        <w:t>31</w:t>
      </w:r>
      <w:r>
        <w:rPr>
          <w:rFonts w:ascii="宋体" w:hAnsi="宋体" w:cs="宋体" w:hint="eastAsia"/>
          <w:sz w:val="24"/>
        </w:rPr>
        <w:t>条规定修正标价；</w:t>
      </w:r>
    </w:p>
    <w:p w:rsidR="002808D4" w:rsidRDefault="00FA6253">
      <w:pPr>
        <w:adjustRightInd w:val="0"/>
        <w:snapToGrid w:val="0"/>
        <w:spacing w:line="480" w:lineRule="exact"/>
        <w:ind w:firstLineChars="5" w:firstLine="12"/>
        <w:rPr>
          <w:rFonts w:ascii="宋体" w:hAnsi="宋体" w:cs="宋体"/>
          <w:sz w:val="24"/>
        </w:rPr>
      </w:pPr>
      <w:r>
        <w:rPr>
          <w:rFonts w:ascii="宋体" w:hAnsi="宋体" w:cs="宋体" w:hint="eastAsia"/>
          <w:sz w:val="24"/>
        </w:rPr>
        <w:t>11.6.3</w:t>
      </w:r>
      <w:r>
        <w:rPr>
          <w:rFonts w:ascii="宋体" w:hAnsi="宋体" w:cs="宋体" w:hint="eastAsia"/>
          <w:sz w:val="24"/>
        </w:rPr>
        <w:t>中标人未能在规定期限内提交履约担保或签订合同协议。</w:t>
      </w:r>
    </w:p>
    <w:p w:rsidR="002808D4" w:rsidRDefault="00FA6253">
      <w:pPr>
        <w:adjustRightInd w:val="0"/>
        <w:snapToGrid w:val="0"/>
        <w:spacing w:line="480" w:lineRule="exact"/>
        <w:ind w:firstLineChars="5" w:firstLine="12"/>
        <w:rPr>
          <w:rFonts w:ascii="宋体" w:hAnsi="宋体" w:cs="宋体"/>
          <w:sz w:val="24"/>
        </w:rPr>
      </w:pPr>
      <w:r>
        <w:rPr>
          <w:rFonts w:ascii="宋体" w:hAnsi="宋体" w:cs="宋体" w:hint="eastAsia"/>
          <w:sz w:val="24"/>
        </w:rPr>
        <w:t>11.6.</w:t>
      </w:r>
      <w:r>
        <w:rPr>
          <w:rFonts w:ascii="宋体" w:hAnsi="宋体" w:cs="宋体" w:hint="eastAsia"/>
          <w:sz w:val="24"/>
        </w:rPr>
        <w:t>4</w:t>
      </w:r>
      <w:r>
        <w:rPr>
          <w:rFonts w:ascii="宋体" w:hAnsi="宋体" w:cs="宋体" w:hint="eastAsia"/>
          <w:sz w:val="24"/>
        </w:rPr>
        <w:t>投标人拒绝按招标文件规定修正标价的。</w:t>
      </w:r>
    </w:p>
    <w:p w:rsidR="002808D4" w:rsidRDefault="00FA6253">
      <w:pPr>
        <w:spacing w:line="480" w:lineRule="exact"/>
        <w:ind w:firstLineChars="5" w:firstLine="12"/>
        <w:rPr>
          <w:rFonts w:ascii="宋体" w:hAnsi="宋体" w:cs="宋体"/>
          <w:b/>
          <w:bCs/>
          <w:sz w:val="24"/>
        </w:rPr>
      </w:pPr>
      <w:bookmarkStart w:id="23" w:name="_Toc300235543"/>
      <w:r>
        <w:rPr>
          <w:rFonts w:ascii="宋体" w:hAnsi="宋体" w:cs="宋体" w:hint="eastAsia"/>
          <w:b/>
          <w:bCs/>
          <w:sz w:val="24"/>
        </w:rPr>
        <w:t>12</w:t>
      </w:r>
      <w:r>
        <w:rPr>
          <w:rFonts w:ascii="宋体" w:hAnsi="宋体" w:cs="宋体" w:hint="eastAsia"/>
          <w:b/>
          <w:bCs/>
          <w:sz w:val="24"/>
        </w:rPr>
        <w:t>、投标文件的份数和签署</w:t>
      </w:r>
      <w:bookmarkEnd w:id="23"/>
    </w:p>
    <w:p w:rsidR="002808D4" w:rsidRDefault="00FA6253" w:rsidP="00341729">
      <w:pPr>
        <w:adjustRightInd w:val="0"/>
        <w:snapToGrid w:val="0"/>
        <w:spacing w:line="480" w:lineRule="exact"/>
        <w:ind w:leftChars="6" w:left="630" w:hangingChars="257" w:hanging="617"/>
        <w:rPr>
          <w:rFonts w:ascii="宋体" w:hAnsi="宋体" w:cs="宋体"/>
          <w:sz w:val="24"/>
        </w:rPr>
      </w:pPr>
      <w:r>
        <w:rPr>
          <w:rFonts w:ascii="宋体" w:hAnsi="宋体" w:cs="宋体" w:hint="eastAsia"/>
          <w:sz w:val="24"/>
        </w:rPr>
        <w:t xml:space="preserve">12.1 </w:t>
      </w:r>
      <w:r>
        <w:rPr>
          <w:rFonts w:ascii="宋体" w:hAnsi="宋体" w:cs="宋体" w:hint="eastAsia"/>
          <w:sz w:val="24"/>
        </w:rPr>
        <w:t>投标人应按本须知前附表第</w:t>
      </w:r>
      <w:r>
        <w:rPr>
          <w:rFonts w:ascii="宋体" w:hAnsi="宋体" w:cs="宋体" w:hint="eastAsia"/>
          <w:sz w:val="24"/>
        </w:rPr>
        <w:t>17</w:t>
      </w:r>
      <w:r>
        <w:rPr>
          <w:rFonts w:ascii="宋体" w:hAnsi="宋体" w:cs="宋体" w:hint="eastAsia"/>
          <w:sz w:val="24"/>
        </w:rPr>
        <w:t>项规定的份数和招标文件规定的格式，编制并提交投标文件。</w:t>
      </w:r>
    </w:p>
    <w:p w:rsidR="002808D4" w:rsidRDefault="00FA6253" w:rsidP="00341729">
      <w:pPr>
        <w:adjustRightInd w:val="0"/>
        <w:snapToGrid w:val="0"/>
        <w:spacing w:line="480" w:lineRule="exact"/>
        <w:ind w:leftChars="14" w:left="658" w:hangingChars="262" w:hanging="629"/>
        <w:rPr>
          <w:rFonts w:ascii="宋体" w:hAnsi="宋体" w:cs="宋体"/>
          <w:sz w:val="24"/>
        </w:rPr>
      </w:pPr>
      <w:r>
        <w:rPr>
          <w:rFonts w:ascii="宋体" w:hAnsi="宋体" w:cs="宋体" w:hint="eastAsia"/>
          <w:sz w:val="24"/>
        </w:rPr>
        <w:t xml:space="preserve">12.2 </w:t>
      </w:r>
      <w:r>
        <w:rPr>
          <w:rFonts w:ascii="宋体" w:hAnsi="宋体" w:cs="宋体" w:hint="eastAsia"/>
          <w:sz w:val="24"/>
        </w:rPr>
        <w:t>投标文件的正本和副本</w:t>
      </w:r>
      <w:r w:rsidRPr="00EB794E">
        <w:rPr>
          <w:rFonts w:ascii="宋体" w:hAnsi="宋体" w:cs="宋体" w:hint="eastAsia"/>
          <w:bCs/>
          <w:sz w:val="24"/>
        </w:rPr>
        <w:t>需采用打印</w:t>
      </w:r>
      <w:r>
        <w:rPr>
          <w:rFonts w:ascii="宋体" w:hAnsi="宋体" w:cs="宋体" w:hint="eastAsia"/>
          <w:sz w:val="24"/>
        </w:rPr>
        <w:t>（签名和需要签名部分的日期除外），字迹应清晰易于辨认，并应在投标文件封面的右上角清楚地注明“正本”或“副本”。正本和副本如有不一致之处，以正本为准。</w:t>
      </w:r>
    </w:p>
    <w:p w:rsidR="002808D4" w:rsidRDefault="00FA6253" w:rsidP="00341729">
      <w:pPr>
        <w:spacing w:line="480" w:lineRule="exact"/>
        <w:ind w:leftChars="14" w:left="658" w:hangingChars="262" w:hanging="629"/>
        <w:rPr>
          <w:rFonts w:ascii="宋体" w:hAnsi="宋体" w:cs="宋体"/>
          <w:sz w:val="24"/>
        </w:rPr>
      </w:pPr>
      <w:r>
        <w:rPr>
          <w:rFonts w:ascii="宋体" w:hAnsi="宋体" w:cs="宋体" w:hint="eastAsia"/>
          <w:sz w:val="24"/>
        </w:rPr>
        <w:t>12.3</w:t>
      </w:r>
      <w:r>
        <w:rPr>
          <w:rFonts w:ascii="宋体" w:hAnsi="宋体" w:cs="宋体" w:hint="eastAsia"/>
          <w:sz w:val="24"/>
        </w:rPr>
        <w:t>投标文件封面、投标函、密封粘贴处均应加盖投标人公章并经法定代表人或其委托代理人签字或加盖法定代表人印章。由委托代理人签字或盖章的在投标文件中须同时提交投标文件签署授权委托书。投标文件签署授权委</w:t>
      </w:r>
      <w:r>
        <w:rPr>
          <w:rFonts w:ascii="宋体" w:hAnsi="宋体" w:cs="宋体" w:hint="eastAsia"/>
          <w:sz w:val="24"/>
        </w:rPr>
        <w:t>托书格式、签字、盖章及内容均应符合招标文件要求，否则投标文件签署授权委托书无效。</w:t>
      </w:r>
    </w:p>
    <w:p w:rsidR="002808D4" w:rsidRDefault="00FA6253" w:rsidP="00341729">
      <w:pPr>
        <w:spacing w:line="480" w:lineRule="exact"/>
        <w:ind w:leftChars="14" w:left="658" w:hangingChars="262" w:hanging="629"/>
        <w:rPr>
          <w:rFonts w:ascii="宋体" w:hAnsi="宋体" w:cs="宋体"/>
          <w:sz w:val="24"/>
        </w:rPr>
      </w:pPr>
      <w:r>
        <w:rPr>
          <w:rFonts w:ascii="宋体" w:hAnsi="宋体" w:cs="宋体" w:hint="eastAsia"/>
          <w:sz w:val="24"/>
        </w:rPr>
        <w:t>12.</w:t>
      </w:r>
      <w:r>
        <w:rPr>
          <w:rFonts w:ascii="宋体" w:hAnsi="宋体" w:cs="宋体" w:hint="eastAsia"/>
          <w:sz w:val="24"/>
        </w:rPr>
        <w:t>4</w:t>
      </w:r>
      <w:r>
        <w:rPr>
          <w:rFonts w:ascii="宋体" w:hAnsi="宋体" w:cs="宋体" w:hint="eastAsia"/>
          <w:sz w:val="24"/>
        </w:rPr>
        <w:t xml:space="preserve"> </w:t>
      </w:r>
      <w:r>
        <w:rPr>
          <w:rFonts w:ascii="宋体" w:hAnsi="宋体" w:cs="宋体" w:hint="eastAsia"/>
          <w:sz w:val="24"/>
        </w:rPr>
        <w:t>投标人按照本须知第</w:t>
      </w:r>
      <w:r>
        <w:rPr>
          <w:rFonts w:ascii="宋体" w:hAnsi="宋体" w:cs="宋体" w:hint="eastAsia"/>
          <w:sz w:val="24"/>
        </w:rPr>
        <w:t>18.3</w:t>
      </w:r>
      <w:r>
        <w:rPr>
          <w:rFonts w:ascii="宋体" w:hAnsi="宋体" w:cs="宋体" w:hint="eastAsia"/>
          <w:sz w:val="24"/>
        </w:rPr>
        <w:t>条款规定对其投标文件相关内容签署盖章后，其投标文</w:t>
      </w:r>
      <w:r>
        <w:rPr>
          <w:rFonts w:ascii="宋体" w:hAnsi="宋体" w:cs="宋体" w:hint="eastAsia"/>
          <w:sz w:val="24"/>
        </w:rPr>
        <w:lastRenderedPageBreak/>
        <w:t>件所有内容均视为确认，对投标人起约束作用。</w:t>
      </w:r>
    </w:p>
    <w:p w:rsidR="002808D4" w:rsidRDefault="00FA6253" w:rsidP="00341729">
      <w:pPr>
        <w:spacing w:line="480" w:lineRule="exact"/>
        <w:ind w:leftChars="14" w:left="658" w:hangingChars="262" w:hanging="629"/>
        <w:rPr>
          <w:rFonts w:ascii="宋体" w:hAnsi="宋体" w:cs="宋体"/>
          <w:sz w:val="24"/>
        </w:rPr>
      </w:pPr>
      <w:r>
        <w:rPr>
          <w:rFonts w:ascii="宋体" w:hAnsi="宋体" w:cs="宋体" w:hint="eastAsia"/>
          <w:sz w:val="24"/>
        </w:rPr>
        <w:t xml:space="preserve">12.5 </w:t>
      </w:r>
      <w:r>
        <w:rPr>
          <w:rFonts w:ascii="宋体" w:hAnsi="宋体" w:cs="宋体" w:hint="eastAsia"/>
          <w:sz w:val="24"/>
        </w:rPr>
        <w:t>除投标人对错误处须修改外，全套投标文件应无涂改或行间插字和增删。如有修改，修改处应由投标人加盖投标人的法人印章或由投标文件签字人签字或盖章。</w:t>
      </w:r>
    </w:p>
    <w:p w:rsidR="002808D4" w:rsidRDefault="00FA6253">
      <w:pPr>
        <w:pStyle w:val="4"/>
        <w:spacing w:before="48" w:after="48" w:line="480" w:lineRule="exact"/>
        <w:jc w:val="both"/>
        <w:rPr>
          <w:rFonts w:ascii="宋体" w:eastAsia="宋体" w:hAnsi="宋体" w:cs="宋体"/>
          <w:b/>
          <w:sz w:val="30"/>
          <w:szCs w:val="30"/>
        </w:rPr>
      </w:pPr>
      <w:bookmarkStart w:id="24" w:name="_Toc300235544"/>
      <w:r>
        <w:rPr>
          <w:rFonts w:ascii="宋体" w:eastAsia="宋体" w:hAnsi="宋体" w:cs="宋体" w:hint="eastAsia"/>
          <w:b/>
          <w:sz w:val="30"/>
          <w:szCs w:val="30"/>
        </w:rPr>
        <w:t>（三）投标文件的提交</w:t>
      </w:r>
      <w:bookmarkEnd w:id="24"/>
    </w:p>
    <w:p w:rsidR="002808D4" w:rsidRDefault="00FA6253">
      <w:pPr>
        <w:spacing w:line="480" w:lineRule="exact"/>
        <w:ind w:leftChars="7" w:left="584" w:hangingChars="236" w:hanging="569"/>
        <w:rPr>
          <w:rFonts w:ascii="宋体" w:hAnsi="宋体" w:cs="宋体"/>
          <w:b/>
          <w:bCs/>
          <w:sz w:val="24"/>
        </w:rPr>
      </w:pPr>
      <w:bookmarkStart w:id="25" w:name="_Toc300235545"/>
      <w:r>
        <w:rPr>
          <w:rFonts w:ascii="宋体" w:hAnsi="宋体" w:cs="宋体" w:hint="eastAsia"/>
          <w:b/>
          <w:bCs/>
          <w:sz w:val="24"/>
        </w:rPr>
        <w:t>13</w:t>
      </w:r>
      <w:r>
        <w:rPr>
          <w:rFonts w:ascii="宋体" w:hAnsi="宋体" w:cs="宋体" w:hint="eastAsia"/>
          <w:b/>
          <w:bCs/>
          <w:sz w:val="24"/>
        </w:rPr>
        <w:t>、投标文件的装订、密封和标记</w:t>
      </w:r>
      <w:bookmarkEnd w:id="25"/>
    </w:p>
    <w:p w:rsidR="002808D4" w:rsidRDefault="00FA6253">
      <w:pPr>
        <w:spacing w:line="480" w:lineRule="exact"/>
        <w:ind w:leftChars="7" w:left="581" w:hangingChars="236" w:hanging="566"/>
        <w:rPr>
          <w:rFonts w:ascii="宋体" w:hAnsi="宋体" w:cs="宋体"/>
          <w:sz w:val="24"/>
        </w:rPr>
      </w:pPr>
      <w:r>
        <w:rPr>
          <w:rFonts w:ascii="宋体" w:hAnsi="宋体" w:cs="宋体" w:hint="eastAsia"/>
          <w:sz w:val="24"/>
        </w:rPr>
        <w:t>13.1</w:t>
      </w:r>
      <w:r>
        <w:rPr>
          <w:rFonts w:ascii="宋体" w:hAnsi="宋体" w:cs="宋体" w:hint="eastAsia"/>
          <w:sz w:val="24"/>
        </w:rPr>
        <w:t>投标人应将投标文件商务标投标文件和技术标投标文件分别密封装订并标明“商务标”、“技术标”。</w:t>
      </w:r>
    </w:p>
    <w:p w:rsidR="002808D4" w:rsidRDefault="00FA6253">
      <w:pPr>
        <w:spacing w:line="480" w:lineRule="exact"/>
        <w:ind w:leftChars="7" w:left="581" w:hangingChars="236" w:hanging="566"/>
        <w:rPr>
          <w:rFonts w:ascii="宋体" w:hAnsi="宋体" w:cs="宋体"/>
          <w:sz w:val="24"/>
        </w:rPr>
      </w:pPr>
      <w:r>
        <w:rPr>
          <w:rFonts w:ascii="宋体" w:hAnsi="宋体" w:cs="宋体" w:hint="eastAsia"/>
          <w:sz w:val="24"/>
        </w:rPr>
        <w:t>13.2</w:t>
      </w:r>
      <w:r>
        <w:rPr>
          <w:rFonts w:ascii="宋体" w:hAnsi="宋体" w:cs="宋体" w:hint="eastAsia"/>
          <w:sz w:val="24"/>
        </w:rPr>
        <w:t>投标文件的正本和所有副本应分别密封，并在密封袋上清楚地标明“正本”或“副本”，密封袋封口处应密封，并应加盖投标人法人章及法定代表人印章。</w:t>
      </w:r>
    </w:p>
    <w:p w:rsidR="002808D4" w:rsidRDefault="00FA6253">
      <w:pPr>
        <w:spacing w:line="480" w:lineRule="exact"/>
        <w:ind w:leftChars="6" w:left="661" w:hangingChars="270" w:hanging="648"/>
        <w:rPr>
          <w:rFonts w:ascii="宋体" w:hAnsi="宋体" w:cs="宋体"/>
          <w:sz w:val="24"/>
        </w:rPr>
      </w:pPr>
      <w:r>
        <w:rPr>
          <w:rFonts w:ascii="宋体" w:hAnsi="宋体" w:cs="宋体" w:hint="eastAsia"/>
          <w:sz w:val="24"/>
        </w:rPr>
        <w:t>13.</w:t>
      </w:r>
      <w:r>
        <w:rPr>
          <w:rFonts w:ascii="宋体" w:hAnsi="宋体" w:cs="宋体" w:hint="eastAsia"/>
          <w:sz w:val="24"/>
        </w:rPr>
        <w:t>3</w:t>
      </w:r>
      <w:r>
        <w:rPr>
          <w:rFonts w:ascii="宋体" w:hAnsi="宋体" w:cs="宋体" w:hint="eastAsia"/>
          <w:sz w:val="24"/>
        </w:rPr>
        <w:t xml:space="preserve"> </w:t>
      </w:r>
      <w:r>
        <w:rPr>
          <w:rFonts w:ascii="宋体" w:hAnsi="宋体" w:cs="宋体" w:hint="eastAsia"/>
          <w:sz w:val="24"/>
        </w:rPr>
        <w:t>电子清单计价文件随商务标正本封装。</w:t>
      </w:r>
    </w:p>
    <w:p w:rsidR="002808D4" w:rsidRDefault="00FA6253">
      <w:pPr>
        <w:spacing w:line="480" w:lineRule="exact"/>
        <w:ind w:leftChars="6" w:left="661" w:hangingChars="270" w:hanging="648"/>
        <w:rPr>
          <w:rFonts w:ascii="宋体" w:hAnsi="宋体" w:cs="宋体"/>
          <w:sz w:val="24"/>
        </w:rPr>
      </w:pPr>
      <w:r>
        <w:rPr>
          <w:rFonts w:ascii="宋体" w:hAnsi="宋体" w:cs="宋体" w:hint="eastAsia"/>
          <w:sz w:val="24"/>
        </w:rPr>
        <w:t>13.</w:t>
      </w:r>
      <w:r>
        <w:rPr>
          <w:rFonts w:ascii="宋体" w:hAnsi="宋体" w:cs="宋体" w:hint="eastAsia"/>
          <w:sz w:val="24"/>
        </w:rPr>
        <w:t>4</w:t>
      </w:r>
      <w:r>
        <w:rPr>
          <w:rFonts w:ascii="宋体" w:hAnsi="宋体" w:cs="宋体" w:hint="eastAsia"/>
          <w:sz w:val="24"/>
        </w:rPr>
        <w:t>如果投标人未按上述要求密封及加写标记，招标人对投标文件将予以拒绝，并退还给投标人。</w:t>
      </w:r>
    </w:p>
    <w:p w:rsidR="002808D4" w:rsidRDefault="00FA6253">
      <w:pPr>
        <w:spacing w:line="480" w:lineRule="exact"/>
        <w:ind w:leftChars="6" w:left="664" w:hangingChars="270" w:hanging="651"/>
        <w:rPr>
          <w:rFonts w:ascii="宋体" w:hAnsi="宋体" w:cs="宋体"/>
          <w:b/>
          <w:bCs/>
          <w:sz w:val="24"/>
        </w:rPr>
      </w:pPr>
      <w:bookmarkStart w:id="26" w:name="_Toc300235546"/>
      <w:r>
        <w:rPr>
          <w:rFonts w:ascii="宋体" w:hAnsi="宋体" w:cs="宋体" w:hint="eastAsia"/>
          <w:b/>
          <w:bCs/>
          <w:sz w:val="24"/>
        </w:rPr>
        <w:t>1</w:t>
      </w:r>
      <w:r>
        <w:rPr>
          <w:rFonts w:ascii="宋体" w:hAnsi="宋体" w:cs="宋体" w:hint="eastAsia"/>
          <w:b/>
          <w:bCs/>
          <w:sz w:val="24"/>
        </w:rPr>
        <w:t>4</w:t>
      </w:r>
      <w:r>
        <w:rPr>
          <w:rFonts w:ascii="宋体" w:hAnsi="宋体" w:cs="宋体" w:hint="eastAsia"/>
          <w:b/>
          <w:bCs/>
          <w:sz w:val="24"/>
        </w:rPr>
        <w:t>、投标文件的提交</w:t>
      </w:r>
      <w:bookmarkEnd w:id="26"/>
    </w:p>
    <w:p w:rsidR="002808D4" w:rsidRDefault="00FA6253">
      <w:pPr>
        <w:adjustRightInd w:val="0"/>
        <w:snapToGrid w:val="0"/>
        <w:spacing w:line="480" w:lineRule="exact"/>
        <w:ind w:leftChars="6" w:left="661" w:hangingChars="270" w:hanging="648"/>
        <w:rPr>
          <w:rFonts w:ascii="宋体" w:hAnsi="宋体" w:cs="宋体"/>
          <w:sz w:val="24"/>
        </w:rPr>
      </w:pPr>
      <w:r>
        <w:rPr>
          <w:rFonts w:ascii="宋体" w:hAnsi="宋体" w:cs="宋体" w:hint="eastAsia"/>
          <w:sz w:val="24"/>
        </w:rPr>
        <w:t>1</w:t>
      </w:r>
      <w:r>
        <w:rPr>
          <w:rFonts w:ascii="宋体" w:hAnsi="宋体" w:cs="宋体" w:hint="eastAsia"/>
          <w:sz w:val="24"/>
        </w:rPr>
        <w:t>4</w:t>
      </w:r>
      <w:r>
        <w:rPr>
          <w:rFonts w:ascii="宋体" w:hAnsi="宋体" w:cs="宋体" w:hint="eastAsia"/>
          <w:sz w:val="24"/>
        </w:rPr>
        <w:t xml:space="preserve">.1 </w:t>
      </w:r>
      <w:r>
        <w:rPr>
          <w:rFonts w:ascii="宋体" w:hAnsi="宋体" w:cs="宋体" w:hint="eastAsia"/>
          <w:sz w:val="24"/>
        </w:rPr>
        <w:t>投标人应按本须知前附表第</w:t>
      </w:r>
      <w:r>
        <w:rPr>
          <w:rFonts w:ascii="宋体" w:hAnsi="宋体" w:cs="宋体" w:hint="eastAsia"/>
          <w:sz w:val="24"/>
        </w:rPr>
        <w:t>19</w:t>
      </w:r>
      <w:r>
        <w:rPr>
          <w:rFonts w:ascii="宋体" w:hAnsi="宋体" w:cs="宋体" w:hint="eastAsia"/>
          <w:sz w:val="24"/>
        </w:rPr>
        <w:t>项所规定的地点，于截止时间前提交投标文件。</w:t>
      </w:r>
    </w:p>
    <w:p w:rsidR="002808D4" w:rsidRDefault="00FA6253">
      <w:pPr>
        <w:spacing w:line="480" w:lineRule="exact"/>
        <w:ind w:leftChars="6" w:left="664" w:hangingChars="270" w:hanging="651"/>
        <w:rPr>
          <w:rFonts w:ascii="宋体" w:hAnsi="宋体" w:cs="宋体"/>
          <w:b/>
          <w:bCs/>
          <w:sz w:val="24"/>
        </w:rPr>
      </w:pPr>
      <w:bookmarkStart w:id="27" w:name="_Toc300235547"/>
      <w:r>
        <w:rPr>
          <w:rFonts w:ascii="宋体" w:hAnsi="宋体" w:cs="宋体" w:hint="eastAsia"/>
          <w:b/>
          <w:bCs/>
          <w:sz w:val="24"/>
        </w:rPr>
        <w:t>15</w:t>
      </w:r>
      <w:r>
        <w:rPr>
          <w:rFonts w:ascii="宋体" w:hAnsi="宋体" w:cs="宋体" w:hint="eastAsia"/>
          <w:b/>
          <w:bCs/>
          <w:sz w:val="24"/>
        </w:rPr>
        <w:t>、投标文件提交的截止</w:t>
      </w:r>
      <w:r>
        <w:rPr>
          <w:rFonts w:ascii="宋体" w:hAnsi="宋体" w:cs="宋体" w:hint="eastAsia"/>
          <w:b/>
          <w:bCs/>
          <w:sz w:val="24"/>
        </w:rPr>
        <w:t>时间</w:t>
      </w:r>
      <w:bookmarkEnd w:id="27"/>
    </w:p>
    <w:p w:rsidR="002808D4" w:rsidRDefault="00FA6253">
      <w:pPr>
        <w:adjustRightInd w:val="0"/>
        <w:snapToGrid w:val="0"/>
        <w:spacing w:line="480" w:lineRule="exact"/>
        <w:ind w:leftChars="6" w:left="661" w:hangingChars="270" w:hanging="648"/>
        <w:rPr>
          <w:rFonts w:ascii="宋体" w:hAnsi="宋体" w:cs="宋体"/>
          <w:b/>
          <w:sz w:val="24"/>
        </w:rPr>
      </w:pPr>
      <w:r>
        <w:rPr>
          <w:rFonts w:ascii="宋体" w:hAnsi="宋体" w:cs="宋体" w:hint="eastAsia"/>
          <w:sz w:val="24"/>
        </w:rPr>
        <w:t xml:space="preserve">15.1 </w:t>
      </w:r>
      <w:r>
        <w:rPr>
          <w:rFonts w:ascii="宋体" w:hAnsi="宋体" w:cs="宋体" w:hint="eastAsia"/>
          <w:sz w:val="24"/>
        </w:rPr>
        <w:t>投标文件提交的截止时间见本须知前附表第</w:t>
      </w:r>
      <w:r>
        <w:rPr>
          <w:rFonts w:ascii="宋体" w:hAnsi="宋体" w:cs="宋体" w:hint="eastAsia"/>
          <w:sz w:val="24"/>
        </w:rPr>
        <w:t>19</w:t>
      </w:r>
      <w:r>
        <w:rPr>
          <w:rFonts w:ascii="宋体" w:hAnsi="宋体" w:cs="宋体" w:hint="eastAsia"/>
          <w:sz w:val="24"/>
        </w:rPr>
        <w:t>项规定。</w:t>
      </w:r>
    </w:p>
    <w:p w:rsidR="002808D4" w:rsidRDefault="00FA6253">
      <w:pPr>
        <w:adjustRightInd w:val="0"/>
        <w:snapToGrid w:val="0"/>
        <w:spacing w:line="480" w:lineRule="exact"/>
        <w:ind w:leftChars="14" w:left="641" w:hangingChars="255" w:hanging="612"/>
        <w:rPr>
          <w:rFonts w:ascii="宋体" w:hAnsi="宋体" w:cs="宋体"/>
          <w:sz w:val="24"/>
        </w:rPr>
      </w:pPr>
      <w:r>
        <w:rPr>
          <w:rFonts w:ascii="宋体" w:hAnsi="宋体" w:cs="宋体" w:hint="eastAsia"/>
          <w:sz w:val="24"/>
        </w:rPr>
        <w:t>15.2</w:t>
      </w:r>
      <w:r>
        <w:rPr>
          <w:rFonts w:ascii="宋体" w:hAnsi="宋体" w:cs="宋体" w:hint="eastAsia"/>
          <w:sz w:val="24"/>
        </w:rPr>
        <w:t>到投标截止时间止，招标人收到的投标文件少于</w:t>
      </w:r>
      <w:r>
        <w:rPr>
          <w:rFonts w:ascii="宋体" w:hAnsi="宋体" w:cs="宋体" w:hint="eastAsia"/>
          <w:sz w:val="24"/>
        </w:rPr>
        <w:t>3</w:t>
      </w:r>
      <w:r>
        <w:rPr>
          <w:rFonts w:ascii="宋体" w:hAnsi="宋体" w:cs="宋体" w:hint="eastAsia"/>
          <w:sz w:val="24"/>
        </w:rPr>
        <w:t>个的，招标人可以重新组织招标。</w:t>
      </w:r>
    </w:p>
    <w:p w:rsidR="002808D4" w:rsidRDefault="00FA6253">
      <w:pPr>
        <w:spacing w:line="480" w:lineRule="exact"/>
        <w:ind w:leftChars="14" w:left="643" w:hangingChars="255" w:hanging="614"/>
        <w:rPr>
          <w:rFonts w:ascii="宋体" w:hAnsi="宋体" w:cs="宋体"/>
          <w:b/>
          <w:bCs/>
          <w:sz w:val="24"/>
        </w:rPr>
      </w:pPr>
      <w:bookmarkStart w:id="28" w:name="_Toc300235548"/>
      <w:r>
        <w:rPr>
          <w:rFonts w:ascii="宋体" w:hAnsi="宋体" w:cs="宋体" w:hint="eastAsia"/>
          <w:b/>
          <w:bCs/>
          <w:sz w:val="24"/>
        </w:rPr>
        <w:t>16</w:t>
      </w:r>
      <w:r>
        <w:rPr>
          <w:rFonts w:ascii="宋体" w:hAnsi="宋体" w:cs="宋体" w:hint="eastAsia"/>
          <w:b/>
          <w:bCs/>
          <w:sz w:val="24"/>
        </w:rPr>
        <w:t>、迟交的投标文件</w:t>
      </w:r>
      <w:bookmarkEnd w:id="28"/>
    </w:p>
    <w:p w:rsidR="002808D4" w:rsidRDefault="00FA6253">
      <w:pPr>
        <w:adjustRightInd w:val="0"/>
        <w:snapToGrid w:val="0"/>
        <w:spacing w:line="480" w:lineRule="exact"/>
        <w:ind w:leftChars="14" w:left="641" w:hangingChars="255" w:hanging="612"/>
        <w:rPr>
          <w:rFonts w:ascii="宋体" w:hAnsi="宋体" w:cs="宋体"/>
          <w:sz w:val="24"/>
        </w:rPr>
      </w:pPr>
      <w:r>
        <w:rPr>
          <w:rFonts w:ascii="宋体" w:hAnsi="宋体" w:cs="宋体" w:hint="eastAsia"/>
          <w:sz w:val="24"/>
        </w:rPr>
        <w:t xml:space="preserve">16.1 </w:t>
      </w:r>
      <w:r>
        <w:rPr>
          <w:rFonts w:ascii="宋体" w:hAnsi="宋体" w:cs="宋体" w:hint="eastAsia"/>
          <w:sz w:val="24"/>
        </w:rPr>
        <w:t>招标人在本须知第</w:t>
      </w:r>
      <w:r>
        <w:rPr>
          <w:rFonts w:ascii="宋体" w:hAnsi="宋体" w:cs="宋体" w:hint="eastAsia"/>
          <w:sz w:val="24"/>
        </w:rPr>
        <w:t>21</w:t>
      </w:r>
      <w:r>
        <w:rPr>
          <w:rFonts w:ascii="宋体" w:hAnsi="宋体" w:cs="宋体" w:hint="eastAsia"/>
          <w:sz w:val="24"/>
        </w:rPr>
        <w:t>条规定的投标截止时间以后收到的投标文件，将被拒绝并退回给投标人。</w:t>
      </w:r>
    </w:p>
    <w:p w:rsidR="002808D4" w:rsidRDefault="00FA6253">
      <w:pPr>
        <w:spacing w:line="480" w:lineRule="exact"/>
        <w:ind w:leftChars="14" w:left="643" w:hangingChars="255" w:hanging="614"/>
        <w:rPr>
          <w:rFonts w:ascii="宋体" w:hAnsi="宋体" w:cs="宋体"/>
          <w:b/>
          <w:bCs/>
          <w:sz w:val="24"/>
        </w:rPr>
      </w:pPr>
      <w:bookmarkStart w:id="29" w:name="_Toc300235549"/>
      <w:r>
        <w:rPr>
          <w:rFonts w:ascii="宋体" w:hAnsi="宋体" w:cs="宋体" w:hint="eastAsia"/>
          <w:b/>
          <w:bCs/>
          <w:sz w:val="24"/>
        </w:rPr>
        <w:t>17</w:t>
      </w:r>
      <w:r>
        <w:rPr>
          <w:rFonts w:ascii="宋体" w:hAnsi="宋体" w:cs="宋体" w:hint="eastAsia"/>
          <w:b/>
          <w:bCs/>
          <w:sz w:val="24"/>
        </w:rPr>
        <w:t>、投标文件的补充、修改与撤回</w:t>
      </w:r>
      <w:bookmarkEnd w:id="29"/>
    </w:p>
    <w:p w:rsidR="002808D4" w:rsidRDefault="00FA6253">
      <w:pPr>
        <w:adjustRightInd w:val="0"/>
        <w:snapToGrid w:val="0"/>
        <w:spacing w:line="480" w:lineRule="exact"/>
        <w:ind w:leftChars="14" w:left="641" w:hangingChars="255" w:hanging="612"/>
        <w:rPr>
          <w:rFonts w:ascii="宋体" w:hAnsi="宋体" w:cs="宋体"/>
          <w:sz w:val="24"/>
        </w:rPr>
      </w:pPr>
      <w:r>
        <w:rPr>
          <w:rFonts w:ascii="宋体" w:hAnsi="宋体" w:cs="宋体" w:hint="eastAsia"/>
          <w:sz w:val="24"/>
        </w:rPr>
        <w:t>17.1</w:t>
      </w:r>
      <w:r>
        <w:rPr>
          <w:rFonts w:ascii="宋体" w:hAnsi="宋体" w:cs="宋体" w:hint="eastAsia"/>
          <w:sz w:val="24"/>
        </w:rPr>
        <w:t>在投标截止时间之后，投标人不得补充、修改投标文件。</w:t>
      </w:r>
    </w:p>
    <w:p w:rsidR="002808D4" w:rsidRDefault="00FA6253">
      <w:pPr>
        <w:adjustRightInd w:val="0"/>
        <w:snapToGrid w:val="0"/>
        <w:spacing w:line="480" w:lineRule="exact"/>
        <w:ind w:leftChars="14" w:left="641" w:hangingChars="255" w:hanging="612"/>
        <w:rPr>
          <w:rFonts w:ascii="宋体" w:hAnsi="宋体" w:cs="宋体"/>
          <w:sz w:val="24"/>
        </w:rPr>
      </w:pPr>
      <w:r>
        <w:rPr>
          <w:rFonts w:ascii="宋体" w:hAnsi="宋体" w:cs="宋体" w:hint="eastAsia"/>
          <w:sz w:val="24"/>
        </w:rPr>
        <w:t>17.2</w:t>
      </w:r>
      <w:r>
        <w:rPr>
          <w:rFonts w:ascii="宋体" w:hAnsi="宋体" w:cs="宋体" w:hint="eastAsia"/>
          <w:sz w:val="24"/>
        </w:rPr>
        <w:t>在投标截止时间至投标有效期满之前，投标人不得撤回其投标文件，否则其投标保证金将被没收。</w:t>
      </w:r>
    </w:p>
    <w:p w:rsidR="002808D4" w:rsidRDefault="00FA6253">
      <w:pPr>
        <w:pStyle w:val="4"/>
        <w:spacing w:before="48" w:after="48" w:line="480" w:lineRule="exact"/>
        <w:jc w:val="both"/>
        <w:rPr>
          <w:rFonts w:ascii="宋体" w:eastAsia="宋体" w:hAnsi="宋体" w:cs="宋体"/>
          <w:b/>
          <w:sz w:val="30"/>
          <w:szCs w:val="30"/>
        </w:rPr>
      </w:pPr>
      <w:bookmarkStart w:id="30" w:name="_Toc300235550"/>
      <w:r>
        <w:rPr>
          <w:rFonts w:ascii="宋体" w:eastAsia="宋体" w:hAnsi="宋体" w:cs="宋体" w:hint="eastAsia"/>
          <w:b/>
          <w:sz w:val="30"/>
          <w:szCs w:val="30"/>
        </w:rPr>
        <w:t>（四）开标</w:t>
      </w:r>
      <w:bookmarkEnd w:id="30"/>
    </w:p>
    <w:p w:rsidR="002808D4" w:rsidRDefault="00FA6253">
      <w:pPr>
        <w:spacing w:line="480" w:lineRule="exact"/>
        <w:ind w:leftChars="7" w:left="584" w:hangingChars="236" w:hanging="569"/>
        <w:rPr>
          <w:rFonts w:ascii="宋体" w:hAnsi="宋体" w:cs="宋体"/>
          <w:b/>
          <w:bCs/>
          <w:sz w:val="24"/>
        </w:rPr>
      </w:pPr>
      <w:bookmarkStart w:id="31" w:name="_Toc300235551"/>
      <w:r>
        <w:rPr>
          <w:rFonts w:ascii="宋体" w:hAnsi="宋体" w:cs="宋体" w:hint="eastAsia"/>
          <w:b/>
          <w:bCs/>
          <w:sz w:val="24"/>
        </w:rPr>
        <w:t>18</w:t>
      </w:r>
      <w:r>
        <w:rPr>
          <w:rFonts w:ascii="宋体" w:hAnsi="宋体" w:cs="宋体" w:hint="eastAsia"/>
          <w:b/>
          <w:bCs/>
          <w:sz w:val="24"/>
        </w:rPr>
        <w:t>、开标</w:t>
      </w:r>
      <w:bookmarkEnd w:id="31"/>
    </w:p>
    <w:p w:rsidR="002808D4" w:rsidRDefault="00FA6253">
      <w:pPr>
        <w:adjustRightInd w:val="0"/>
        <w:snapToGrid w:val="0"/>
        <w:spacing w:line="480" w:lineRule="exact"/>
        <w:ind w:leftChars="7" w:left="581" w:hangingChars="236" w:hanging="566"/>
        <w:rPr>
          <w:rFonts w:ascii="宋体" w:hAnsi="宋体" w:cs="宋体"/>
          <w:b/>
          <w:bCs/>
          <w:color w:val="000000"/>
          <w:sz w:val="24"/>
        </w:rPr>
      </w:pPr>
      <w:r>
        <w:rPr>
          <w:rFonts w:ascii="宋体" w:hAnsi="宋体" w:cs="宋体" w:hint="eastAsia"/>
          <w:bCs/>
          <w:sz w:val="24"/>
        </w:rPr>
        <w:t>18.1</w:t>
      </w:r>
      <w:r>
        <w:rPr>
          <w:rFonts w:ascii="宋体" w:hAnsi="宋体" w:cs="宋体" w:hint="eastAsia"/>
          <w:bCs/>
          <w:sz w:val="24"/>
        </w:rPr>
        <w:t>招标人按本须知前附表第</w:t>
      </w:r>
      <w:r>
        <w:rPr>
          <w:rFonts w:ascii="宋体" w:hAnsi="宋体" w:cs="宋体" w:hint="eastAsia"/>
          <w:bCs/>
          <w:sz w:val="24"/>
        </w:rPr>
        <w:t>20</w:t>
      </w:r>
      <w:r>
        <w:rPr>
          <w:rFonts w:ascii="宋体" w:hAnsi="宋体" w:cs="宋体" w:hint="eastAsia"/>
          <w:bCs/>
          <w:sz w:val="24"/>
        </w:rPr>
        <w:t>项所规定的时间和地点公开开标，并邀请所有投标人代表参加。</w:t>
      </w:r>
      <w:r>
        <w:rPr>
          <w:rFonts w:ascii="宋体" w:hAnsi="宋体" w:cs="宋体" w:hint="eastAsia"/>
          <w:color w:val="000000"/>
          <w:sz w:val="24"/>
          <w:u w:val="single"/>
        </w:rPr>
        <w:t>投标人法定代表人或被授权代理人必须参加开标会议，并出示法人授</w:t>
      </w:r>
      <w:r>
        <w:rPr>
          <w:rFonts w:ascii="宋体" w:hAnsi="宋体" w:cs="宋体" w:hint="eastAsia"/>
          <w:color w:val="000000"/>
          <w:sz w:val="24"/>
          <w:u w:val="single"/>
        </w:rPr>
        <w:lastRenderedPageBreak/>
        <w:t>权书</w:t>
      </w:r>
      <w:r>
        <w:rPr>
          <w:rFonts w:ascii="宋体" w:hAnsi="宋体" w:cs="宋体" w:hint="eastAsia"/>
          <w:color w:val="000000"/>
          <w:sz w:val="24"/>
          <w:u w:val="single"/>
        </w:rPr>
        <w:t>(</w:t>
      </w:r>
      <w:r>
        <w:rPr>
          <w:rFonts w:ascii="宋体" w:hAnsi="宋体" w:cs="宋体" w:hint="eastAsia"/>
          <w:color w:val="000000"/>
          <w:sz w:val="24"/>
          <w:u w:val="single"/>
        </w:rPr>
        <w:t>格式参照招标文件提供的格式</w:t>
      </w:r>
      <w:r>
        <w:rPr>
          <w:rFonts w:ascii="宋体" w:hAnsi="宋体" w:cs="宋体" w:hint="eastAsia"/>
          <w:color w:val="000000"/>
          <w:sz w:val="24"/>
          <w:u w:val="single"/>
        </w:rPr>
        <w:t>)</w:t>
      </w:r>
      <w:r>
        <w:rPr>
          <w:rFonts w:ascii="宋体" w:hAnsi="宋体" w:cs="宋体" w:hint="eastAsia"/>
          <w:color w:val="000000"/>
          <w:sz w:val="24"/>
          <w:u w:val="single"/>
        </w:rPr>
        <w:t>、承诺书（参见</w:t>
      </w:r>
      <w:r>
        <w:rPr>
          <w:rFonts w:ascii="宋体" w:hAnsi="宋体" w:cs="宋体" w:hint="eastAsia"/>
          <w:bCs/>
          <w:color w:val="000000"/>
          <w:sz w:val="24"/>
          <w:u w:val="single"/>
        </w:rPr>
        <w:t>投标文件商务标投标文件格式三提供的格式）、</w:t>
      </w:r>
      <w:r>
        <w:rPr>
          <w:rFonts w:ascii="宋体" w:hAnsi="宋体" w:cs="宋体" w:hint="eastAsia"/>
          <w:color w:val="000000"/>
          <w:sz w:val="24"/>
          <w:u w:val="single"/>
        </w:rPr>
        <w:t>企业营业执照（副本）、税务登记证（副本）、资质证书（副本）、安全生产许可证。以上要求有一项不能满足者视同投标人未参加开标会议，其投标文件将不予开封、评审，标书将原封退回（以上材料开标时均须提供原件，复印件和公证件无效）。</w:t>
      </w:r>
    </w:p>
    <w:p w:rsidR="002808D4" w:rsidRDefault="00FA6253">
      <w:pPr>
        <w:adjustRightInd w:val="0"/>
        <w:snapToGrid w:val="0"/>
        <w:spacing w:line="480" w:lineRule="exact"/>
        <w:ind w:leftChars="7" w:left="581" w:hangingChars="236" w:hanging="566"/>
        <w:rPr>
          <w:rFonts w:ascii="宋体" w:hAnsi="宋体" w:cs="宋体"/>
          <w:bCs/>
          <w:sz w:val="24"/>
        </w:rPr>
      </w:pPr>
      <w:r>
        <w:rPr>
          <w:rFonts w:ascii="宋体" w:hAnsi="宋体" w:cs="宋体" w:hint="eastAsia"/>
          <w:bCs/>
          <w:sz w:val="24"/>
        </w:rPr>
        <w:t>18.2</w:t>
      </w:r>
      <w:r>
        <w:rPr>
          <w:rFonts w:ascii="宋体" w:hAnsi="宋体" w:cs="宋体" w:hint="eastAsia"/>
          <w:bCs/>
          <w:sz w:val="24"/>
        </w:rPr>
        <w:t>投标人应携带所有参与评审的资质、业绩、信誉</w:t>
      </w:r>
      <w:r>
        <w:rPr>
          <w:rFonts w:ascii="宋体" w:hAnsi="宋体" w:cs="宋体" w:hint="eastAsia"/>
          <w:bCs/>
          <w:sz w:val="24"/>
        </w:rPr>
        <w:t>证书及合同原件以备评标委员会查验，以上原件不能出示的，该项不予计分，若发现投标人有弄虚作假行为的，由建管部门依法处理，并记入不良业绩库。</w:t>
      </w:r>
    </w:p>
    <w:p w:rsidR="002808D4" w:rsidRDefault="00FA6253">
      <w:pPr>
        <w:adjustRightInd w:val="0"/>
        <w:snapToGrid w:val="0"/>
        <w:spacing w:line="480" w:lineRule="exact"/>
        <w:ind w:leftChars="7" w:left="581" w:hangingChars="236" w:hanging="566"/>
        <w:rPr>
          <w:rFonts w:ascii="宋体" w:hAnsi="宋体" w:cs="宋体"/>
          <w:bCs/>
          <w:sz w:val="24"/>
        </w:rPr>
      </w:pPr>
      <w:r>
        <w:rPr>
          <w:rFonts w:ascii="宋体" w:hAnsi="宋体" w:cs="宋体" w:hint="eastAsia"/>
          <w:bCs/>
          <w:sz w:val="24"/>
        </w:rPr>
        <w:t>18.3</w:t>
      </w:r>
      <w:r>
        <w:rPr>
          <w:rFonts w:ascii="宋体" w:hAnsi="宋体" w:cs="宋体" w:hint="eastAsia"/>
          <w:bCs/>
          <w:sz w:val="24"/>
        </w:rPr>
        <w:t>开标由招标人或招标代理机构主持：</w:t>
      </w:r>
    </w:p>
    <w:p w:rsidR="002808D4" w:rsidRDefault="00FA6253" w:rsidP="00341729">
      <w:pPr>
        <w:spacing w:line="480" w:lineRule="exact"/>
        <w:ind w:leftChars="13" w:left="836" w:hangingChars="337" w:hanging="809"/>
        <w:rPr>
          <w:rFonts w:ascii="宋体" w:hAnsi="宋体" w:cs="宋体"/>
          <w:bCs/>
          <w:sz w:val="24"/>
        </w:rPr>
      </w:pPr>
      <w:r>
        <w:rPr>
          <w:rFonts w:ascii="宋体" w:hAnsi="宋体" w:cs="宋体" w:hint="eastAsia"/>
          <w:bCs/>
          <w:sz w:val="24"/>
        </w:rPr>
        <w:t>18.</w:t>
      </w:r>
      <w:r>
        <w:rPr>
          <w:rFonts w:ascii="宋体" w:hAnsi="宋体" w:cs="宋体" w:hint="eastAsia"/>
          <w:bCs/>
          <w:sz w:val="24"/>
        </w:rPr>
        <w:t>4</w:t>
      </w:r>
      <w:r>
        <w:rPr>
          <w:rFonts w:ascii="宋体" w:hAnsi="宋体" w:cs="宋体" w:hint="eastAsia"/>
          <w:bCs/>
          <w:sz w:val="24"/>
        </w:rPr>
        <w:t>对符合招标文件规定要求的投标文件，由工作人员按投标签到顺序当众拆封，并宣读投标人名称、投标价格以及投标文件的其他主要内容。</w:t>
      </w:r>
    </w:p>
    <w:p w:rsidR="002808D4" w:rsidRDefault="00FA6253" w:rsidP="00341729">
      <w:pPr>
        <w:spacing w:line="480" w:lineRule="exact"/>
        <w:ind w:leftChars="13" w:left="836" w:hangingChars="337" w:hanging="809"/>
        <w:rPr>
          <w:rFonts w:ascii="宋体" w:hAnsi="宋体" w:cs="宋体"/>
          <w:bCs/>
          <w:sz w:val="24"/>
        </w:rPr>
      </w:pPr>
      <w:r>
        <w:rPr>
          <w:rFonts w:ascii="宋体" w:hAnsi="宋体" w:cs="宋体" w:hint="eastAsia"/>
          <w:bCs/>
          <w:sz w:val="24"/>
        </w:rPr>
        <w:t>18.5</w:t>
      </w:r>
      <w:r>
        <w:rPr>
          <w:rFonts w:ascii="宋体" w:hAnsi="宋体" w:cs="宋体" w:hint="eastAsia"/>
          <w:bCs/>
          <w:sz w:val="24"/>
        </w:rPr>
        <w:t>招标人对开标过程进行记录，并存档备查。</w:t>
      </w:r>
    </w:p>
    <w:p w:rsidR="002808D4" w:rsidRDefault="00FA6253">
      <w:pPr>
        <w:spacing w:line="480" w:lineRule="exact"/>
        <w:ind w:leftChars="14" w:left="675" w:hangingChars="268" w:hanging="646"/>
        <w:rPr>
          <w:rFonts w:ascii="宋体" w:hAnsi="宋体" w:cs="宋体"/>
          <w:b/>
          <w:bCs/>
          <w:sz w:val="24"/>
        </w:rPr>
      </w:pPr>
      <w:r>
        <w:rPr>
          <w:rFonts w:ascii="宋体" w:hAnsi="宋体" w:cs="宋体" w:hint="eastAsia"/>
          <w:b/>
          <w:bCs/>
          <w:sz w:val="24"/>
        </w:rPr>
        <w:t>19</w:t>
      </w:r>
      <w:r>
        <w:rPr>
          <w:rFonts w:ascii="宋体" w:hAnsi="宋体" w:cs="宋体" w:hint="eastAsia"/>
          <w:b/>
          <w:bCs/>
          <w:sz w:val="24"/>
        </w:rPr>
        <w:t>、投标文件的有效性</w:t>
      </w:r>
    </w:p>
    <w:p w:rsidR="002808D4" w:rsidRDefault="00FA6253">
      <w:pPr>
        <w:adjustRightInd w:val="0"/>
        <w:snapToGrid w:val="0"/>
        <w:spacing w:line="480" w:lineRule="exact"/>
        <w:ind w:leftChars="14" w:left="672" w:hangingChars="268" w:hanging="643"/>
        <w:rPr>
          <w:rFonts w:ascii="宋体" w:hAnsi="宋体" w:cs="宋体"/>
          <w:sz w:val="24"/>
        </w:rPr>
      </w:pPr>
      <w:r>
        <w:rPr>
          <w:rFonts w:ascii="宋体" w:hAnsi="宋体" w:cs="宋体" w:hint="eastAsia"/>
          <w:bCs/>
          <w:sz w:val="24"/>
        </w:rPr>
        <w:t>19.1</w:t>
      </w:r>
      <w:r>
        <w:rPr>
          <w:rFonts w:ascii="宋体" w:hAnsi="宋体" w:cs="宋体" w:hint="eastAsia"/>
          <w:sz w:val="24"/>
        </w:rPr>
        <w:t>投标文件有下列情形之一的，招标人将不予受理：</w:t>
      </w:r>
    </w:p>
    <w:p w:rsidR="002808D4" w:rsidRDefault="00FA6253">
      <w:pPr>
        <w:adjustRightInd w:val="0"/>
        <w:snapToGrid w:val="0"/>
        <w:spacing w:line="480" w:lineRule="exact"/>
        <w:ind w:leftChars="14" w:left="672" w:hangingChars="268" w:hanging="643"/>
        <w:rPr>
          <w:rFonts w:ascii="宋体" w:hAnsi="宋体" w:cs="宋体"/>
          <w:sz w:val="24"/>
        </w:rPr>
      </w:pPr>
      <w:r>
        <w:rPr>
          <w:rFonts w:ascii="宋体" w:hAnsi="宋体" w:cs="宋体" w:hint="eastAsia"/>
          <w:sz w:val="24"/>
        </w:rPr>
        <w:t>（一）逾期送达的或者未送达指定地点的；</w:t>
      </w:r>
    </w:p>
    <w:p w:rsidR="002808D4" w:rsidRDefault="00FA6253">
      <w:pPr>
        <w:adjustRightInd w:val="0"/>
        <w:snapToGrid w:val="0"/>
        <w:spacing w:line="480" w:lineRule="exact"/>
        <w:ind w:leftChars="14" w:left="672" w:hangingChars="268" w:hanging="643"/>
        <w:rPr>
          <w:rFonts w:ascii="宋体" w:hAnsi="宋体" w:cs="宋体"/>
          <w:sz w:val="24"/>
        </w:rPr>
      </w:pPr>
      <w:r>
        <w:rPr>
          <w:rFonts w:ascii="宋体" w:hAnsi="宋体" w:cs="宋体" w:hint="eastAsia"/>
          <w:sz w:val="24"/>
        </w:rPr>
        <w:t>（二）未按招标文件要求包装、密封的</w:t>
      </w:r>
      <w:r>
        <w:rPr>
          <w:rFonts w:ascii="宋体" w:hAnsi="宋体" w:cs="宋体" w:hint="eastAsia"/>
          <w:sz w:val="24"/>
        </w:rPr>
        <w:t>。</w:t>
      </w:r>
    </w:p>
    <w:p w:rsidR="002808D4" w:rsidRDefault="00FA6253">
      <w:pPr>
        <w:pStyle w:val="4"/>
        <w:spacing w:before="48" w:after="48" w:line="480" w:lineRule="exact"/>
        <w:jc w:val="both"/>
        <w:rPr>
          <w:rFonts w:ascii="宋体" w:eastAsia="宋体" w:hAnsi="宋体" w:cs="宋体"/>
          <w:b/>
          <w:sz w:val="30"/>
          <w:szCs w:val="30"/>
        </w:rPr>
      </w:pPr>
      <w:bookmarkStart w:id="32" w:name="_Toc300235552"/>
      <w:r>
        <w:rPr>
          <w:rFonts w:ascii="宋体" w:eastAsia="宋体" w:hAnsi="宋体" w:cs="宋体" w:hint="eastAsia"/>
          <w:b/>
          <w:sz w:val="30"/>
          <w:szCs w:val="30"/>
        </w:rPr>
        <w:t>（五）评标</w:t>
      </w:r>
      <w:bookmarkEnd w:id="32"/>
    </w:p>
    <w:p w:rsidR="002808D4" w:rsidRDefault="00FA6253">
      <w:pPr>
        <w:spacing w:line="480" w:lineRule="exact"/>
        <w:ind w:leftChars="14" w:left="658" w:hangingChars="261" w:hanging="629"/>
        <w:rPr>
          <w:rFonts w:ascii="宋体" w:hAnsi="宋体" w:cs="宋体"/>
          <w:b/>
          <w:bCs/>
          <w:sz w:val="24"/>
        </w:rPr>
      </w:pPr>
      <w:r>
        <w:rPr>
          <w:rFonts w:ascii="宋体" w:hAnsi="宋体" w:cs="宋体" w:hint="eastAsia"/>
          <w:b/>
          <w:bCs/>
          <w:sz w:val="24"/>
        </w:rPr>
        <w:t>20</w:t>
      </w:r>
      <w:r>
        <w:rPr>
          <w:rFonts w:ascii="宋体" w:hAnsi="宋体" w:cs="宋体" w:hint="eastAsia"/>
          <w:b/>
          <w:bCs/>
          <w:sz w:val="24"/>
        </w:rPr>
        <w:t>、评标委员会的组成与评标</w:t>
      </w:r>
    </w:p>
    <w:p w:rsidR="002808D4" w:rsidRDefault="00FA6253">
      <w:pPr>
        <w:snapToGrid w:val="0"/>
        <w:spacing w:line="480" w:lineRule="exact"/>
        <w:ind w:leftChars="14" w:left="655" w:hangingChars="261" w:hanging="626"/>
        <w:rPr>
          <w:rFonts w:ascii="宋体" w:hAnsi="宋体" w:cs="宋体"/>
          <w:b/>
          <w:sz w:val="24"/>
          <w:u w:val="single"/>
        </w:rPr>
      </w:pPr>
      <w:r>
        <w:rPr>
          <w:rFonts w:ascii="宋体" w:hAnsi="宋体" w:cs="宋体" w:hint="eastAsia"/>
          <w:sz w:val="24"/>
        </w:rPr>
        <w:t>20.1</w:t>
      </w:r>
      <w:r>
        <w:rPr>
          <w:rFonts w:ascii="宋体" w:hAnsi="宋体" w:cs="宋体" w:hint="eastAsia"/>
          <w:sz w:val="24"/>
        </w:rPr>
        <w:t>评标委员会由招标人依法组建，评标委员会成员由</w:t>
      </w:r>
      <w:r>
        <w:rPr>
          <w:rFonts w:ascii="宋体" w:hAnsi="宋体" w:cs="宋体" w:hint="eastAsia"/>
          <w:sz w:val="24"/>
          <w:u w:val="single"/>
        </w:rPr>
        <w:t>法务部，工程部项目</w:t>
      </w:r>
      <w:r>
        <w:rPr>
          <w:rFonts w:ascii="宋体" w:hAnsi="宋体" w:cs="宋体" w:hint="eastAsia"/>
          <w:sz w:val="24"/>
        </w:rPr>
        <w:t>领导小组组成</w:t>
      </w:r>
      <w:r>
        <w:rPr>
          <w:rFonts w:ascii="宋体" w:hAnsi="宋体" w:cs="宋体" w:hint="eastAsia"/>
          <w:sz w:val="24"/>
        </w:rPr>
        <w:t>,</w:t>
      </w:r>
      <w:r>
        <w:rPr>
          <w:rFonts w:ascii="宋体" w:hAnsi="宋体" w:cs="宋体" w:hint="eastAsia"/>
          <w:sz w:val="24"/>
        </w:rPr>
        <w:t>评标活动由评标委员会负责。</w:t>
      </w:r>
    </w:p>
    <w:p w:rsidR="002808D4" w:rsidRDefault="00FA6253">
      <w:pPr>
        <w:snapToGrid w:val="0"/>
        <w:spacing w:line="480" w:lineRule="exact"/>
        <w:ind w:leftChars="14" w:left="655" w:hangingChars="261" w:hanging="626"/>
        <w:rPr>
          <w:rFonts w:ascii="宋体" w:hAnsi="宋体" w:cs="宋体"/>
          <w:sz w:val="24"/>
        </w:rPr>
      </w:pPr>
      <w:r>
        <w:rPr>
          <w:rFonts w:ascii="宋体" w:hAnsi="宋体" w:cs="宋体" w:hint="eastAsia"/>
          <w:sz w:val="24"/>
        </w:rPr>
        <w:t>20.2</w:t>
      </w:r>
      <w:r>
        <w:rPr>
          <w:rFonts w:ascii="宋体" w:hAnsi="宋体" w:cs="宋体" w:hint="eastAsia"/>
          <w:sz w:val="24"/>
        </w:rPr>
        <w:t>开标结束后，开始评标，评标采用保密方式进行。</w:t>
      </w:r>
    </w:p>
    <w:p w:rsidR="002808D4" w:rsidRDefault="00FA6253">
      <w:pPr>
        <w:spacing w:line="480" w:lineRule="exact"/>
        <w:ind w:leftChars="14" w:left="658" w:hangingChars="261" w:hanging="629"/>
        <w:rPr>
          <w:rFonts w:ascii="宋体" w:hAnsi="宋体" w:cs="宋体"/>
          <w:b/>
          <w:bCs/>
          <w:sz w:val="24"/>
        </w:rPr>
      </w:pPr>
      <w:bookmarkStart w:id="33" w:name="_Toc300235553"/>
      <w:r>
        <w:rPr>
          <w:rFonts w:ascii="宋体" w:hAnsi="宋体" w:cs="宋体" w:hint="eastAsia"/>
          <w:b/>
          <w:bCs/>
          <w:sz w:val="24"/>
        </w:rPr>
        <w:t>21</w:t>
      </w:r>
      <w:r>
        <w:rPr>
          <w:rFonts w:ascii="宋体" w:hAnsi="宋体" w:cs="宋体" w:hint="eastAsia"/>
          <w:b/>
          <w:bCs/>
          <w:sz w:val="24"/>
        </w:rPr>
        <w:t>、评标过程的保密</w:t>
      </w:r>
      <w:bookmarkEnd w:id="33"/>
    </w:p>
    <w:p w:rsidR="002808D4" w:rsidRDefault="00FA6253">
      <w:pPr>
        <w:adjustRightInd w:val="0"/>
        <w:snapToGrid w:val="0"/>
        <w:spacing w:line="480" w:lineRule="exact"/>
        <w:ind w:leftChars="14" w:left="655" w:hangingChars="261" w:hanging="626"/>
        <w:rPr>
          <w:rFonts w:ascii="宋体" w:hAnsi="宋体" w:cs="宋体"/>
          <w:sz w:val="24"/>
        </w:rPr>
      </w:pPr>
      <w:r>
        <w:rPr>
          <w:rFonts w:ascii="宋体" w:hAnsi="宋体" w:cs="宋体" w:hint="eastAsia"/>
          <w:sz w:val="24"/>
        </w:rPr>
        <w:t>21.1</w:t>
      </w:r>
      <w:r>
        <w:rPr>
          <w:rFonts w:ascii="宋体" w:hAnsi="宋体" w:cs="宋体" w:hint="eastAsia"/>
          <w:sz w:val="24"/>
        </w:rPr>
        <w:t>开标后，直至授予中标人合同为止，凡属于对投标文件的审查、澄清、评价和比较的有关资料以及中标候选人的推荐情况，与评标有关的其他任何情况均严格保密。</w:t>
      </w:r>
    </w:p>
    <w:p w:rsidR="002808D4" w:rsidRDefault="00FA6253">
      <w:pPr>
        <w:adjustRightInd w:val="0"/>
        <w:snapToGrid w:val="0"/>
        <w:spacing w:line="480" w:lineRule="exact"/>
        <w:ind w:leftChars="14" w:left="655" w:hangingChars="261" w:hanging="626"/>
        <w:rPr>
          <w:rFonts w:ascii="宋体" w:hAnsi="宋体" w:cs="宋体"/>
          <w:sz w:val="24"/>
        </w:rPr>
      </w:pPr>
      <w:r>
        <w:rPr>
          <w:rFonts w:ascii="宋体" w:hAnsi="宋体" w:cs="宋体" w:hint="eastAsia"/>
          <w:sz w:val="24"/>
        </w:rPr>
        <w:t>21.2</w:t>
      </w:r>
      <w:r>
        <w:rPr>
          <w:rFonts w:ascii="宋体" w:hAnsi="宋体" w:cs="宋体" w:hint="eastAsia"/>
          <w:sz w:val="24"/>
        </w:rPr>
        <w:t>中标人确定后，招标人不对未中标人就评标过程以及未能中标原因作出任何解释。未中标人不得向评标委员会组成人员或其他有关人员索问评标过程的情况和材料。</w:t>
      </w:r>
    </w:p>
    <w:p w:rsidR="002808D4" w:rsidRDefault="00FA6253">
      <w:pPr>
        <w:spacing w:line="480" w:lineRule="exact"/>
        <w:ind w:leftChars="-8" w:left="523" w:hangingChars="224" w:hanging="540"/>
        <w:rPr>
          <w:rFonts w:ascii="宋体" w:hAnsi="宋体" w:cs="宋体"/>
          <w:b/>
          <w:bCs/>
          <w:sz w:val="24"/>
        </w:rPr>
      </w:pPr>
      <w:bookmarkStart w:id="34" w:name="_Toc300235554"/>
      <w:r>
        <w:rPr>
          <w:rFonts w:ascii="宋体" w:hAnsi="宋体" w:cs="宋体" w:hint="eastAsia"/>
          <w:b/>
          <w:bCs/>
          <w:sz w:val="24"/>
        </w:rPr>
        <w:t>22</w:t>
      </w:r>
      <w:r>
        <w:rPr>
          <w:rFonts w:ascii="宋体" w:hAnsi="宋体" w:cs="宋体" w:hint="eastAsia"/>
          <w:b/>
          <w:bCs/>
          <w:sz w:val="24"/>
        </w:rPr>
        <w:t>、投标文件的初步评审</w:t>
      </w:r>
      <w:bookmarkEnd w:id="34"/>
    </w:p>
    <w:p w:rsidR="002808D4" w:rsidRDefault="00FA6253" w:rsidP="00341729">
      <w:pPr>
        <w:adjustRightInd w:val="0"/>
        <w:snapToGrid w:val="0"/>
        <w:spacing w:line="480" w:lineRule="exact"/>
        <w:ind w:leftChars="-8" w:left="521" w:hangingChars="224" w:hanging="538"/>
        <w:rPr>
          <w:rFonts w:ascii="宋体" w:hAnsi="宋体" w:cs="宋体"/>
          <w:sz w:val="24"/>
        </w:rPr>
      </w:pPr>
      <w:r>
        <w:rPr>
          <w:rFonts w:ascii="宋体" w:hAnsi="宋体" w:cs="宋体" w:hint="eastAsia"/>
          <w:bCs/>
          <w:sz w:val="24"/>
        </w:rPr>
        <w:lastRenderedPageBreak/>
        <w:t>22.1</w:t>
      </w:r>
      <w:r>
        <w:rPr>
          <w:rFonts w:ascii="宋体" w:hAnsi="宋体" w:cs="宋体" w:hint="eastAsia"/>
          <w:sz w:val="24"/>
        </w:rPr>
        <w:t>投标文件有下列情形之一的，属于重大偏差，由评标委员会初审后按废标处理：</w:t>
      </w:r>
    </w:p>
    <w:p w:rsidR="002808D4" w:rsidRDefault="00FA6253" w:rsidP="00341729">
      <w:pPr>
        <w:adjustRightInd w:val="0"/>
        <w:snapToGrid w:val="0"/>
        <w:spacing w:line="480" w:lineRule="exact"/>
        <w:ind w:left="869" w:hangingChars="362" w:hanging="869"/>
        <w:rPr>
          <w:rFonts w:ascii="宋体" w:hAnsi="宋体" w:cs="宋体"/>
          <w:b/>
          <w:bCs/>
          <w:sz w:val="24"/>
        </w:rPr>
      </w:pPr>
      <w:r>
        <w:rPr>
          <w:rFonts w:ascii="宋体" w:hAnsi="宋体" w:cs="宋体" w:hint="eastAsia"/>
          <w:bCs/>
          <w:sz w:val="24"/>
        </w:rPr>
        <w:t>22.2</w:t>
      </w:r>
      <w:r>
        <w:rPr>
          <w:rFonts w:ascii="宋体" w:hAnsi="宋体" w:cs="宋体" w:hint="eastAsia"/>
          <w:bCs/>
          <w:sz w:val="24"/>
        </w:rPr>
        <w:t>投标文件未按招标文件第</w:t>
      </w:r>
      <w:r>
        <w:rPr>
          <w:rFonts w:ascii="宋体" w:hAnsi="宋体" w:cs="宋体" w:hint="eastAsia"/>
          <w:bCs/>
          <w:sz w:val="24"/>
        </w:rPr>
        <w:t>18</w:t>
      </w:r>
      <w:r>
        <w:rPr>
          <w:rFonts w:ascii="宋体" w:hAnsi="宋体" w:cs="宋体" w:hint="eastAsia"/>
          <w:bCs/>
          <w:sz w:val="24"/>
        </w:rPr>
        <w:t>款规定要求加盖法人印章并无法定代表人或法定代表人授权的代理人签字或盖章的；由委托代理人签字或盖章的，但未随投标文件一起提交有效的“授权委托书”原件的；</w:t>
      </w:r>
    </w:p>
    <w:p w:rsidR="002808D4" w:rsidRDefault="00FA6253">
      <w:pPr>
        <w:adjustRightInd w:val="0"/>
        <w:snapToGrid w:val="0"/>
        <w:spacing w:line="480" w:lineRule="exact"/>
        <w:ind w:left="780" w:hangingChars="325" w:hanging="780"/>
        <w:rPr>
          <w:rFonts w:ascii="宋体" w:hAnsi="宋体" w:cs="宋体"/>
          <w:b/>
          <w:bCs/>
          <w:sz w:val="24"/>
        </w:rPr>
      </w:pPr>
      <w:r>
        <w:rPr>
          <w:rFonts w:ascii="宋体" w:hAnsi="宋体" w:cs="宋体" w:hint="eastAsia"/>
          <w:bCs/>
          <w:sz w:val="24"/>
        </w:rPr>
        <w:t>22.3</w:t>
      </w:r>
      <w:r>
        <w:rPr>
          <w:rFonts w:ascii="宋体" w:hAnsi="宋体" w:cs="宋体" w:hint="eastAsia"/>
          <w:bCs/>
          <w:sz w:val="24"/>
        </w:rPr>
        <w:t>未按招标文件规定的格式填写，内容不完整以至影响投标文件评审</w:t>
      </w:r>
      <w:r>
        <w:rPr>
          <w:rFonts w:ascii="宋体" w:hAnsi="宋体" w:cs="宋体" w:hint="eastAsia"/>
          <w:bCs/>
          <w:sz w:val="24"/>
        </w:rPr>
        <w:t>且不符合招标文件错误修正条件的或关键字迹模糊、无法辨认的；</w:t>
      </w:r>
    </w:p>
    <w:p w:rsidR="002808D4" w:rsidRDefault="00FA6253">
      <w:pPr>
        <w:adjustRightInd w:val="0"/>
        <w:snapToGrid w:val="0"/>
        <w:spacing w:line="480" w:lineRule="exact"/>
        <w:ind w:left="852" w:hangingChars="355" w:hanging="852"/>
        <w:rPr>
          <w:rFonts w:ascii="宋体" w:hAnsi="宋体" w:cs="宋体"/>
          <w:b/>
          <w:bCs/>
          <w:sz w:val="24"/>
        </w:rPr>
      </w:pPr>
      <w:r>
        <w:rPr>
          <w:rFonts w:ascii="宋体" w:hAnsi="宋体" w:cs="宋体" w:hint="eastAsia"/>
          <w:bCs/>
          <w:sz w:val="24"/>
        </w:rPr>
        <w:t>22.</w:t>
      </w:r>
      <w:r>
        <w:rPr>
          <w:rFonts w:ascii="宋体" w:hAnsi="宋体" w:cs="宋体" w:hint="eastAsia"/>
          <w:bCs/>
          <w:sz w:val="24"/>
        </w:rPr>
        <w:t>4</w:t>
      </w:r>
      <w:r>
        <w:rPr>
          <w:rFonts w:ascii="宋体" w:hAnsi="宋体" w:cs="宋体" w:hint="eastAsia"/>
          <w:bCs/>
          <w:sz w:val="24"/>
        </w:rPr>
        <w:t>投标人递交两份或多份内容不同的投标文件，或在一份投标文件中对同一招标项目报有两个或多个报价，且未声明哪一个有效，按招标文件规定提交投标替代方案的除外；</w:t>
      </w:r>
    </w:p>
    <w:p w:rsidR="002808D4" w:rsidRDefault="00FA6253">
      <w:pPr>
        <w:adjustRightInd w:val="0"/>
        <w:snapToGrid w:val="0"/>
        <w:spacing w:line="480" w:lineRule="exact"/>
        <w:ind w:leftChars="-1" w:left="840" w:hanging="842"/>
        <w:rPr>
          <w:rFonts w:ascii="宋体" w:hAnsi="宋体" w:cs="宋体"/>
          <w:b/>
          <w:bCs/>
          <w:sz w:val="24"/>
        </w:rPr>
      </w:pPr>
      <w:r>
        <w:rPr>
          <w:rFonts w:ascii="宋体" w:hAnsi="宋体" w:cs="宋体" w:hint="eastAsia"/>
          <w:bCs/>
          <w:sz w:val="24"/>
        </w:rPr>
        <w:t>22.5</w:t>
      </w:r>
      <w:r>
        <w:rPr>
          <w:rFonts w:ascii="宋体" w:hAnsi="宋体" w:cs="宋体" w:hint="eastAsia"/>
          <w:bCs/>
          <w:sz w:val="24"/>
        </w:rPr>
        <w:t>投标文件商务标的工程量清单报价书封面相应位置未加盖工程造价人员“执业章”并签字的；</w:t>
      </w:r>
    </w:p>
    <w:p w:rsidR="002808D4" w:rsidRDefault="00FA6253">
      <w:pPr>
        <w:adjustRightInd w:val="0"/>
        <w:snapToGrid w:val="0"/>
        <w:spacing w:line="480" w:lineRule="exact"/>
        <w:ind w:hanging="2"/>
        <w:rPr>
          <w:rFonts w:ascii="宋体" w:hAnsi="宋体" w:cs="宋体"/>
          <w:b/>
          <w:bCs/>
          <w:sz w:val="24"/>
        </w:rPr>
      </w:pPr>
      <w:r>
        <w:rPr>
          <w:rFonts w:ascii="宋体" w:hAnsi="宋体" w:cs="宋体" w:hint="eastAsia"/>
          <w:bCs/>
          <w:sz w:val="24"/>
        </w:rPr>
        <w:t xml:space="preserve">22.6 </w:t>
      </w:r>
      <w:r>
        <w:rPr>
          <w:rFonts w:ascii="宋体" w:hAnsi="宋体" w:cs="宋体" w:hint="eastAsia"/>
          <w:bCs/>
          <w:sz w:val="24"/>
        </w:rPr>
        <w:t>未按招标文件要求提交有效投标保证金的；</w:t>
      </w:r>
    </w:p>
    <w:p w:rsidR="002808D4" w:rsidRDefault="00FA6253">
      <w:pPr>
        <w:adjustRightInd w:val="0"/>
        <w:snapToGrid w:val="0"/>
        <w:spacing w:line="480" w:lineRule="exact"/>
        <w:ind w:leftChars="-2" w:left="852" w:hanging="856"/>
        <w:rPr>
          <w:rFonts w:ascii="宋体" w:hAnsi="宋体" w:cs="宋体"/>
          <w:b/>
          <w:bCs/>
          <w:sz w:val="24"/>
        </w:rPr>
      </w:pPr>
      <w:r>
        <w:rPr>
          <w:rFonts w:ascii="宋体" w:hAnsi="宋体" w:cs="宋体" w:hint="eastAsia"/>
          <w:bCs/>
          <w:sz w:val="24"/>
        </w:rPr>
        <w:t xml:space="preserve">22.7 </w:t>
      </w:r>
      <w:r>
        <w:rPr>
          <w:rFonts w:ascii="宋体" w:hAnsi="宋体" w:cs="宋体" w:hint="eastAsia"/>
          <w:bCs/>
          <w:sz w:val="24"/>
        </w:rPr>
        <w:t>投标文件未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2808D4" w:rsidRDefault="00FA6253">
      <w:pPr>
        <w:adjustRightInd w:val="0"/>
        <w:snapToGrid w:val="0"/>
        <w:spacing w:line="480" w:lineRule="exact"/>
        <w:ind w:leftChars="-1" w:left="884" w:hanging="886"/>
        <w:rPr>
          <w:rFonts w:ascii="宋体" w:hAnsi="宋体" w:cs="宋体"/>
          <w:b/>
          <w:bCs/>
          <w:sz w:val="24"/>
        </w:rPr>
      </w:pPr>
      <w:r>
        <w:rPr>
          <w:rFonts w:ascii="宋体" w:hAnsi="宋体" w:cs="宋体" w:hint="eastAsia"/>
          <w:bCs/>
          <w:sz w:val="24"/>
        </w:rPr>
        <w:t>22.8</w:t>
      </w:r>
      <w:r>
        <w:rPr>
          <w:rFonts w:ascii="宋体" w:hAnsi="宋体" w:cs="宋体" w:hint="eastAsia"/>
          <w:bCs/>
          <w:sz w:val="24"/>
        </w:rPr>
        <w:t>工程质量标准不满足</w:t>
      </w:r>
      <w:r>
        <w:rPr>
          <w:rFonts w:ascii="宋体" w:hAnsi="宋体" w:cs="宋体" w:hint="eastAsia"/>
          <w:bCs/>
          <w:sz w:val="24"/>
        </w:rPr>
        <w:t>(</w:t>
      </w:r>
      <w:r>
        <w:rPr>
          <w:rFonts w:ascii="宋体" w:hAnsi="宋体" w:cs="宋体" w:hint="eastAsia"/>
          <w:bCs/>
          <w:sz w:val="24"/>
        </w:rPr>
        <w:t>达不到</w:t>
      </w:r>
      <w:r>
        <w:rPr>
          <w:rFonts w:ascii="宋体" w:hAnsi="宋体" w:cs="宋体" w:hint="eastAsia"/>
          <w:bCs/>
          <w:sz w:val="24"/>
        </w:rPr>
        <w:t>)</w:t>
      </w:r>
      <w:r>
        <w:rPr>
          <w:rFonts w:ascii="宋体" w:hAnsi="宋体" w:cs="宋体" w:hint="eastAsia"/>
          <w:bCs/>
          <w:sz w:val="24"/>
        </w:rPr>
        <w:t>招标文件中提出的工程质量标准要求的或投标函及其附录中无明确工程质量标准的。</w:t>
      </w:r>
    </w:p>
    <w:p w:rsidR="002808D4" w:rsidRDefault="00FA6253">
      <w:pPr>
        <w:spacing w:line="480" w:lineRule="exact"/>
        <w:ind w:leftChars="6" w:left="630" w:hangingChars="256" w:hanging="617"/>
        <w:rPr>
          <w:rFonts w:ascii="宋体" w:hAnsi="宋体" w:cs="宋体"/>
          <w:b/>
          <w:bCs/>
          <w:sz w:val="24"/>
        </w:rPr>
      </w:pPr>
      <w:bookmarkStart w:id="35" w:name="_Toc300235555"/>
      <w:r>
        <w:rPr>
          <w:rFonts w:ascii="宋体" w:hAnsi="宋体" w:cs="宋体" w:hint="eastAsia"/>
          <w:b/>
          <w:bCs/>
          <w:sz w:val="24"/>
        </w:rPr>
        <w:t>23</w:t>
      </w:r>
      <w:r>
        <w:rPr>
          <w:rFonts w:ascii="宋体" w:hAnsi="宋体" w:cs="宋体" w:hint="eastAsia"/>
          <w:b/>
          <w:bCs/>
          <w:sz w:val="24"/>
        </w:rPr>
        <w:t>、投标文件计算错误的修正</w:t>
      </w:r>
      <w:bookmarkEnd w:id="35"/>
    </w:p>
    <w:p w:rsidR="002808D4" w:rsidRDefault="00FA6253">
      <w:pPr>
        <w:adjustRightInd w:val="0"/>
        <w:snapToGrid w:val="0"/>
        <w:spacing w:line="480" w:lineRule="exact"/>
        <w:ind w:leftChars="6" w:left="627" w:hangingChars="256" w:hanging="614"/>
        <w:rPr>
          <w:rFonts w:ascii="宋体" w:hAnsi="宋体" w:cs="宋体"/>
          <w:bCs/>
          <w:color w:val="000000"/>
          <w:sz w:val="24"/>
        </w:rPr>
      </w:pPr>
      <w:r>
        <w:rPr>
          <w:rFonts w:ascii="宋体" w:hAnsi="宋体" w:cs="宋体" w:hint="eastAsia"/>
          <w:bCs/>
          <w:color w:val="000000"/>
          <w:sz w:val="24"/>
        </w:rPr>
        <w:t>23.1</w:t>
      </w:r>
      <w:r>
        <w:rPr>
          <w:rFonts w:ascii="宋体" w:hAnsi="宋体" w:cs="宋体" w:hint="eastAsia"/>
          <w:bCs/>
          <w:color w:val="000000"/>
          <w:sz w:val="24"/>
        </w:rPr>
        <w:t>评标委员会将对确定为实质上响应招标文件要求的投标文件进行校核，看其</w:t>
      </w:r>
      <w:r>
        <w:rPr>
          <w:rFonts w:ascii="宋体" w:hAnsi="宋体" w:cs="宋体" w:hint="eastAsia"/>
          <w:bCs/>
          <w:color w:val="000000"/>
          <w:sz w:val="24"/>
        </w:rPr>
        <w:t>是否有计算或表达上的错误，修正错误的原则如下：</w:t>
      </w:r>
    </w:p>
    <w:p w:rsidR="002808D4" w:rsidRDefault="00FA6253" w:rsidP="00341729">
      <w:pPr>
        <w:adjustRightInd w:val="0"/>
        <w:snapToGrid w:val="0"/>
        <w:spacing w:line="480" w:lineRule="exact"/>
        <w:ind w:leftChars="6" w:left="839" w:hangingChars="344" w:hanging="826"/>
        <w:rPr>
          <w:rFonts w:ascii="宋体" w:hAnsi="宋体" w:cs="宋体"/>
          <w:bCs/>
          <w:color w:val="000000"/>
          <w:sz w:val="24"/>
        </w:rPr>
      </w:pPr>
      <w:r>
        <w:rPr>
          <w:rFonts w:ascii="宋体" w:hAnsi="宋体" w:cs="宋体" w:hint="eastAsia"/>
          <w:sz w:val="24"/>
        </w:rPr>
        <w:t>23.2</w:t>
      </w:r>
      <w:r>
        <w:rPr>
          <w:rFonts w:ascii="宋体" w:hAnsi="宋体" w:cs="宋体" w:hint="eastAsia"/>
          <w:bCs/>
          <w:color w:val="000000"/>
          <w:sz w:val="24"/>
        </w:rPr>
        <w:t>工程量清单报价表中，出现单价金额和工程量的乘积与合价金额不一致的，以标出的单价金额为准，并修改合价金额。但单价金额小数点有明显错误的，此时应以标出的合价金额为准，并修改单价金额；</w:t>
      </w:r>
    </w:p>
    <w:p w:rsidR="002808D4" w:rsidRDefault="00FA6253" w:rsidP="00341729">
      <w:pPr>
        <w:adjustRightInd w:val="0"/>
        <w:snapToGrid w:val="0"/>
        <w:spacing w:line="480" w:lineRule="exact"/>
        <w:ind w:leftChars="6" w:left="839" w:hangingChars="344" w:hanging="826"/>
        <w:rPr>
          <w:rFonts w:ascii="宋体" w:hAnsi="宋体" w:cs="宋体"/>
          <w:bCs/>
          <w:color w:val="000000"/>
          <w:sz w:val="24"/>
        </w:rPr>
      </w:pPr>
      <w:r>
        <w:rPr>
          <w:rFonts w:ascii="宋体" w:hAnsi="宋体" w:cs="宋体" w:hint="eastAsia"/>
          <w:sz w:val="24"/>
        </w:rPr>
        <w:t>23.3</w:t>
      </w:r>
      <w:r>
        <w:rPr>
          <w:rFonts w:ascii="宋体" w:hAnsi="宋体" w:cs="宋体" w:hint="eastAsia"/>
          <w:bCs/>
          <w:color w:val="000000"/>
          <w:sz w:val="24"/>
        </w:rPr>
        <w:t>各项报价书中，细目价格、费用</w:t>
      </w:r>
      <w:r>
        <w:rPr>
          <w:rFonts w:ascii="宋体" w:hAnsi="宋体" w:cs="宋体" w:hint="eastAsia"/>
          <w:bCs/>
          <w:color w:val="000000"/>
          <w:sz w:val="24"/>
        </w:rPr>
        <w:t>(</w:t>
      </w:r>
      <w:r>
        <w:rPr>
          <w:rFonts w:ascii="宋体" w:hAnsi="宋体" w:cs="宋体" w:hint="eastAsia"/>
          <w:bCs/>
          <w:color w:val="000000"/>
          <w:sz w:val="24"/>
        </w:rPr>
        <w:t>合价或合计</w:t>
      </w:r>
      <w:r>
        <w:rPr>
          <w:rFonts w:ascii="宋体" w:hAnsi="宋体" w:cs="宋体" w:hint="eastAsia"/>
          <w:bCs/>
          <w:color w:val="000000"/>
          <w:sz w:val="24"/>
        </w:rPr>
        <w:t>)</w:t>
      </w:r>
      <w:r>
        <w:rPr>
          <w:rFonts w:ascii="宋体" w:hAnsi="宋体" w:cs="宋体" w:hint="eastAsia"/>
          <w:bCs/>
          <w:color w:val="000000"/>
          <w:sz w:val="24"/>
        </w:rPr>
        <w:t>金额累计不等于总价</w:t>
      </w:r>
      <w:r>
        <w:rPr>
          <w:rFonts w:ascii="宋体" w:hAnsi="宋体" w:cs="宋体" w:hint="eastAsia"/>
          <w:bCs/>
          <w:color w:val="000000"/>
          <w:sz w:val="24"/>
        </w:rPr>
        <w:t>(</w:t>
      </w:r>
      <w:r>
        <w:rPr>
          <w:rFonts w:ascii="宋体" w:hAnsi="宋体" w:cs="宋体" w:hint="eastAsia"/>
          <w:bCs/>
          <w:color w:val="000000"/>
          <w:sz w:val="24"/>
        </w:rPr>
        <w:t>合计或总计</w:t>
      </w:r>
      <w:r>
        <w:rPr>
          <w:rFonts w:ascii="宋体" w:hAnsi="宋体" w:cs="宋体" w:hint="eastAsia"/>
          <w:bCs/>
          <w:color w:val="000000"/>
          <w:sz w:val="24"/>
        </w:rPr>
        <w:t>)</w:t>
      </w:r>
      <w:r>
        <w:rPr>
          <w:rFonts w:ascii="宋体" w:hAnsi="宋体" w:cs="宋体" w:hint="eastAsia"/>
          <w:bCs/>
          <w:color w:val="000000"/>
          <w:sz w:val="24"/>
        </w:rPr>
        <w:t>金额时，应以各细目价格、费用</w:t>
      </w:r>
      <w:r>
        <w:rPr>
          <w:rFonts w:ascii="宋体" w:hAnsi="宋体" w:cs="宋体" w:hint="eastAsia"/>
          <w:bCs/>
          <w:color w:val="000000"/>
          <w:sz w:val="24"/>
        </w:rPr>
        <w:t>(</w:t>
      </w:r>
      <w:r>
        <w:rPr>
          <w:rFonts w:ascii="宋体" w:hAnsi="宋体" w:cs="宋体" w:hint="eastAsia"/>
          <w:bCs/>
          <w:color w:val="000000"/>
          <w:sz w:val="24"/>
        </w:rPr>
        <w:t>合价或合计</w:t>
      </w:r>
      <w:r>
        <w:rPr>
          <w:rFonts w:ascii="宋体" w:hAnsi="宋体" w:cs="宋体" w:hint="eastAsia"/>
          <w:bCs/>
          <w:color w:val="000000"/>
          <w:sz w:val="24"/>
        </w:rPr>
        <w:t>)</w:t>
      </w:r>
      <w:r>
        <w:rPr>
          <w:rFonts w:ascii="宋体" w:hAnsi="宋体" w:cs="宋体" w:hint="eastAsia"/>
          <w:bCs/>
          <w:color w:val="000000"/>
          <w:sz w:val="24"/>
        </w:rPr>
        <w:t>金额累计数为准，修正总价</w:t>
      </w:r>
      <w:r>
        <w:rPr>
          <w:rFonts w:ascii="宋体" w:hAnsi="宋体" w:cs="宋体" w:hint="eastAsia"/>
          <w:bCs/>
          <w:color w:val="000000"/>
          <w:sz w:val="24"/>
        </w:rPr>
        <w:t>(</w:t>
      </w:r>
      <w:r>
        <w:rPr>
          <w:rFonts w:ascii="宋体" w:hAnsi="宋体" w:cs="宋体" w:hint="eastAsia"/>
          <w:bCs/>
          <w:color w:val="000000"/>
          <w:sz w:val="24"/>
        </w:rPr>
        <w:t>合价或总计</w:t>
      </w:r>
      <w:r>
        <w:rPr>
          <w:rFonts w:ascii="宋体" w:hAnsi="宋体" w:cs="宋体" w:hint="eastAsia"/>
          <w:bCs/>
          <w:color w:val="000000"/>
          <w:sz w:val="24"/>
        </w:rPr>
        <w:t>)</w:t>
      </w:r>
      <w:r>
        <w:rPr>
          <w:rFonts w:ascii="宋体" w:hAnsi="宋体" w:cs="宋体" w:hint="eastAsia"/>
          <w:bCs/>
          <w:color w:val="000000"/>
          <w:sz w:val="24"/>
        </w:rPr>
        <w:t>金额。</w:t>
      </w:r>
    </w:p>
    <w:p w:rsidR="002808D4" w:rsidRDefault="00FA6253" w:rsidP="00341729">
      <w:pPr>
        <w:adjustRightInd w:val="0"/>
        <w:snapToGrid w:val="0"/>
        <w:spacing w:line="480" w:lineRule="exact"/>
        <w:ind w:leftChars="6" w:left="839" w:hangingChars="344" w:hanging="826"/>
        <w:rPr>
          <w:rFonts w:ascii="宋体" w:hAnsi="宋体" w:cs="宋体"/>
          <w:bCs/>
          <w:color w:val="000000"/>
          <w:sz w:val="24"/>
        </w:rPr>
      </w:pPr>
      <w:r>
        <w:rPr>
          <w:rFonts w:ascii="宋体" w:hAnsi="宋体" w:cs="宋体" w:hint="eastAsia"/>
          <w:sz w:val="24"/>
        </w:rPr>
        <w:t>23.</w:t>
      </w:r>
      <w:r>
        <w:rPr>
          <w:rFonts w:ascii="宋体" w:hAnsi="宋体" w:cs="宋体" w:hint="eastAsia"/>
          <w:sz w:val="24"/>
        </w:rPr>
        <w:t>4</w:t>
      </w:r>
      <w:r>
        <w:rPr>
          <w:rFonts w:ascii="宋体" w:hAnsi="宋体" w:cs="宋体" w:hint="eastAsia"/>
          <w:bCs/>
          <w:color w:val="000000"/>
          <w:sz w:val="24"/>
        </w:rPr>
        <w:t>工程量清单报价表中综合单价与工程量清单项目价格分析表相对应综合单价不一</w:t>
      </w:r>
      <w:r>
        <w:rPr>
          <w:rFonts w:ascii="宋体" w:hAnsi="宋体" w:cs="宋体" w:hint="eastAsia"/>
          <w:bCs/>
          <w:color w:val="000000"/>
          <w:sz w:val="24"/>
        </w:rPr>
        <w:lastRenderedPageBreak/>
        <w:t>致时，以工程量清单项目价格分析表中标出的综合单价为准。</w:t>
      </w:r>
    </w:p>
    <w:p w:rsidR="002808D4" w:rsidRDefault="00FA6253" w:rsidP="00341729">
      <w:pPr>
        <w:adjustRightInd w:val="0"/>
        <w:snapToGrid w:val="0"/>
        <w:spacing w:line="480" w:lineRule="exact"/>
        <w:ind w:leftChars="6" w:left="839" w:hangingChars="344" w:hanging="826"/>
        <w:rPr>
          <w:rFonts w:ascii="宋体" w:hAnsi="宋体" w:cs="宋体"/>
          <w:sz w:val="24"/>
        </w:rPr>
      </w:pPr>
      <w:r>
        <w:rPr>
          <w:rFonts w:ascii="宋体" w:hAnsi="宋体" w:cs="宋体" w:hint="eastAsia"/>
          <w:sz w:val="24"/>
        </w:rPr>
        <w:t xml:space="preserve">23.5 </w:t>
      </w:r>
      <w:r>
        <w:rPr>
          <w:rFonts w:ascii="宋体" w:hAnsi="宋体" w:cs="宋体" w:hint="eastAsia"/>
          <w:sz w:val="24"/>
        </w:rPr>
        <w:t>投标人填报的特殊或贵重材料设备以及其他材料设备采用的品牌、数量、单位、规格型号、产地、技术参数</w:t>
      </w:r>
      <w:r>
        <w:rPr>
          <w:rFonts w:ascii="宋体" w:hAnsi="宋体" w:cs="宋体" w:hint="eastAsia"/>
          <w:sz w:val="24"/>
        </w:rPr>
        <w:t>(</w:t>
      </w:r>
      <w:r>
        <w:rPr>
          <w:rFonts w:ascii="宋体" w:hAnsi="宋体" w:cs="宋体" w:hint="eastAsia"/>
          <w:sz w:val="24"/>
        </w:rPr>
        <w:t>标准</w:t>
      </w:r>
      <w:r>
        <w:rPr>
          <w:rFonts w:ascii="宋体" w:hAnsi="宋体" w:cs="宋体" w:hint="eastAsia"/>
          <w:sz w:val="24"/>
        </w:rPr>
        <w:t>)</w:t>
      </w:r>
      <w:r>
        <w:rPr>
          <w:rFonts w:ascii="宋体" w:hAnsi="宋体" w:cs="宋体" w:hint="eastAsia"/>
          <w:sz w:val="24"/>
        </w:rPr>
        <w:t>等与招标文件要求不一致的，以招标文件要求为准进行澄清修正，但所报的单价不变。</w:t>
      </w:r>
    </w:p>
    <w:p w:rsidR="002808D4" w:rsidRDefault="00FA6253">
      <w:pPr>
        <w:adjustRightInd w:val="0"/>
        <w:snapToGrid w:val="0"/>
        <w:spacing w:line="480" w:lineRule="exact"/>
        <w:ind w:leftChars="6" w:left="680" w:hangingChars="278" w:hanging="667"/>
        <w:rPr>
          <w:rFonts w:ascii="宋体" w:hAnsi="宋体" w:cs="宋体"/>
          <w:sz w:val="24"/>
        </w:rPr>
      </w:pPr>
      <w:r>
        <w:rPr>
          <w:rFonts w:ascii="宋体" w:hAnsi="宋体" w:cs="宋体" w:hint="eastAsia"/>
          <w:sz w:val="24"/>
        </w:rPr>
        <w:t>23.6</w:t>
      </w:r>
      <w:r>
        <w:rPr>
          <w:rFonts w:ascii="宋体" w:hAnsi="宋体" w:cs="宋体" w:hint="eastAsia"/>
          <w:sz w:val="24"/>
        </w:rPr>
        <w:t>按上述修正错误的原则及方法调整或修正投标文件的投标报价，投标人同意后，调整后的投标报价对投标人起约束作用。如果投标人不接受修正后的报价，则其投标将被拒绝并且其投标担保也将被没收，并不影响评</w:t>
      </w:r>
      <w:r>
        <w:rPr>
          <w:rFonts w:ascii="宋体" w:hAnsi="宋体" w:cs="宋体" w:hint="eastAsia"/>
          <w:sz w:val="24"/>
        </w:rPr>
        <w:t>标工作。</w:t>
      </w:r>
    </w:p>
    <w:p w:rsidR="002808D4" w:rsidRDefault="00FA6253" w:rsidP="00341729">
      <w:pPr>
        <w:adjustRightInd w:val="0"/>
        <w:snapToGrid w:val="0"/>
        <w:spacing w:line="480" w:lineRule="exact"/>
        <w:ind w:leftChars="7" w:left="601" w:hangingChars="244" w:hanging="586"/>
        <w:rPr>
          <w:rFonts w:ascii="宋体" w:hAnsi="宋体" w:cs="宋体"/>
          <w:sz w:val="24"/>
        </w:rPr>
      </w:pPr>
      <w:bookmarkStart w:id="36" w:name="_Toc300235556"/>
      <w:r>
        <w:rPr>
          <w:rFonts w:ascii="宋体" w:hAnsi="宋体" w:cs="宋体" w:hint="eastAsia"/>
          <w:sz w:val="24"/>
        </w:rPr>
        <w:t>23.7</w:t>
      </w:r>
      <w:r>
        <w:rPr>
          <w:rFonts w:ascii="宋体" w:hAnsi="宋体" w:cs="宋体" w:hint="eastAsia"/>
          <w:sz w:val="24"/>
        </w:rPr>
        <w:t>按照第</w:t>
      </w:r>
      <w:r>
        <w:rPr>
          <w:rFonts w:ascii="宋体" w:hAnsi="宋体" w:cs="宋体" w:hint="eastAsia"/>
          <w:sz w:val="24"/>
        </w:rPr>
        <w:t>31</w:t>
      </w:r>
      <w:r>
        <w:rPr>
          <w:rFonts w:ascii="宋体" w:hAnsi="宋体" w:cs="宋体" w:hint="eastAsia"/>
          <w:sz w:val="24"/>
        </w:rPr>
        <w:t>条款规定进行澄清、补正后的投标报价经投标人的法定代表人或其委托代理人确认后即为该投标人的最终投标报价。投标人一旦中标，此报价即为中标价。</w:t>
      </w:r>
      <w:bookmarkEnd w:id="36"/>
    </w:p>
    <w:p w:rsidR="002808D4" w:rsidRDefault="00FA6253">
      <w:pPr>
        <w:adjustRightInd w:val="0"/>
        <w:snapToGrid w:val="0"/>
        <w:spacing w:line="480" w:lineRule="exact"/>
        <w:ind w:leftChars="-8" w:left="1499" w:hanging="1516"/>
        <w:rPr>
          <w:rFonts w:ascii="宋体" w:hAnsi="宋体" w:cs="宋体"/>
          <w:b/>
          <w:color w:val="000000"/>
          <w:sz w:val="24"/>
        </w:rPr>
      </w:pPr>
      <w:r>
        <w:rPr>
          <w:rFonts w:ascii="宋体" w:hAnsi="宋体" w:cs="宋体" w:hint="eastAsia"/>
          <w:b/>
          <w:color w:val="000000"/>
          <w:sz w:val="24"/>
        </w:rPr>
        <w:t>2</w:t>
      </w:r>
      <w:r>
        <w:rPr>
          <w:rFonts w:ascii="宋体" w:hAnsi="宋体" w:cs="宋体" w:hint="eastAsia"/>
          <w:b/>
          <w:color w:val="000000"/>
          <w:sz w:val="24"/>
        </w:rPr>
        <w:t>4</w:t>
      </w:r>
      <w:r>
        <w:rPr>
          <w:rFonts w:ascii="宋体" w:hAnsi="宋体" w:cs="宋体" w:hint="eastAsia"/>
          <w:b/>
          <w:color w:val="000000"/>
          <w:sz w:val="24"/>
        </w:rPr>
        <w:t>.</w:t>
      </w:r>
      <w:r>
        <w:rPr>
          <w:rFonts w:ascii="宋体" w:hAnsi="宋体" w:cs="宋体" w:hint="eastAsia"/>
          <w:b/>
          <w:color w:val="000000"/>
          <w:sz w:val="24"/>
        </w:rPr>
        <w:t>评标方法和标准</w:t>
      </w:r>
    </w:p>
    <w:p w:rsidR="002808D4" w:rsidRDefault="00FA6253">
      <w:pPr>
        <w:adjustRightInd w:val="0"/>
        <w:snapToGrid w:val="0"/>
        <w:spacing w:line="480" w:lineRule="exact"/>
        <w:ind w:leftChars="12" w:left="25" w:firstLineChars="5" w:firstLine="12"/>
        <w:rPr>
          <w:rFonts w:ascii="宋体" w:hAnsi="宋体" w:cs="宋体"/>
          <w:color w:val="000000"/>
          <w:sz w:val="24"/>
        </w:rPr>
      </w:pPr>
      <w:r>
        <w:rPr>
          <w:rFonts w:ascii="宋体" w:hAnsi="宋体" w:cs="宋体" w:hint="eastAsia"/>
          <w:b/>
          <w:color w:val="000000"/>
          <w:sz w:val="24"/>
        </w:rPr>
        <w:t>2</w:t>
      </w:r>
      <w:r>
        <w:rPr>
          <w:rFonts w:ascii="宋体" w:hAnsi="宋体" w:cs="宋体" w:hint="eastAsia"/>
          <w:b/>
          <w:color w:val="000000"/>
          <w:sz w:val="24"/>
        </w:rPr>
        <w:t>4</w:t>
      </w:r>
      <w:r>
        <w:rPr>
          <w:rFonts w:ascii="宋体" w:hAnsi="宋体" w:cs="宋体" w:hint="eastAsia"/>
          <w:b/>
          <w:color w:val="000000"/>
          <w:sz w:val="24"/>
        </w:rPr>
        <w:t>.1</w:t>
      </w:r>
      <w:r>
        <w:rPr>
          <w:rFonts w:ascii="宋体" w:hAnsi="宋体" w:cs="宋体" w:hint="eastAsia"/>
          <w:b/>
          <w:color w:val="000000"/>
          <w:sz w:val="24"/>
        </w:rPr>
        <w:t>有效低价中标法</w:t>
      </w:r>
      <w:r>
        <w:rPr>
          <w:rFonts w:ascii="宋体" w:hAnsi="宋体" w:cs="宋体" w:hint="eastAsia"/>
          <w:color w:val="000000"/>
          <w:sz w:val="24"/>
        </w:rPr>
        <w:t>：经评审的最低价法</w:t>
      </w:r>
      <w:r>
        <w:rPr>
          <w:rFonts w:ascii="宋体" w:hAnsi="宋体" w:cs="宋体" w:hint="eastAsia"/>
          <w:color w:val="000000"/>
          <w:sz w:val="24"/>
        </w:rPr>
        <w:t>:</w:t>
      </w:r>
      <w:r>
        <w:rPr>
          <w:rFonts w:ascii="宋体" w:hAnsi="宋体" w:cs="宋体" w:hint="eastAsia"/>
          <w:color w:val="000000"/>
          <w:sz w:val="24"/>
        </w:rPr>
        <w:t>是指经评标委员会评审，在能够满足招标文件的实质性要求前提下，评选出投标价最低的投标，推荐为中标候选人的方法，但投标价低于成本的投标作为废标处理。</w:t>
      </w:r>
    </w:p>
    <w:p w:rsidR="002808D4" w:rsidRDefault="00FA6253">
      <w:pPr>
        <w:spacing w:line="480" w:lineRule="exact"/>
        <w:ind w:left="2" w:firstLineChars="12" w:firstLine="29"/>
        <w:rPr>
          <w:rFonts w:ascii="宋体" w:hAnsi="宋体" w:cs="宋体"/>
          <w:color w:val="000000"/>
          <w:sz w:val="24"/>
        </w:rPr>
      </w:pPr>
      <w:r>
        <w:rPr>
          <w:rFonts w:ascii="宋体" w:hAnsi="宋体" w:cs="宋体" w:hint="eastAsia"/>
          <w:b/>
          <w:color w:val="000000"/>
          <w:sz w:val="24"/>
        </w:rPr>
        <w:t>2</w:t>
      </w:r>
      <w:r>
        <w:rPr>
          <w:rFonts w:ascii="宋体" w:hAnsi="宋体" w:cs="宋体" w:hint="eastAsia"/>
          <w:b/>
          <w:color w:val="000000"/>
          <w:sz w:val="24"/>
        </w:rPr>
        <w:t>4</w:t>
      </w:r>
      <w:r>
        <w:rPr>
          <w:rFonts w:ascii="宋体" w:hAnsi="宋体" w:cs="宋体" w:hint="eastAsia"/>
          <w:b/>
          <w:color w:val="000000"/>
          <w:sz w:val="24"/>
        </w:rPr>
        <w:t>.2</w:t>
      </w:r>
      <w:r>
        <w:rPr>
          <w:rFonts w:ascii="宋体" w:hAnsi="宋体" w:cs="宋体" w:hint="eastAsia"/>
          <w:b/>
          <w:color w:val="000000"/>
          <w:sz w:val="24"/>
        </w:rPr>
        <w:t>技术标合格性评审</w:t>
      </w:r>
    </w:p>
    <w:p w:rsidR="002808D4" w:rsidRDefault="00FA6253">
      <w:pPr>
        <w:spacing w:line="480" w:lineRule="exact"/>
        <w:ind w:firstLineChars="200" w:firstLine="480"/>
        <w:rPr>
          <w:rFonts w:ascii="宋体" w:hAnsi="宋体" w:cs="宋体"/>
          <w:color w:val="000000"/>
          <w:sz w:val="24"/>
        </w:rPr>
      </w:pPr>
      <w:r>
        <w:rPr>
          <w:rFonts w:ascii="宋体" w:hAnsi="宋体" w:cs="宋体" w:hint="eastAsia"/>
          <w:color w:val="000000"/>
          <w:sz w:val="24"/>
        </w:rPr>
        <w:t>由评标委员会根据项目情况，</w:t>
      </w:r>
      <w:r>
        <w:rPr>
          <w:rFonts w:ascii="宋体" w:hAnsi="宋体" w:cs="宋体" w:hint="eastAsia"/>
          <w:color w:val="000000"/>
          <w:kern w:val="24"/>
          <w:sz w:val="24"/>
        </w:rPr>
        <w:t>对合格商务标报价由低到高的</w:t>
      </w:r>
      <w:r>
        <w:rPr>
          <w:rFonts w:ascii="宋体" w:hAnsi="宋体" w:cs="宋体" w:hint="eastAsia"/>
          <w:color w:val="000000"/>
          <w:sz w:val="24"/>
        </w:rPr>
        <w:t>前三名投标人的技术标进行评审。评审结果为合格或者不合格。经评审合格的，作为中标候选人；如技术标评审不合格的，不得作为中标候选人，并从其余投标人中，按</w:t>
      </w:r>
      <w:r>
        <w:rPr>
          <w:rFonts w:ascii="宋体" w:hAnsi="宋体" w:cs="宋体" w:hint="eastAsia"/>
          <w:color w:val="000000"/>
          <w:kern w:val="24"/>
          <w:sz w:val="24"/>
        </w:rPr>
        <w:t>商务标报价由低到高的</w:t>
      </w:r>
      <w:r>
        <w:rPr>
          <w:rFonts w:ascii="宋体" w:hAnsi="宋体" w:cs="宋体" w:hint="eastAsia"/>
          <w:color w:val="000000"/>
          <w:sz w:val="24"/>
        </w:rPr>
        <w:t>顺序补齐三名投标人进行评审。</w:t>
      </w:r>
    </w:p>
    <w:p w:rsidR="002808D4" w:rsidRDefault="00FA6253">
      <w:pPr>
        <w:spacing w:line="480" w:lineRule="exact"/>
        <w:ind w:firstLineChars="18" w:firstLine="43"/>
        <w:rPr>
          <w:rFonts w:ascii="宋体" w:hAnsi="宋体" w:cs="宋体"/>
          <w:b/>
          <w:bCs/>
          <w:sz w:val="24"/>
        </w:rPr>
      </w:pPr>
      <w:r>
        <w:rPr>
          <w:rFonts w:ascii="宋体" w:hAnsi="宋体" w:cs="宋体" w:hint="eastAsia"/>
          <w:b/>
          <w:sz w:val="24"/>
        </w:rPr>
        <w:t>（</w:t>
      </w:r>
      <w:r>
        <w:rPr>
          <w:rFonts w:ascii="宋体" w:hAnsi="宋体" w:cs="宋体" w:hint="eastAsia"/>
          <w:b/>
          <w:sz w:val="24"/>
        </w:rPr>
        <w:t>1</w:t>
      </w:r>
      <w:r>
        <w:rPr>
          <w:rFonts w:ascii="宋体" w:hAnsi="宋体" w:cs="宋体" w:hint="eastAsia"/>
          <w:b/>
          <w:sz w:val="24"/>
        </w:rPr>
        <w:t>）、</w:t>
      </w:r>
      <w:r>
        <w:rPr>
          <w:rFonts w:ascii="宋体" w:hAnsi="宋体" w:cs="宋体" w:hint="eastAsia"/>
          <w:b/>
          <w:bCs/>
          <w:sz w:val="24"/>
        </w:rPr>
        <w:t>技术标内容要求</w:t>
      </w:r>
    </w:p>
    <w:p w:rsidR="002808D4" w:rsidRDefault="00FA6253">
      <w:pPr>
        <w:spacing w:line="480" w:lineRule="exact"/>
        <w:ind w:firstLineChars="200" w:firstLine="480"/>
        <w:rPr>
          <w:rFonts w:ascii="宋体" w:hAnsi="宋体" w:cs="宋体"/>
          <w:sz w:val="24"/>
        </w:rPr>
      </w:pPr>
      <w:r>
        <w:rPr>
          <w:rFonts w:ascii="宋体" w:hAnsi="宋体" w:cs="宋体" w:hint="eastAsia"/>
          <w:sz w:val="24"/>
        </w:rPr>
        <w:t>投标人应严格按照下列格式、顺序编制技术标书，并注明页码，以便查找。投标人提交的技术标书应具备但不局限于以下提示的内容：</w:t>
      </w:r>
    </w:p>
    <w:p w:rsidR="002808D4" w:rsidRDefault="00FA6253">
      <w:pPr>
        <w:spacing w:line="4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）技术标书封面</w:t>
      </w:r>
    </w:p>
    <w:p w:rsidR="002808D4" w:rsidRDefault="00FA6253">
      <w:pPr>
        <w:spacing w:line="4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）技术标书目录（自编目录）</w:t>
      </w:r>
    </w:p>
    <w:p w:rsidR="002808D4" w:rsidRDefault="00FA6253">
      <w:pPr>
        <w:spacing w:line="480" w:lineRule="exact"/>
        <w:ind w:firstLineChars="200" w:firstLine="480"/>
        <w:rPr>
          <w:rFonts w:ascii="宋体" w:hAnsi="宋体" w:cs="宋体"/>
          <w:sz w:val="24"/>
          <w:lang w:val="en-GB"/>
        </w:rPr>
      </w:pPr>
      <w:r>
        <w:rPr>
          <w:rFonts w:ascii="宋体" w:hAnsi="宋体" w:cs="宋体" w:hint="eastAsia"/>
          <w:sz w:val="24"/>
        </w:rPr>
        <w:t>3</w:t>
      </w:r>
      <w:r>
        <w:rPr>
          <w:rFonts w:ascii="宋体" w:hAnsi="宋体" w:cs="宋体" w:hint="eastAsia"/>
          <w:sz w:val="24"/>
        </w:rPr>
        <w:t>）经法人签字并盖章的授权书</w:t>
      </w:r>
      <w:r>
        <w:rPr>
          <w:rFonts w:ascii="宋体" w:hAnsi="宋体" w:cs="宋体" w:hint="eastAsia"/>
          <w:sz w:val="24"/>
          <w:lang w:val="en-GB"/>
        </w:rPr>
        <w:t>:</w:t>
      </w:r>
    </w:p>
    <w:p w:rsidR="002808D4" w:rsidRDefault="00FA6253">
      <w:pPr>
        <w:spacing w:line="480" w:lineRule="exact"/>
        <w:ind w:firstLineChars="200" w:firstLine="480"/>
        <w:rPr>
          <w:rFonts w:ascii="宋体" w:hAnsi="宋体" w:cs="宋体"/>
          <w:sz w:val="24"/>
          <w:lang w:val="en-GB"/>
        </w:rPr>
      </w:pPr>
      <w:r>
        <w:rPr>
          <w:rFonts w:ascii="宋体" w:hAnsi="宋体" w:cs="宋体" w:hint="eastAsia"/>
          <w:sz w:val="24"/>
        </w:rPr>
        <w:t>3</w:t>
      </w:r>
      <w:r>
        <w:rPr>
          <w:rFonts w:ascii="宋体" w:hAnsi="宋体" w:cs="宋体" w:hint="eastAsia"/>
          <w:sz w:val="24"/>
        </w:rPr>
        <w:t>）对招标文件条款的确认及响应（包括对招标文件中招标范围和要求的确认、承诺和对工程质量、工</w:t>
      </w:r>
      <w:r>
        <w:rPr>
          <w:rFonts w:ascii="宋体" w:hAnsi="宋体" w:cs="宋体" w:hint="eastAsia"/>
          <w:sz w:val="24"/>
        </w:rPr>
        <w:t>期、售后服务的承诺）；</w:t>
      </w:r>
    </w:p>
    <w:p w:rsidR="002808D4" w:rsidRDefault="00FA6253">
      <w:pPr>
        <w:spacing w:line="48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）有关资格证明及相应文件：</w:t>
      </w:r>
    </w:p>
    <w:p w:rsidR="002808D4" w:rsidRDefault="00FA6253">
      <w:pPr>
        <w:spacing w:line="480" w:lineRule="exact"/>
        <w:ind w:firstLineChars="200" w:firstLine="480"/>
        <w:rPr>
          <w:rFonts w:ascii="宋体" w:hAnsi="宋体" w:cs="宋体"/>
          <w:b/>
          <w:bCs/>
          <w:sz w:val="24"/>
        </w:rPr>
      </w:pPr>
      <w:r>
        <w:rPr>
          <w:rFonts w:ascii="宋体" w:hAnsi="宋体" w:cs="宋体" w:hint="eastAsia"/>
          <w:sz w:val="24"/>
        </w:rPr>
        <w:t>企业营业执照副本、企业资质等级证书副本、安全生产许可证书、建造师证书、质</w:t>
      </w:r>
      <w:r>
        <w:rPr>
          <w:rFonts w:ascii="宋体" w:hAnsi="宋体" w:cs="宋体" w:hint="eastAsia"/>
          <w:sz w:val="24"/>
        </w:rPr>
        <w:lastRenderedPageBreak/>
        <w:t>量认证证书、主要施工技术</w:t>
      </w:r>
      <w:r>
        <w:rPr>
          <w:rFonts w:ascii="宋体" w:hAnsi="宋体" w:cs="宋体" w:hint="eastAsia"/>
          <w:sz w:val="24"/>
        </w:rPr>
        <w:t>-</w:t>
      </w:r>
      <w:r>
        <w:rPr>
          <w:rFonts w:ascii="宋体" w:hAnsi="宋体" w:cs="宋体" w:hint="eastAsia"/>
          <w:sz w:val="24"/>
        </w:rPr>
        <w:t>管理人员证书、企业信誉和荣誉证书（上述证书在投标文件中均放复印件）；</w:t>
      </w:r>
    </w:p>
    <w:p w:rsidR="002808D4" w:rsidRDefault="00FA6253">
      <w:pPr>
        <w:spacing w:line="480" w:lineRule="exact"/>
        <w:ind w:hanging="2"/>
        <w:rPr>
          <w:rFonts w:ascii="宋体" w:hAnsi="宋体" w:cs="宋体"/>
          <w:b/>
          <w:bCs/>
          <w:sz w:val="24"/>
        </w:rPr>
      </w:pPr>
      <w:r>
        <w:rPr>
          <w:rFonts w:ascii="宋体" w:hAnsi="宋体" w:cs="宋体" w:hint="eastAsia"/>
          <w:b/>
          <w:bCs/>
          <w:sz w:val="24"/>
        </w:rPr>
        <w:t>（</w:t>
      </w:r>
      <w:r>
        <w:rPr>
          <w:rFonts w:ascii="宋体" w:hAnsi="宋体" w:cs="宋体" w:hint="eastAsia"/>
          <w:b/>
          <w:bCs/>
          <w:sz w:val="24"/>
        </w:rPr>
        <w:t>2</w:t>
      </w:r>
      <w:r>
        <w:rPr>
          <w:rFonts w:ascii="宋体" w:hAnsi="宋体" w:cs="宋体" w:hint="eastAsia"/>
          <w:b/>
          <w:bCs/>
          <w:sz w:val="24"/>
        </w:rPr>
        <w:t>）、对技术标满足招标文件的实质性要求的初步评审。</w:t>
      </w:r>
    </w:p>
    <w:p w:rsidR="002808D4" w:rsidRDefault="00FA6253">
      <w:pPr>
        <w:spacing w:line="4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）工期不超过招标文件中规定的期限，有施工总工期的保证措施。</w:t>
      </w:r>
    </w:p>
    <w:p w:rsidR="002808D4" w:rsidRDefault="00FA6253">
      <w:pPr>
        <w:spacing w:line="4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）质量达到国家验收规范合格标准，有质量保证体系和措施。</w:t>
      </w:r>
    </w:p>
    <w:p w:rsidR="002808D4" w:rsidRDefault="00FA6253">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）安全文明施工，有保证安全施工的技术措施和文明施工措施。</w:t>
      </w:r>
    </w:p>
    <w:p w:rsidR="002808D4" w:rsidRDefault="00FA6253">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）有健全的项目管理机构及明确的职责分工。</w:t>
      </w:r>
    </w:p>
    <w:p w:rsidR="002808D4" w:rsidRDefault="00FA6253">
      <w:pPr>
        <w:spacing w:line="48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切实可行的施工组织设计（或施工方案）。现场平面布置合理，符合工程所在施工现场实际情况；施工进度计划明确；机械设备配置及人员、材料计划安排妥当；施工工艺程序合理，对关键部位或节点有先进合理的措施。</w:t>
      </w:r>
    </w:p>
    <w:p w:rsidR="002808D4" w:rsidRDefault="00FA6253">
      <w:pPr>
        <w:pStyle w:val="21"/>
        <w:spacing w:line="480" w:lineRule="exact"/>
        <w:ind w:firstLineChars="200" w:firstLine="480"/>
        <w:rPr>
          <w:rFonts w:hAnsi="宋体" w:cs="宋体"/>
          <w:bCs/>
          <w:color w:val="000000"/>
          <w:spacing w:val="0"/>
          <w:szCs w:val="24"/>
        </w:rPr>
      </w:pPr>
      <w:r>
        <w:rPr>
          <w:rFonts w:hAnsi="宋体" w:cs="宋体" w:hint="eastAsia"/>
          <w:bCs/>
          <w:color w:val="000000"/>
          <w:spacing w:val="0"/>
          <w:szCs w:val="24"/>
        </w:rPr>
        <w:t>注：</w:t>
      </w:r>
      <w:r>
        <w:rPr>
          <w:rFonts w:hAnsi="宋体" w:cs="宋体" w:hint="eastAsia"/>
          <w:bCs/>
          <w:color w:val="000000"/>
          <w:spacing w:val="0"/>
          <w:szCs w:val="24"/>
        </w:rPr>
        <w:t>1</w:t>
      </w:r>
      <w:r>
        <w:rPr>
          <w:rFonts w:hAnsi="宋体" w:cs="宋体" w:hint="eastAsia"/>
          <w:bCs/>
          <w:color w:val="000000"/>
          <w:spacing w:val="0"/>
          <w:szCs w:val="24"/>
        </w:rPr>
        <w:t>、投标人提供虚假业绩或存在其他弄虚作假行为的，经查实后，将被取消中标资格。</w:t>
      </w:r>
    </w:p>
    <w:p w:rsidR="002808D4" w:rsidRDefault="00FA6253">
      <w:pPr>
        <w:pStyle w:val="4"/>
        <w:spacing w:before="48" w:after="48" w:line="480" w:lineRule="exact"/>
        <w:jc w:val="both"/>
        <w:rPr>
          <w:rFonts w:ascii="宋体" w:eastAsia="宋体" w:hAnsi="宋体" w:cs="宋体"/>
          <w:b/>
          <w:sz w:val="30"/>
          <w:szCs w:val="30"/>
        </w:rPr>
      </w:pPr>
      <w:bookmarkStart w:id="37" w:name="_Toc300235558"/>
      <w:r>
        <w:rPr>
          <w:rFonts w:ascii="宋体" w:eastAsia="宋体" w:hAnsi="宋体" w:cs="宋体" w:hint="eastAsia"/>
          <w:b/>
          <w:sz w:val="30"/>
          <w:szCs w:val="30"/>
        </w:rPr>
        <w:t>（六）合同的授予</w:t>
      </w:r>
      <w:bookmarkEnd w:id="37"/>
    </w:p>
    <w:p w:rsidR="002808D4" w:rsidRDefault="00FA6253">
      <w:pPr>
        <w:pStyle w:val="21"/>
        <w:spacing w:line="480" w:lineRule="exact"/>
        <w:ind w:leftChars="7" w:left="523" w:hangingChars="211" w:hanging="508"/>
        <w:rPr>
          <w:rFonts w:hAnsi="宋体" w:cs="宋体"/>
          <w:szCs w:val="24"/>
        </w:rPr>
      </w:pPr>
      <w:bookmarkStart w:id="38" w:name="_Toc300235559"/>
      <w:r>
        <w:rPr>
          <w:rFonts w:hAnsi="宋体" w:cs="宋体" w:hint="eastAsia"/>
          <w:b/>
          <w:bCs/>
          <w:color w:val="000000"/>
          <w:spacing w:val="0"/>
          <w:szCs w:val="24"/>
        </w:rPr>
        <w:t>25</w:t>
      </w:r>
      <w:r>
        <w:rPr>
          <w:rFonts w:hAnsi="宋体" w:cs="宋体" w:hint="eastAsia"/>
          <w:b/>
          <w:bCs/>
          <w:color w:val="000000"/>
          <w:spacing w:val="0"/>
          <w:szCs w:val="24"/>
        </w:rPr>
        <w:t>、合同授予标准</w:t>
      </w:r>
      <w:bookmarkEnd w:id="38"/>
    </w:p>
    <w:p w:rsidR="002808D4" w:rsidRDefault="00FA6253">
      <w:pPr>
        <w:adjustRightInd w:val="0"/>
        <w:snapToGrid w:val="0"/>
        <w:spacing w:line="480" w:lineRule="exact"/>
        <w:ind w:leftChars="7" w:left="521" w:hangingChars="211" w:hanging="506"/>
        <w:rPr>
          <w:rFonts w:ascii="宋体" w:hAnsi="宋体" w:cs="宋体"/>
          <w:sz w:val="24"/>
        </w:rPr>
      </w:pPr>
      <w:r>
        <w:rPr>
          <w:rFonts w:ascii="宋体" w:hAnsi="宋体" w:cs="宋体" w:hint="eastAsia"/>
          <w:sz w:val="24"/>
        </w:rPr>
        <w:t>25.1</w:t>
      </w:r>
      <w:r>
        <w:rPr>
          <w:rFonts w:ascii="宋体" w:hAnsi="宋体" w:cs="宋体" w:hint="eastAsia"/>
          <w:sz w:val="24"/>
        </w:rPr>
        <w:t>本招标工程的施工合同将授予按本须知有关条款所确定的中标人。</w:t>
      </w:r>
    </w:p>
    <w:p w:rsidR="002808D4" w:rsidRDefault="00FA6253">
      <w:pPr>
        <w:pStyle w:val="21"/>
        <w:spacing w:line="480" w:lineRule="exact"/>
        <w:ind w:leftChars="7" w:left="523" w:hangingChars="211" w:hanging="508"/>
        <w:rPr>
          <w:rFonts w:hAnsi="宋体" w:cs="宋体"/>
          <w:b/>
          <w:bCs/>
          <w:color w:val="000000"/>
          <w:spacing w:val="0"/>
          <w:szCs w:val="24"/>
        </w:rPr>
      </w:pPr>
      <w:bookmarkStart w:id="39" w:name="_Toc300235560"/>
      <w:r>
        <w:rPr>
          <w:rFonts w:hAnsi="宋体" w:cs="宋体" w:hint="eastAsia"/>
          <w:b/>
          <w:bCs/>
          <w:color w:val="000000"/>
          <w:spacing w:val="0"/>
          <w:szCs w:val="24"/>
        </w:rPr>
        <w:t>26</w:t>
      </w:r>
      <w:r>
        <w:rPr>
          <w:rFonts w:hAnsi="宋体" w:cs="宋体" w:hint="eastAsia"/>
          <w:b/>
          <w:bCs/>
          <w:color w:val="000000"/>
          <w:spacing w:val="0"/>
          <w:szCs w:val="24"/>
        </w:rPr>
        <w:t>、招标人拒绝投标的权力</w:t>
      </w:r>
      <w:bookmarkEnd w:id="39"/>
    </w:p>
    <w:p w:rsidR="002808D4" w:rsidRDefault="00FA6253">
      <w:pPr>
        <w:adjustRightInd w:val="0"/>
        <w:snapToGrid w:val="0"/>
        <w:spacing w:line="480" w:lineRule="exact"/>
        <w:ind w:leftChars="7" w:left="521" w:hangingChars="211" w:hanging="506"/>
        <w:rPr>
          <w:rFonts w:ascii="宋体" w:hAnsi="宋体" w:cs="宋体"/>
          <w:sz w:val="24"/>
        </w:rPr>
      </w:pPr>
      <w:r>
        <w:rPr>
          <w:rFonts w:ascii="宋体" w:hAnsi="宋体" w:cs="宋体" w:hint="eastAsia"/>
          <w:sz w:val="24"/>
        </w:rPr>
        <w:t>26.1</w:t>
      </w:r>
      <w:r>
        <w:rPr>
          <w:rFonts w:ascii="宋体" w:hAnsi="宋体" w:cs="宋体" w:hint="eastAsia"/>
          <w:sz w:val="24"/>
        </w:rPr>
        <w:t>招标人不承诺将合同授予报价最低的投标人。招标人在发出中标通知书前，有权依据评标委员会的评标报告拒绝不合格的投标。</w:t>
      </w:r>
    </w:p>
    <w:p w:rsidR="002808D4" w:rsidRDefault="00FA6253">
      <w:pPr>
        <w:adjustRightInd w:val="0"/>
        <w:snapToGrid w:val="0"/>
        <w:spacing w:line="480" w:lineRule="exact"/>
        <w:ind w:leftChars="7" w:left="521" w:hangingChars="211" w:hanging="506"/>
        <w:rPr>
          <w:rFonts w:ascii="宋体" w:hAnsi="宋体" w:cs="宋体"/>
          <w:sz w:val="24"/>
        </w:rPr>
      </w:pPr>
      <w:r>
        <w:rPr>
          <w:rFonts w:ascii="宋体" w:hAnsi="宋体" w:cs="宋体" w:hint="eastAsia"/>
          <w:sz w:val="24"/>
        </w:rPr>
        <w:t>26.2</w:t>
      </w:r>
      <w:r>
        <w:rPr>
          <w:rFonts w:ascii="宋体" w:hAnsi="宋体" w:cs="宋体" w:hint="eastAsia"/>
          <w:sz w:val="24"/>
        </w:rPr>
        <w:t>投标人不能按招标文件履行相关义务，以及发现分包、挂靠；无正当理由在中标通知书发出</w:t>
      </w:r>
      <w:r>
        <w:rPr>
          <w:rFonts w:ascii="宋体" w:hAnsi="宋体" w:cs="宋体" w:hint="eastAsia"/>
          <w:sz w:val="24"/>
        </w:rPr>
        <w:t>30</w:t>
      </w:r>
      <w:r>
        <w:rPr>
          <w:rFonts w:ascii="宋体" w:hAnsi="宋体" w:cs="宋体" w:hint="eastAsia"/>
          <w:sz w:val="24"/>
        </w:rPr>
        <w:t>日内不能完成合同谈判的。招标人有权取消中标资格。</w:t>
      </w:r>
    </w:p>
    <w:p w:rsidR="002808D4" w:rsidRDefault="00FA6253">
      <w:pPr>
        <w:pStyle w:val="21"/>
        <w:spacing w:line="480" w:lineRule="exact"/>
        <w:ind w:leftChars="15" w:left="583" w:hangingChars="229" w:hanging="552"/>
        <w:rPr>
          <w:rFonts w:hAnsi="宋体" w:cs="宋体"/>
          <w:b/>
          <w:bCs/>
          <w:color w:val="000000"/>
          <w:spacing w:val="0"/>
          <w:szCs w:val="24"/>
        </w:rPr>
      </w:pPr>
      <w:bookmarkStart w:id="40" w:name="_Toc300235561"/>
      <w:r>
        <w:rPr>
          <w:rFonts w:hAnsi="宋体" w:cs="宋体" w:hint="eastAsia"/>
          <w:b/>
          <w:bCs/>
          <w:color w:val="000000"/>
          <w:spacing w:val="0"/>
          <w:szCs w:val="24"/>
        </w:rPr>
        <w:t>27</w:t>
      </w:r>
      <w:r>
        <w:rPr>
          <w:rFonts w:hAnsi="宋体" w:cs="宋体" w:hint="eastAsia"/>
          <w:b/>
          <w:bCs/>
          <w:color w:val="000000"/>
          <w:spacing w:val="0"/>
          <w:szCs w:val="24"/>
        </w:rPr>
        <w:t>、中标通知书</w:t>
      </w:r>
      <w:bookmarkEnd w:id="40"/>
    </w:p>
    <w:p w:rsidR="002808D4" w:rsidRDefault="00FA6253" w:rsidP="00341729">
      <w:pPr>
        <w:adjustRightInd w:val="0"/>
        <w:snapToGrid w:val="0"/>
        <w:spacing w:line="480" w:lineRule="exact"/>
        <w:ind w:leftChars="15" w:left="581" w:hangingChars="229" w:hanging="550"/>
        <w:rPr>
          <w:rFonts w:ascii="宋体" w:hAnsi="宋体" w:cs="宋体"/>
          <w:sz w:val="24"/>
        </w:rPr>
      </w:pPr>
      <w:r>
        <w:rPr>
          <w:rFonts w:ascii="宋体" w:hAnsi="宋体" w:cs="宋体" w:hint="eastAsia"/>
          <w:sz w:val="24"/>
        </w:rPr>
        <w:t xml:space="preserve">27.1 </w:t>
      </w:r>
      <w:r>
        <w:rPr>
          <w:rFonts w:ascii="宋体" w:hAnsi="宋体" w:cs="宋体" w:hint="eastAsia"/>
          <w:sz w:val="24"/>
        </w:rPr>
        <w:t>中标人确定后，中标人应尽快完成后续相关程序并承担相关费用，上述工作结束后招标人将于</w:t>
      </w:r>
      <w:r>
        <w:rPr>
          <w:rFonts w:ascii="宋体" w:hAnsi="宋体" w:cs="宋体" w:hint="eastAsia"/>
          <w:sz w:val="24"/>
        </w:rPr>
        <w:t>10</w:t>
      </w:r>
      <w:r>
        <w:rPr>
          <w:rFonts w:ascii="宋体" w:hAnsi="宋体" w:cs="宋体" w:hint="eastAsia"/>
          <w:sz w:val="24"/>
        </w:rPr>
        <w:t>日内向工程所在地的建筑业管理部门提交施工招标情况的书面报告。</w:t>
      </w:r>
    </w:p>
    <w:p w:rsidR="002808D4" w:rsidRDefault="00FA6253" w:rsidP="00341729">
      <w:pPr>
        <w:adjustRightInd w:val="0"/>
        <w:snapToGrid w:val="0"/>
        <w:spacing w:line="480" w:lineRule="exact"/>
        <w:ind w:leftChars="15" w:left="581" w:hangingChars="229" w:hanging="550"/>
        <w:rPr>
          <w:rFonts w:ascii="宋体" w:hAnsi="宋体" w:cs="宋体"/>
          <w:sz w:val="24"/>
        </w:rPr>
      </w:pPr>
      <w:r>
        <w:rPr>
          <w:rFonts w:ascii="宋体" w:hAnsi="宋体" w:cs="宋体" w:hint="eastAsia"/>
          <w:sz w:val="24"/>
        </w:rPr>
        <w:t>27.2</w:t>
      </w:r>
      <w:r>
        <w:rPr>
          <w:rFonts w:ascii="宋体" w:hAnsi="宋体" w:cs="宋体" w:hint="eastAsia"/>
          <w:sz w:val="24"/>
        </w:rPr>
        <w:t>建筑业管理部门收到书面报告之日起</w:t>
      </w:r>
      <w:r>
        <w:rPr>
          <w:rFonts w:ascii="宋体" w:hAnsi="宋体" w:cs="宋体" w:hint="eastAsia"/>
          <w:sz w:val="24"/>
        </w:rPr>
        <w:t>5</w:t>
      </w:r>
      <w:r>
        <w:rPr>
          <w:rFonts w:ascii="宋体" w:hAnsi="宋体" w:cs="宋体" w:hint="eastAsia"/>
          <w:sz w:val="24"/>
        </w:rPr>
        <w:t>日内</w:t>
      </w:r>
      <w:r>
        <w:rPr>
          <w:rFonts w:ascii="宋体" w:hAnsi="宋体" w:cs="宋体" w:hint="eastAsia"/>
          <w:sz w:val="24"/>
        </w:rPr>
        <w:t>,</w:t>
      </w:r>
      <w:r>
        <w:rPr>
          <w:rFonts w:ascii="宋体" w:hAnsi="宋体" w:cs="宋体" w:hint="eastAsia"/>
          <w:sz w:val="24"/>
        </w:rPr>
        <w:t>未发现招标人在招标投标活</w:t>
      </w:r>
      <w:r>
        <w:rPr>
          <w:rFonts w:ascii="宋体" w:hAnsi="宋体" w:cs="宋体" w:hint="eastAsia"/>
          <w:sz w:val="24"/>
        </w:rPr>
        <w:t>动中有违法行为的</w:t>
      </w:r>
      <w:r>
        <w:rPr>
          <w:rFonts w:ascii="宋体" w:hAnsi="宋体" w:cs="宋体" w:hint="eastAsia"/>
          <w:sz w:val="24"/>
        </w:rPr>
        <w:t>,</w:t>
      </w:r>
      <w:r>
        <w:rPr>
          <w:rFonts w:ascii="宋体" w:hAnsi="宋体" w:cs="宋体" w:hint="eastAsia"/>
          <w:sz w:val="24"/>
        </w:rPr>
        <w:t>招标人将向中标人发出中标通知书。</w:t>
      </w:r>
    </w:p>
    <w:p w:rsidR="002808D4" w:rsidRDefault="00FA6253" w:rsidP="00341729">
      <w:pPr>
        <w:adjustRightInd w:val="0"/>
        <w:snapToGrid w:val="0"/>
        <w:spacing w:line="480" w:lineRule="exact"/>
        <w:ind w:leftChars="15" w:left="581" w:hangingChars="229" w:hanging="550"/>
        <w:rPr>
          <w:rFonts w:ascii="宋体" w:hAnsi="宋体" w:cs="宋体"/>
          <w:sz w:val="24"/>
        </w:rPr>
      </w:pPr>
      <w:r>
        <w:rPr>
          <w:rFonts w:ascii="宋体" w:hAnsi="宋体" w:cs="宋体" w:hint="eastAsia"/>
          <w:sz w:val="24"/>
        </w:rPr>
        <w:t>27.3</w:t>
      </w:r>
      <w:r>
        <w:rPr>
          <w:rFonts w:ascii="宋体" w:hAnsi="宋体" w:cs="宋体" w:hint="eastAsia"/>
          <w:sz w:val="24"/>
        </w:rPr>
        <w:t>招标人将在发出中标通知书的同时</w:t>
      </w:r>
      <w:r>
        <w:rPr>
          <w:rFonts w:ascii="宋体" w:hAnsi="宋体" w:cs="宋体" w:hint="eastAsia"/>
          <w:sz w:val="24"/>
        </w:rPr>
        <w:t>,</w:t>
      </w:r>
      <w:r>
        <w:rPr>
          <w:rFonts w:ascii="宋体" w:hAnsi="宋体" w:cs="宋体" w:hint="eastAsia"/>
          <w:sz w:val="24"/>
        </w:rPr>
        <w:t>将中标结果通知所有未中标的投标人。</w:t>
      </w:r>
    </w:p>
    <w:p w:rsidR="002808D4" w:rsidRDefault="00FA6253">
      <w:pPr>
        <w:pStyle w:val="21"/>
        <w:spacing w:line="480" w:lineRule="exact"/>
        <w:ind w:leftChars="14" w:left="583" w:hangingChars="230" w:hanging="554"/>
        <w:rPr>
          <w:rFonts w:hAnsi="宋体" w:cs="宋体"/>
          <w:b/>
          <w:bCs/>
          <w:color w:val="000000"/>
          <w:spacing w:val="0"/>
          <w:szCs w:val="24"/>
        </w:rPr>
      </w:pPr>
      <w:bookmarkStart w:id="41" w:name="_Toc300235562"/>
      <w:r>
        <w:rPr>
          <w:rFonts w:hAnsi="宋体" w:cs="宋体" w:hint="eastAsia"/>
          <w:b/>
          <w:bCs/>
          <w:color w:val="000000"/>
          <w:spacing w:val="0"/>
          <w:szCs w:val="24"/>
        </w:rPr>
        <w:t>28</w:t>
      </w:r>
      <w:r>
        <w:rPr>
          <w:rFonts w:hAnsi="宋体" w:cs="宋体" w:hint="eastAsia"/>
          <w:b/>
          <w:bCs/>
          <w:color w:val="000000"/>
          <w:spacing w:val="0"/>
          <w:szCs w:val="24"/>
        </w:rPr>
        <w:t>、合同协议书的签订</w:t>
      </w:r>
      <w:bookmarkEnd w:id="41"/>
    </w:p>
    <w:p w:rsidR="002808D4" w:rsidRDefault="00FA6253">
      <w:pPr>
        <w:adjustRightInd w:val="0"/>
        <w:snapToGrid w:val="0"/>
        <w:spacing w:line="480" w:lineRule="exact"/>
        <w:ind w:leftChars="14" w:left="581" w:hangingChars="230" w:hanging="552"/>
        <w:rPr>
          <w:rFonts w:ascii="宋体" w:hAnsi="宋体" w:cs="宋体"/>
          <w:sz w:val="24"/>
        </w:rPr>
      </w:pPr>
      <w:r>
        <w:rPr>
          <w:rFonts w:ascii="宋体" w:hAnsi="宋体" w:cs="宋体" w:hint="eastAsia"/>
          <w:sz w:val="24"/>
        </w:rPr>
        <w:t xml:space="preserve">28.1 </w:t>
      </w:r>
      <w:r>
        <w:rPr>
          <w:rFonts w:ascii="宋体" w:hAnsi="宋体" w:cs="宋体" w:hint="eastAsia"/>
          <w:sz w:val="24"/>
        </w:rPr>
        <w:t>招标人与中标人将于中标通知书发出之日起</w:t>
      </w:r>
      <w:r>
        <w:rPr>
          <w:rFonts w:ascii="宋体" w:hAnsi="宋体" w:cs="宋体" w:hint="eastAsia"/>
          <w:sz w:val="24"/>
        </w:rPr>
        <w:t>10</w:t>
      </w:r>
      <w:r>
        <w:rPr>
          <w:rFonts w:ascii="宋体" w:hAnsi="宋体" w:cs="宋体" w:hint="eastAsia"/>
          <w:sz w:val="24"/>
        </w:rPr>
        <w:t>日内，按照招标文件和中标人的投</w:t>
      </w:r>
      <w:r>
        <w:rPr>
          <w:rFonts w:ascii="宋体" w:hAnsi="宋体" w:cs="宋体" w:hint="eastAsia"/>
          <w:sz w:val="24"/>
        </w:rPr>
        <w:lastRenderedPageBreak/>
        <w:t>标文件订立书面工程施工合同，招标人和中标人不得再行订立背离合同实质性内容的其他协议。</w:t>
      </w:r>
    </w:p>
    <w:p w:rsidR="002808D4" w:rsidRDefault="00FA6253">
      <w:pPr>
        <w:adjustRightInd w:val="0"/>
        <w:snapToGrid w:val="0"/>
        <w:spacing w:line="480" w:lineRule="exact"/>
        <w:ind w:leftChars="14" w:left="581" w:hangingChars="230" w:hanging="552"/>
        <w:rPr>
          <w:rFonts w:ascii="宋体" w:hAnsi="宋体" w:cs="宋体"/>
          <w:sz w:val="24"/>
        </w:rPr>
      </w:pPr>
      <w:r>
        <w:rPr>
          <w:rFonts w:ascii="宋体" w:hAnsi="宋体" w:cs="宋体" w:hint="eastAsia"/>
          <w:sz w:val="24"/>
        </w:rPr>
        <w:t xml:space="preserve">28.2 </w:t>
      </w:r>
      <w:r>
        <w:rPr>
          <w:rFonts w:ascii="宋体" w:hAnsi="宋体" w:cs="宋体" w:hint="eastAsia"/>
          <w:sz w:val="24"/>
        </w:rPr>
        <w:t>中标人如不按本投标须知第</w:t>
      </w:r>
      <w:r>
        <w:rPr>
          <w:rFonts w:ascii="宋体" w:hAnsi="宋体" w:cs="宋体" w:hint="eastAsia"/>
          <w:sz w:val="24"/>
        </w:rPr>
        <w:t>38.1</w:t>
      </w:r>
      <w:r>
        <w:rPr>
          <w:rFonts w:ascii="宋体" w:hAnsi="宋体" w:cs="宋体" w:hint="eastAsia"/>
          <w:sz w:val="24"/>
        </w:rPr>
        <w:t>款的规定与招标人订立合同，则招标人将废除授标，投标担保金不予退还，给招标人造成的损失超过投标担保数额的，还应当对超过部分予以赔偿，同时依法承担相应法律责任。</w:t>
      </w:r>
    </w:p>
    <w:p w:rsidR="002808D4" w:rsidRDefault="00FA6253">
      <w:pPr>
        <w:adjustRightInd w:val="0"/>
        <w:snapToGrid w:val="0"/>
        <w:spacing w:line="480" w:lineRule="exact"/>
        <w:ind w:leftChars="14" w:left="581" w:hangingChars="230" w:hanging="552"/>
        <w:rPr>
          <w:rFonts w:ascii="宋体" w:hAnsi="宋体" w:cs="宋体"/>
          <w:sz w:val="24"/>
        </w:rPr>
      </w:pPr>
      <w:r>
        <w:rPr>
          <w:rFonts w:ascii="宋体" w:hAnsi="宋体" w:cs="宋体" w:hint="eastAsia"/>
          <w:sz w:val="24"/>
        </w:rPr>
        <w:t>28.3</w:t>
      </w:r>
      <w:r>
        <w:rPr>
          <w:rFonts w:ascii="宋体" w:hAnsi="宋体" w:cs="宋体" w:hint="eastAsia"/>
          <w:sz w:val="24"/>
        </w:rPr>
        <w:t>中标人应当按照合同约定履行义务，完成中标项目施工，不得将中标项目施工转让（转包）给他人。</w:t>
      </w:r>
    </w:p>
    <w:p w:rsidR="002808D4" w:rsidRDefault="00FA6253">
      <w:pPr>
        <w:pStyle w:val="21"/>
        <w:spacing w:line="480" w:lineRule="exact"/>
        <w:ind w:leftChars="14" w:left="583" w:hangingChars="230" w:hanging="554"/>
        <w:rPr>
          <w:rFonts w:hAnsi="宋体" w:cs="宋体"/>
          <w:b/>
          <w:bCs/>
          <w:color w:val="000000"/>
          <w:spacing w:val="0"/>
          <w:szCs w:val="24"/>
        </w:rPr>
      </w:pPr>
      <w:bookmarkStart w:id="42" w:name="_Toc300235563"/>
      <w:r>
        <w:rPr>
          <w:rFonts w:hAnsi="宋体" w:cs="宋体" w:hint="eastAsia"/>
          <w:b/>
          <w:bCs/>
          <w:color w:val="000000"/>
          <w:spacing w:val="0"/>
          <w:szCs w:val="24"/>
        </w:rPr>
        <w:t>29</w:t>
      </w:r>
      <w:r>
        <w:rPr>
          <w:rFonts w:hAnsi="宋体" w:cs="宋体" w:hint="eastAsia"/>
          <w:b/>
          <w:bCs/>
          <w:color w:val="000000"/>
          <w:spacing w:val="0"/>
          <w:szCs w:val="24"/>
        </w:rPr>
        <w:t>、履约担保</w:t>
      </w:r>
      <w:bookmarkEnd w:id="42"/>
    </w:p>
    <w:p w:rsidR="002808D4" w:rsidRDefault="00FA6253">
      <w:pPr>
        <w:spacing w:line="480" w:lineRule="exact"/>
        <w:ind w:leftChars="14" w:left="581" w:hangingChars="230" w:hanging="552"/>
        <w:rPr>
          <w:rFonts w:ascii="宋体" w:hAnsi="宋体" w:cs="宋体"/>
          <w:sz w:val="24"/>
        </w:rPr>
      </w:pPr>
      <w:r>
        <w:rPr>
          <w:rFonts w:ascii="宋体" w:hAnsi="宋体" w:cs="宋体" w:hint="eastAsia"/>
          <w:sz w:val="24"/>
        </w:rPr>
        <w:t xml:space="preserve">29.1 </w:t>
      </w:r>
      <w:r>
        <w:rPr>
          <w:rFonts w:ascii="宋体" w:hAnsi="宋体" w:cs="宋体" w:hint="eastAsia"/>
          <w:sz w:val="24"/>
        </w:rPr>
        <w:t>合同协议书签署前，投标保证金转为履约保证金。</w:t>
      </w:r>
    </w:p>
    <w:p w:rsidR="002808D4" w:rsidRDefault="00FA6253">
      <w:pPr>
        <w:spacing w:line="480" w:lineRule="exact"/>
        <w:ind w:leftChars="14" w:left="581" w:hangingChars="230" w:hanging="552"/>
        <w:rPr>
          <w:rFonts w:ascii="宋体" w:hAnsi="宋体" w:cs="宋体"/>
          <w:kern w:val="24"/>
          <w:sz w:val="24"/>
        </w:rPr>
      </w:pPr>
      <w:r>
        <w:rPr>
          <w:rFonts w:ascii="宋体" w:hAnsi="宋体" w:cs="宋体" w:hint="eastAsia"/>
          <w:kern w:val="24"/>
          <w:sz w:val="24"/>
        </w:rPr>
        <w:t xml:space="preserve">29.2 </w:t>
      </w:r>
      <w:r>
        <w:rPr>
          <w:rFonts w:ascii="宋体" w:hAnsi="宋体" w:cs="宋体" w:hint="eastAsia"/>
          <w:kern w:val="24"/>
          <w:sz w:val="24"/>
        </w:rPr>
        <w:t>自开工至竣工验收期间内人员伤亡以及财产的损失或损坏风险由中标人承担。</w:t>
      </w:r>
    </w:p>
    <w:p w:rsidR="002808D4" w:rsidRDefault="00FA6253">
      <w:pPr>
        <w:spacing w:line="480" w:lineRule="exact"/>
        <w:ind w:leftChars="14" w:left="581" w:hangingChars="230" w:hanging="552"/>
        <w:rPr>
          <w:rFonts w:ascii="宋体" w:hAnsi="宋体" w:cs="宋体"/>
          <w:kern w:val="24"/>
          <w:sz w:val="24"/>
        </w:rPr>
      </w:pPr>
      <w:r>
        <w:rPr>
          <w:rFonts w:ascii="宋体" w:hAnsi="宋体" w:cs="宋体" w:hint="eastAsia"/>
          <w:kern w:val="24"/>
          <w:sz w:val="24"/>
        </w:rPr>
        <w:t xml:space="preserve">29.3 </w:t>
      </w:r>
      <w:r>
        <w:rPr>
          <w:rFonts w:ascii="宋体" w:hAnsi="宋体" w:cs="宋体" w:hint="eastAsia"/>
          <w:kern w:val="24"/>
          <w:sz w:val="24"/>
        </w:rPr>
        <w:t>中标人应负责现场全部作业的安全。中标人应采取所有合理的措施来保护现场内外的环境，这些措施应符合有关环保和施工安全文明的规定。并避免由于其操作方法所造成的污染、噪声和其他问题而对人员或公私财产造成的损失或损害。</w:t>
      </w:r>
    </w:p>
    <w:p w:rsidR="002808D4" w:rsidRDefault="00FA6253">
      <w:pPr>
        <w:spacing w:line="480" w:lineRule="exact"/>
        <w:ind w:leftChars="14" w:left="581" w:hangingChars="230" w:hanging="552"/>
        <w:rPr>
          <w:rFonts w:ascii="宋体" w:hAnsi="宋体" w:cs="宋体"/>
          <w:kern w:val="24"/>
          <w:sz w:val="24"/>
        </w:rPr>
      </w:pPr>
      <w:r>
        <w:rPr>
          <w:rFonts w:ascii="宋体" w:hAnsi="宋体" w:cs="宋体" w:hint="eastAsia"/>
          <w:kern w:val="24"/>
          <w:sz w:val="24"/>
        </w:rPr>
        <w:t>29.</w:t>
      </w:r>
      <w:r>
        <w:rPr>
          <w:rFonts w:ascii="宋体" w:hAnsi="宋体" w:cs="宋体" w:hint="eastAsia"/>
          <w:kern w:val="24"/>
          <w:sz w:val="24"/>
        </w:rPr>
        <w:t>4</w:t>
      </w:r>
      <w:r>
        <w:rPr>
          <w:rFonts w:ascii="宋体" w:hAnsi="宋体" w:cs="宋体" w:hint="eastAsia"/>
          <w:kern w:val="24"/>
          <w:sz w:val="24"/>
        </w:rPr>
        <w:t xml:space="preserve"> </w:t>
      </w:r>
      <w:r>
        <w:rPr>
          <w:rFonts w:ascii="宋体" w:hAnsi="宋体" w:cs="宋体" w:hint="eastAsia"/>
          <w:kern w:val="24"/>
          <w:sz w:val="24"/>
        </w:rPr>
        <w:t>中标人在施工前应提交一份本工程总体施工方法、施工安排、作业顺序和进度的计划安排，供招标人批准。</w:t>
      </w:r>
    </w:p>
    <w:p w:rsidR="002808D4" w:rsidRDefault="00FA6253">
      <w:pPr>
        <w:spacing w:line="480" w:lineRule="exact"/>
        <w:ind w:leftChars="-7" w:left="645" w:hangingChars="275" w:hanging="660"/>
        <w:rPr>
          <w:rFonts w:ascii="宋体" w:hAnsi="宋体" w:cs="宋体"/>
          <w:color w:val="000000"/>
          <w:kern w:val="24"/>
          <w:sz w:val="24"/>
        </w:rPr>
      </w:pPr>
      <w:r>
        <w:rPr>
          <w:rFonts w:ascii="宋体" w:hAnsi="宋体" w:cs="宋体" w:hint="eastAsia"/>
          <w:kern w:val="24"/>
          <w:sz w:val="24"/>
        </w:rPr>
        <w:t>29.5</w:t>
      </w:r>
      <w:r>
        <w:rPr>
          <w:rFonts w:ascii="宋体" w:hAnsi="宋体" w:cs="宋体" w:hint="eastAsia"/>
          <w:kern w:val="24"/>
          <w:sz w:val="24"/>
        </w:rPr>
        <w:t>招标人将指定专人检验中标人所完成的工程并将其发现的缺陷通知中标人。</w:t>
      </w:r>
      <w:r>
        <w:rPr>
          <w:rFonts w:ascii="宋体" w:hAnsi="宋体" w:cs="宋体" w:hint="eastAsia"/>
          <w:color w:val="000000"/>
          <w:kern w:val="24"/>
          <w:sz w:val="24"/>
        </w:rPr>
        <w:t>中标人应在</w:t>
      </w:r>
      <w:r>
        <w:rPr>
          <w:rFonts w:ascii="宋体" w:hAnsi="宋体" w:cs="宋体" w:hint="eastAsia"/>
          <w:color w:val="000000"/>
          <w:kern w:val="24"/>
          <w:sz w:val="24"/>
        </w:rPr>
        <w:t>3</w:t>
      </w:r>
      <w:r>
        <w:rPr>
          <w:rFonts w:ascii="宋体" w:hAnsi="宋体" w:cs="宋体" w:hint="eastAsia"/>
          <w:color w:val="000000"/>
          <w:kern w:val="24"/>
          <w:sz w:val="24"/>
        </w:rPr>
        <w:t>日内做出整改，否则按</w:t>
      </w:r>
      <w:r>
        <w:rPr>
          <w:rFonts w:ascii="宋体" w:hAnsi="宋体" w:cs="宋体" w:hint="eastAsia"/>
          <w:color w:val="000000"/>
          <w:kern w:val="24"/>
          <w:sz w:val="24"/>
        </w:rPr>
        <w:t>1000</w:t>
      </w:r>
      <w:r>
        <w:rPr>
          <w:rFonts w:ascii="宋体" w:hAnsi="宋体" w:cs="宋体" w:hint="eastAsia"/>
          <w:color w:val="000000"/>
          <w:kern w:val="24"/>
          <w:sz w:val="24"/>
        </w:rPr>
        <w:t>元</w:t>
      </w:r>
      <w:r>
        <w:rPr>
          <w:rFonts w:ascii="宋体" w:hAnsi="宋体" w:cs="宋体" w:hint="eastAsia"/>
          <w:color w:val="000000"/>
          <w:kern w:val="24"/>
          <w:sz w:val="24"/>
        </w:rPr>
        <w:t>/</w:t>
      </w:r>
      <w:r>
        <w:rPr>
          <w:rFonts w:ascii="宋体" w:hAnsi="宋体" w:cs="宋体" w:hint="eastAsia"/>
          <w:color w:val="000000"/>
          <w:kern w:val="24"/>
          <w:sz w:val="24"/>
        </w:rPr>
        <w:t>天进行罚款，从工程进度款款中扣除。</w:t>
      </w:r>
    </w:p>
    <w:p w:rsidR="002808D4" w:rsidRDefault="00FA6253">
      <w:pPr>
        <w:spacing w:line="480" w:lineRule="exact"/>
        <w:ind w:leftChars="-7" w:left="645" w:hangingChars="275" w:hanging="660"/>
        <w:rPr>
          <w:rFonts w:ascii="宋体" w:hAnsi="宋体" w:cs="宋体"/>
          <w:kern w:val="24"/>
          <w:sz w:val="24"/>
        </w:rPr>
      </w:pPr>
      <w:r>
        <w:rPr>
          <w:rFonts w:ascii="宋体" w:hAnsi="宋体" w:cs="宋体" w:hint="eastAsia"/>
          <w:kern w:val="24"/>
          <w:sz w:val="24"/>
        </w:rPr>
        <w:t>29.6</w:t>
      </w:r>
      <w:r>
        <w:rPr>
          <w:rFonts w:ascii="宋体" w:hAnsi="宋体" w:cs="宋体" w:hint="eastAsia"/>
          <w:kern w:val="24"/>
          <w:sz w:val="24"/>
        </w:rPr>
        <w:t>中标人采购的所有材料均应有合格证和</w:t>
      </w:r>
      <w:r>
        <w:rPr>
          <w:rFonts w:ascii="宋体" w:hAnsi="宋体" w:cs="宋体" w:hint="eastAsia"/>
          <w:kern w:val="24"/>
          <w:sz w:val="24"/>
        </w:rPr>
        <w:t>材质检验报告，材料的质量和价格须经招标人确认后方可进货。</w:t>
      </w:r>
    </w:p>
    <w:p w:rsidR="002808D4" w:rsidRDefault="00FA6253">
      <w:pPr>
        <w:spacing w:line="480" w:lineRule="exact"/>
        <w:ind w:leftChars="-7" w:left="645" w:hangingChars="275" w:hanging="660"/>
        <w:rPr>
          <w:rFonts w:ascii="宋体" w:hAnsi="宋体" w:cs="宋体"/>
          <w:kern w:val="24"/>
          <w:sz w:val="24"/>
        </w:rPr>
      </w:pPr>
      <w:r>
        <w:rPr>
          <w:rFonts w:ascii="宋体" w:hAnsi="宋体" w:cs="宋体" w:hint="eastAsia"/>
          <w:kern w:val="24"/>
          <w:sz w:val="24"/>
        </w:rPr>
        <w:t>29.7</w:t>
      </w:r>
      <w:r>
        <w:rPr>
          <w:rFonts w:ascii="宋体" w:hAnsi="宋体" w:cs="宋体" w:hint="eastAsia"/>
          <w:kern w:val="24"/>
          <w:sz w:val="24"/>
        </w:rPr>
        <w:t>若中标人不能按本须知第</w:t>
      </w:r>
      <w:r>
        <w:rPr>
          <w:rFonts w:ascii="宋体" w:hAnsi="宋体" w:cs="宋体" w:hint="eastAsia"/>
          <w:kern w:val="24"/>
          <w:sz w:val="24"/>
        </w:rPr>
        <w:t>39</w:t>
      </w:r>
      <w:r>
        <w:rPr>
          <w:rFonts w:ascii="宋体" w:hAnsi="宋体" w:cs="宋体" w:hint="eastAsia"/>
          <w:kern w:val="24"/>
          <w:sz w:val="24"/>
        </w:rPr>
        <w:t>款的规定执行，招标人将有充分的理由解除合同，并没收其履约保证金，给招标人造成的损失超过履约保证金数额的，还应当对超过部分予以赔偿。</w:t>
      </w:r>
    </w:p>
    <w:p w:rsidR="002808D4" w:rsidRDefault="00FA6253">
      <w:pPr>
        <w:pStyle w:val="4"/>
        <w:spacing w:before="48" w:after="48" w:line="480" w:lineRule="exact"/>
        <w:jc w:val="both"/>
        <w:rPr>
          <w:rFonts w:ascii="宋体" w:eastAsia="宋体" w:hAnsi="宋体" w:cs="宋体"/>
          <w:sz w:val="30"/>
          <w:szCs w:val="30"/>
        </w:rPr>
      </w:pPr>
      <w:r>
        <w:rPr>
          <w:rFonts w:ascii="宋体" w:eastAsia="宋体" w:hAnsi="宋体" w:cs="宋体" w:hint="eastAsia"/>
          <w:b/>
          <w:sz w:val="30"/>
          <w:szCs w:val="30"/>
        </w:rPr>
        <w:t>（七）工程价款支付</w:t>
      </w:r>
    </w:p>
    <w:p w:rsidR="002808D4" w:rsidRDefault="00FA6253">
      <w:pPr>
        <w:spacing w:line="480" w:lineRule="exact"/>
        <w:ind w:left="904" w:hangingChars="375" w:hanging="904"/>
        <w:rPr>
          <w:rFonts w:ascii="宋体" w:hAnsi="宋体" w:cs="宋体"/>
          <w:b/>
          <w:sz w:val="24"/>
        </w:rPr>
      </w:pPr>
      <w:bookmarkStart w:id="43" w:name="_Toc300235565"/>
      <w:r>
        <w:rPr>
          <w:rFonts w:ascii="宋体" w:hAnsi="宋体" w:cs="宋体" w:hint="eastAsia"/>
          <w:b/>
          <w:sz w:val="24"/>
        </w:rPr>
        <w:t>30</w:t>
      </w:r>
      <w:r>
        <w:rPr>
          <w:rFonts w:ascii="宋体" w:hAnsi="宋体" w:cs="宋体" w:hint="eastAsia"/>
          <w:b/>
          <w:sz w:val="24"/>
        </w:rPr>
        <w:t>、工程价款支付</w:t>
      </w:r>
    </w:p>
    <w:p w:rsidR="002808D4" w:rsidRDefault="00FA6253">
      <w:pPr>
        <w:spacing w:line="480" w:lineRule="exact"/>
        <w:ind w:left="552" w:hangingChars="230" w:hanging="552"/>
        <w:rPr>
          <w:rFonts w:ascii="宋体" w:hAnsi="宋体" w:cs="宋体"/>
          <w:sz w:val="24"/>
        </w:rPr>
      </w:pPr>
      <w:r>
        <w:rPr>
          <w:rFonts w:ascii="宋体" w:hAnsi="宋体" w:cs="宋体" w:hint="eastAsia"/>
          <w:sz w:val="24"/>
        </w:rPr>
        <w:t>30.1</w:t>
      </w:r>
      <w:r>
        <w:rPr>
          <w:rFonts w:ascii="宋体" w:hAnsi="宋体" w:cs="宋体" w:hint="eastAsia"/>
          <w:sz w:val="24"/>
        </w:rPr>
        <w:t>合同签订生效后，预付合同工程款的</w:t>
      </w:r>
      <w:r>
        <w:rPr>
          <w:rFonts w:ascii="宋体" w:hAnsi="宋体" w:cs="宋体" w:hint="eastAsia"/>
          <w:sz w:val="24"/>
        </w:rPr>
        <w:t>2</w:t>
      </w:r>
      <w:r>
        <w:rPr>
          <w:rFonts w:ascii="宋体" w:hAnsi="宋体" w:cs="宋体" w:hint="eastAsia"/>
          <w:sz w:val="24"/>
        </w:rPr>
        <w:t>0%</w:t>
      </w:r>
      <w:r>
        <w:rPr>
          <w:rFonts w:ascii="宋体" w:hAnsi="宋体" w:cs="宋体" w:hint="eastAsia"/>
          <w:sz w:val="24"/>
        </w:rPr>
        <w:t>。</w:t>
      </w:r>
      <w:r>
        <w:rPr>
          <w:rFonts w:ascii="宋体" w:hAnsi="宋体" w:cs="宋体" w:hint="eastAsia"/>
          <w:sz w:val="24"/>
        </w:rPr>
        <w:t>所有</w:t>
      </w:r>
      <w:r>
        <w:rPr>
          <w:rFonts w:ascii="宋体" w:hAnsi="宋体" w:cs="宋体" w:hint="eastAsia"/>
          <w:sz w:val="24"/>
        </w:rPr>
        <w:t>通风风管安装完成付至合同工程款的</w:t>
      </w:r>
      <w:r>
        <w:rPr>
          <w:rFonts w:ascii="宋体" w:hAnsi="宋体" w:cs="宋体" w:hint="eastAsia"/>
          <w:sz w:val="24"/>
        </w:rPr>
        <w:t>4</w:t>
      </w:r>
      <w:r>
        <w:rPr>
          <w:rFonts w:ascii="宋体" w:hAnsi="宋体" w:cs="宋体" w:hint="eastAsia"/>
          <w:sz w:val="24"/>
        </w:rPr>
        <w:t>0%</w:t>
      </w:r>
      <w:r>
        <w:rPr>
          <w:rFonts w:ascii="宋体" w:hAnsi="宋体" w:cs="宋体" w:hint="eastAsia"/>
          <w:sz w:val="24"/>
        </w:rPr>
        <w:t>，净化结构主体安装完成付至合同工程款的</w:t>
      </w:r>
      <w:r>
        <w:rPr>
          <w:rFonts w:ascii="宋体" w:hAnsi="宋体" w:cs="宋体" w:hint="eastAsia"/>
          <w:sz w:val="24"/>
        </w:rPr>
        <w:t>6</w:t>
      </w:r>
      <w:r>
        <w:rPr>
          <w:rFonts w:ascii="宋体" w:hAnsi="宋体" w:cs="宋体" w:hint="eastAsia"/>
          <w:sz w:val="24"/>
        </w:rPr>
        <w:t>0%</w:t>
      </w:r>
      <w:r>
        <w:rPr>
          <w:rFonts w:ascii="宋体" w:hAnsi="宋体" w:cs="宋体" w:hint="eastAsia"/>
          <w:sz w:val="24"/>
        </w:rPr>
        <w:t>，机电安装及配电工程安装完成</w:t>
      </w:r>
      <w:r>
        <w:rPr>
          <w:rFonts w:ascii="宋体" w:hAnsi="宋体" w:cs="宋体" w:hint="eastAsia"/>
          <w:sz w:val="24"/>
        </w:rPr>
        <w:t>付至合同工程款的</w:t>
      </w:r>
      <w:r>
        <w:rPr>
          <w:rFonts w:ascii="宋体" w:hAnsi="宋体" w:cs="宋体" w:hint="eastAsia"/>
          <w:sz w:val="24"/>
        </w:rPr>
        <w:t>8</w:t>
      </w:r>
      <w:r>
        <w:rPr>
          <w:rFonts w:ascii="宋体" w:hAnsi="宋体" w:cs="宋体" w:hint="eastAsia"/>
          <w:sz w:val="24"/>
        </w:rPr>
        <w:t>0%</w:t>
      </w:r>
      <w:r>
        <w:rPr>
          <w:rFonts w:ascii="宋体" w:hAnsi="宋体" w:cs="宋体" w:hint="eastAsia"/>
          <w:sz w:val="24"/>
        </w:rPr>
        <w:t>；</w:t>
      </w:r>
    </w:p>
    <w:p w:rsidR="002808D4" w:rsidRDefault="00FA6253">
      <w:pPr>
        <w:spacing w:line="480" w:lineRule="exact"/>
        <w:rPr>
          <w:rFonts w:ascii="宋体" w:hAnsi="宋体" w:cs="宋体"/>
          <w:sz w:val="24"/>
        </w:rPr>
      </w:pPr>
      <w:r>
        <w:rPr>
          <w:rFonts w:ascii="宋体" w:hAnsi="宋体" w:cs="宋体" w:hint="eastAsia"/>
          <w:sz w:val="24"/>
        </w:rPr>
        <w:t>30.2</w:t>
      </w:r>
      <w:r>
        <w:rPr>
          <w:rFonts w:ascii="宋体" w:hAnsi="宋体" w:cs="宋体" w:hint="eastAsia"/>
          <w:sz w:val="24"/>
        </w:rPr>
        <w:t>工程完工后</w:t>
      </w:r>
      <w:r>
        <w:rPr>
          <w:rFonts w:ascii="宋体" w:hAnsi="宋体" w:cs="宋体" w:hint="eastAsia"/>
          <w:sz w:val="24"/>
        </w:rPr>
        <w:t>1</w:t>
      </w:r>
      <w:r>
        <w:rPr>
          <w:rFonts w:ascii="宋体" w:hAnsi="宋体" w:cs="宋体" w:hint="eastAsia"/>
          <w:sz w:val="24"/>
        </w:rPr>
        <w:t>个月内完成</w:t>
      </w:r>
      <w:r>
        <w:rPr>
          <w:rFonts w:ascii="宋体" w:hAnsi="宋体" w:cs="宋体" w:hint="eastAsia"/>
          <w:bCs/>
          <w:sz w:val="24"/>
        </w:rPr>
        <w:t>工程竣工验收、竣工备案和决算审计；</w:t>
      </w:r>
    </w:p>
    <w:p w:rsidR="002808D4" w:rsidRDefault="00FA6253">
      <w:pPr>
        <w:spacing w:line="480" w:lineRule="exact"/>
        <w:ind w:left="600" w:hangingChars="250" w:hanging="600"/>
        <w:rPr>
          <w:rFonts w:ascii="宋体" w:hAnsi="宋体" w:cs="宋体"/>
          <w:sz w:val="24"/>
        </w:rPr>
      </w:pPr>
      <w:r>
        <w:rPr>
          <w:rFonts w:ascii="宋体" w:hAnsi="宋体" w:cs="宋体" w:hint="eastAsia"/>
          <w:sz w:val="24"/>
        </w:rPr>
        <w:t>30.3</w:t>
      </w:r>
      <w:r>
        <w:rPr>
          <w:rFonts w:ascii="宋体" w:hAnsi="宋体" w:cs="宋体" w:hint="eastAsia"/>
          <w:bCs/>
          <w:sz w:val="24"/>
        </w:rPr>
        <w:t>竣工验收合格、</w:t>
      </w:r>
      <w:r>
        <w:rPr>
          <w:rFonts w:ascii="宋体" w:hAnsi="宋体" w:cs="宋体" w:hint="eastAsia"/>
          <w:sz w:val="24"/>
        </w:rPr>
        <w:t>工程竣工图及相关资料的送交齐全、</w:t>
      </w:r>
      <w:r>
        <w:rPr>
          <w:rFonts w:ascii="宋体" w:hAnsi="宋体" w:cs="宋体" w:hint="eastAsia"/>
          <w:bCs/>
          <w:sz w:val="24"/>
        </w:rPr>
        <w:t>决算审计结束后，半年内付至</w:t>
      </w:r>
      <w:r>
        <w:rPr>
          <w:rFonts w:ascii="宋体" w:hAnsi="宋体" w:cs="宋体" w:hint="eastAsia"/>
          <w:bCs/>
          <w:sz w:val="24"/>
        </w:rPr>
        <w:lastRenderedPageBreak/>
        <w:t>工程决算总价款的</w:t>
      </w:r>
      <w:r>
        <w:rPr>
          <w:rFonts w:ascii="宋体" w:hAnsi="宋体" w:cs="宋体" w:hint="eastAsia"/>
          <w:bCs/>
          <w:sz w:val="24"/>
        </w:rPr>
        <w:t>9</w:t>
      </w:r>
      <w:r>
        <w:rPr>
          <w:rFonts w:ascii="宋体" w:hAnsi="宋体" w:cs="宋体" w:hint="eastAsia"/>
          <w:bCs/>
          <w:sz w:val="24"/>
        </w:rPr>
        <w:t>5</w:t>
      </w:r>
      <w:r>
        <w:rPr>
          <w:rFonts w:ascii="宋体" w:hAnsi="宋体" w:cs="宋体" w:hint="eastAsia"/>
          <w:bCs/>
          <w:sz w:val="24"/>
        </w:rPr>
        <w:t>%</w:t>
      </w:r>
      <w:r>
        <w:rPr>
          <w:rFonts w:ascii="宋体" w:hAnsi="宋体" w:cs="宋体" w:hint="eastAsia"/>
          <w:bCs/>
          <w:sz w:val="24"/>
        </w:rPr>
        <w:t>；</w:t>
      </w:r>
    </w:p>
    <w:p w:rsidR="002808D4" w:rsidRDefault="00FA6253">
      <w:pPr>
        <w:spacing w:line="480" w:lineRule="exact"/>
        <w:ind w:left="583" w:hangingChars="243" w:hanging="583"/>
        <w:rPr>
          <w:rFonts w:ascii="宋体" w:hAnsi="宋体" w:cs="宋体"/>
          <w:sz w:val="24"/>
        </w:rPr>
      </w:pPr>
      <w:r>
        <w:rPr>
          <w:rFonts w:ascii="宋体" w:hAnsi="宋体" w:cs="宋体" w:hint="eastAsia"/>
          <w:sz w:val="24"/>
        </w:rPr>
        <w:t>30.</w:t>
      </w:r>
      <w:r>
        <w:rPr>
          <w:rFonts w:ascii="宋体" w:hAnsi="宋体" w:cs="宋体" w:hint="eastAsia"/>
          <w:sz w:val="24"/>
        </w:rPr>
        <w:t>4</w:t>
      </w:r>
      <w:r>
        <w:rPr>
          <w:rFonts w:ascii="宋体" w:hAnsi="宋体" w:cs="宋体" w:hint="eastAsia"/>
          <w:bCs/>
          <w:sz w:val="24"/>
        </w:rPr>
        <w:t>工程决算总价款的</w:t>
      </w:r>
      <w:r>
        <w:rPr>
          <w:rFonts w:ascii="宋体" w:hAnsi="宋体" w:cs="宋体" w:hint="eastAsia"/>
          <w:bCs/>
          <w:sz w:val="24"/>
        </w:rPr>
        <w:t>5</w:t>
      </w:r>
      <w:r>
        <w:rPr>
          <w:rFonts w:ascii="宋体" w:hAnsi="宋体" w:cs="宋体" w:hint="eastAsia"/>
          <w:bCs/>
          <w:sz w:val="24"/>
        </w:rPr>
        <w:t>%</w:t>
      </w:r>
      <w:r>
        <w:rPr>
          <w:rFonts w:ascii="宋体" w:hAnsi="宋体" w:cs="宋体" w:hint="eastAsia"/>
          <w:bCs/>
          <w:sz w:val="24"/>
        </w:rPr>
        <w:t>作为质量保证金，一年内（验收合格之日起）付清（无息）；</w:t>
      </w:r>
    </w:p>
    <w:p w:rsidR="002808D4" w:rsidRDefault="00FA6253" w:rsidP="00341729">
      <w:pPr>
        <w:spacing w:line="480" w:lineRule="exact"/>
        <w:ind w:left="569" w:hangingChars="237" w:hanging="569"/>
        <w:rPr>
          <w:rFonts w:ascii="宋体" w:hAnsi="宋体" w:cs="宋体"/>
          <w:bCs/>
          <w:color w:val="000000"/>
          <w:sz w:val="24"/>
        </w:rPr>
      </w:pPr>
      <w:r>
        <w:rPr>
          <w:rFonts w:ascii="宋体" w:hAnsi="宋体" w:cs="宋体" w:hint="eastAsia"/>
          <w:color w:val="000000"/>
          <w:sz w:val="24"/>
        </w:rPr>
        <w:t>30.5</w:t>
      </w:r>
      <w:r>
        <w:rPr>
          <w:rFonts w:ascii="宋体" w:hAnsi="宋体" w:cs="宋体" w:hint="eastAsia"/>
          <w:color w:val="000000"/>
          <w:sz w:val="24"/>
        </w:rPr>
        <w:t>工程竣工合格之日起</w:t>
      </w:r>
      <w:r>
        <w:rPr>
          <w:rFonts w:ascii="宋体" w:hAnsi="宋体" w:cs="宋体" w:hint="eastAsia"/>
          <w:color w:val="000000"/>
          <w:sz w:val="24"/>
          <w:u w:val="single"/>
        </w:rPr>
        <w:t>在规定质保期截止日内</w:t>
      </w:r>
      <w:r>
        <w:rPr>
          <w:rFonts w:ascii="宋体" w:hAnsi="宋体" w:cs="宋体" w:hint="eastAsia"/>
          <w:color w:val="000000"/>
          <w:sz w:val="24"/>
        </w:rPr>
        <w:t>无质量问题，全部返还工程质量保修金；</w:t>
      </w:r>
    </w:p>
    <w:p w:rsidR="002808D4" w:rsidRDefault="00FA6253" w:rsidP="00341729">
      <w:pPr>
        <w:adjustRightInd w:val="0"/>
        <w:snapToGrid w:val="0"/>
        <w:spacing w:line="480" w:lineRule="exact"/>
        <w:ind w:left="809" w:hangingChars="337" w:hanging="809"/>
        <w:rPr>
          <w:rFonts w:ascii="宋体" w:hAnsi="宋体" w:cs="宋体"/>
          <w:color w:val="000000"/>
          <w:sz w:val="24"/>
        </w:rPr>
      </w:pPr>
      <w:r>
        <w:rPr>
          <w:rFonts w:ascii="宋体" w:hAnsi="宋体" w:cs="宋体" w:hint="eastAsia"/>
          <w:color w:val="000000"/>
          <w:sz w:val="24"/>
        </w:rPr>
        <w:t>30.5.1</w:t>
      </w:r>
      <w:r>
        <w:rPr>
          <w:rFonts w:ascii="宋体" w:hAnsi="宋体" w:cs="宋体" w:hint="eastAsia"/>
          <w:sz w:val="24"/>
        </w:rPr>
        <w:t>如果</w:t>
      </w:r>
      <w:r>
        <w:rPr>
          <w:rFonts w:ascii="宋体" w:hAnsi="宋体" w:cs="宋体" w:hint="eastAsia"/>
          <w:sz w:val="24"/>
          <w:u w:val="single"/>
        </w:rPr>
        <w:t>在规定质保期截止日内</w:t>
      </w:r>
      <w:r>
        <w:rPr>
          <w:rFonts w:ascii="宋体" w:hAnsi="宋体" w:cs="宋体" w:hint="eastAsia"/>
          <w:sz w:val="24"/>
        </w:rPr>
        <w:t>存在质量问题，待质量问题修复，顺延一年后，经检验合格，全部返还工程质量保修金；如仍存在质量问题按有关法律法规的规定解决。</w:t>
      </w:r>
    </w:p>
    <w:p w:rsidR="002808D4" w:rsidRDefault="00FA6253">
      <w:pPr>
        <w:adjustRightInd w:val="0"/>
        <w:snapToGrid w:val="0"/>
        <w:spacing w:line="480" w:lineRule="exact"/>
        <w:ind w:left="823" w:hangingChars="343" w:hanging="823"/>
        <w:rPr>
          <w:rFonts w:ascii="宋体" w:hAnsi="宋体" w:cs="宋体"/>
          <w:sz w:val="24"/>
        </w:rPr>
      </w:pPr>
      <w:r>
        <w:rPr>
          <w:rFonts w:ascii="宋体" w:hAnsi="宋体" w:cs="宋体" w:hint="eastAsia"/>
          <w:color w:val="000000"/>
          <w:sz w:val="24"/>
        </w:rPr>
        <w:t>30.5.2</w:t>
      </w:r>
      <w:r>
        <w:rPr>
          <w:rFonts w:ascii="宋体" w:hAnsi="宋体" w:cs="宋体" w:hint="eastAsia"/>
          <w:sz w:val="24"/>
        </w:rPr>
        <w:t>工程质量保修金不计利息。</w:t>
      </w:r>
    </w:p>
    <w:p w:rsidR="002808D4" w:rsidRDefault="00FA6253">
      <w:pPr>
        <w:spacing w:line="480" w:lineRule="exact"/>
        <w:ind w:left="643" w:hangingChars="268" w:hanging="643"/>
        <w:rPr>
          <w:rFonts w:ascii="宋体" w:hAnsi="宋体" w:cs="宋体"/>
          <w:sz w:val="24"/>
        </w:rPr>
      </w:pPr>
      <w:r>
        <w:rPr>
          <w:rFonts w:ascii="宋体" w:hAnsi="宋体" w:cs="宋体" w:hint="eastAsia"/>
          <w:color w:val="000000"/>
          <w:sz w:val="24"/>
        </w:rPr>
        <w:t xml:space="preserve">30.6 </w:t>
      </w:r>
      <w:r>
        <w:rPr>
          <w:rFonts w:ascii="宋体" w:hAnsi="宋体" w:cs="宋体" w:hint="eastAsia"/>
          <w:bCs/>
          <w:color w:val="000000"/>
          <w:sz w:val="24"/>
        </w:rPr>
        <w:t>承包人在工程完工</w:t>
      </w:r>
      <w:r>
        <w:rPr>
          <w:rFonts w:ascii="宋体" w:hAnsi="宋体" w:cs="宋体" w:hint="eastAsia"/>
          <w:bCs/>
          <w:color w:val="000000"/>
          <w:sz w:val="24"/>
        </w:rPr>
        <w:t>30</w:t>
      </w:r>
      <w:r>
        <w:rPr>
          <w:rFonts w:ascii="宋体" w:hAnsi="宋体" w:cs="宋体" w:hint="eastAsia"/>
          <w:bCs/>
          <w:color w:val="000000"/>
          <w:sz w:val="24"/>
        </w:rPr>
        <w:t>日内提交决算资料，由发包人委托有资质的审计单位对工程进行审核，在二个月内完成审计，核减在</w:t>
      </w:r>
      <w:r>
        <w:rPr>
          <w:rFonts w:ascii="宋体" w:hAnsi="宋体" w:cs="宋体" w:hint="eastAsia"/>
          <w:bCs/>
          <w:color w:val="000000"/>
          <w:sz w:val="24"/>
        </w:rPr>
        <w:t>10%</w:t>
      </w:r>
      <w:r>
        <w:rPr>
          <w:rFonts w:ascii="宋体" w:hAnsi="宋体" w:cs="宋体" w:hint="eastAsia"/>
          <w:bCs/>
          <w:color w:val="000000"/>
          <w:sz w:val="24"/>
        </w:rPr>
        <w:t>以内，审计费用由发包人承担；审减额超过</w:t>
      </w:r>
      <w:r>
        <w:rPr>
          <w:rFonts w:ascii="宋体" w:hAnsi="宋体" w:cs="宋体" w:hint="eastAsia"/>
          <w:bCs/>
          <w:color w:val="000000"/>
          <w:sz w:val="24"/>
        </w:rPr>
        <w:t>10%</w:t>
      </w:r>
      <w:r>
        <w:rPr>
          <w:rFonts w:ascii="宋体" w:hAnsi="宋体" w:cs="宋体" w:hint="eastAsia"/>
          <w:bCs/>
          <w:color w:val="000000"/>
          <w:sz w:val="24"/>
        </w:rPr>
        <w:t>，超出部分的审计费用由承包人承担。</w:t>
      </w:r>
    </w:p>
    <w:p w:rsidR="002808D4" w:rsidRDefault="00FA6253">
      <w:pPr>
        <w:adjustRightInd w:val="0"/>
        <w:snapToGrid w:val="0"/>
        <w:spacing w:line="480" w:lineRule="exact"/>
        <w:ind w:hanging="2"/>
        <w:rPr>
          <w:rFonts w:ascii="宋体" w:hAnsi="宋体" w:cs="宋体"/>
          <w:sz w:val="24"/>
        </w:rPr>
      </w:pPr>
      <w:r>
        <w:rPr>
          <w:rFonts w:ascii="宋体" w:hAnsi="宋体" w:cs="宋体" w:hint="eastAsia"/>
          <w:sz w:val="24"/>
        </w:rPr>
        <w:t>30.7</w:t>
      </w:r>
      <w:r>
        <w:rPr>
          <w:rFonts w:ascii="宋体" w:hAnsi="宋体" w:cs="宋体" w:hint="eastAsia"/>
          <w:sz w:val="24"/>
        </w:rPr>
        <w:t>工程价款其它具体支付方式由招标人在合同专用条款内予以明确。</w:t>
      </w:r>
    </w:p>
    <w:p w:rsidR="002808D4" w:rsidRDefault="00FA6253">
      <w:pPr>
        <w:pStyle w:val="4"/>
        <w:spacing w:before="48" w:after="48" w:line="480" w:lineRule="exact"/>
        <w:jc w:val="both"/>
        <w:rPr>
          <w:rFonts w:ascii="宋体" w:eastAsia="宋体" w:hAnsi="宋体" w:cs="宋体"/>
          <w:b/>
          <w:sz w:val="30"/>
          <w:szCs w:val="30"/>
        </w:rPr>
      </w:pPr>
      <w:bookmarkStart w:id="44" w:name="_Toc300235564"/>
      <w:r>
        <w:rPr>
          <w:rFonts w:ascii="宋体" w:eastAsia="宋体" w:hAnsi="宋体" w:cs="宋体" w:hint="eastAsia"/>
          <w:b/>
          <w:sz w:val="30"/>
          <w:szCs w:val="30"/>
        </w:rPr>
        <w:t>（八）合同终止</w:t>
      </w:r>
      <w:bookmarkEnd w:id="44"/>
    </w:p>
    <w:p w:rsidR="002808D4" w:rsidRDefault="00FA6253">
      <w:pPr>
        <w:spacing w:line="480" w:lineRule="exact"/>
        <w:ind w:left="523" w:hangingChars="217" w:hanging="523"/>
        <w:rPr>
          <w:rFonts w:ascii="宋体" w:hAnsi="宋体" w:cs="宋体"/>
          <w:b/>
        </w:rPr>
      </w:pPr>
      <w:r>
        <w:rPr>
          <w:rFonts w:ascii="宋体" w:hAnsi="宋体" w:cs="宋体" w:hint="eastAsia"/>
          <w:b/>
          <w:sz w:val="24"/>
        </w:rPr>
        <w:t>31</w:t>
      </w:r>
      <w:r>
        <w:rPr>
          <w:rFonts w:ascii="宋体" w:hAnsi="宋体" w:cs="宋体" w:hint="eastAsia"/>
          <w:b/>
          <w:sz w:val="24"/>
        </w:rPr>
        <w:t>、</w:t>
      </w:r>
      <w:r>
        <w:rPr>
          <w:rFonts w:ascii="宋体" w:hAnsi="宋体" w:cs="宋体" w:hint="eastAsia"/>
          <w:sz w:val="24"/>
        </w:rPr>
        <w:t>招标人在中标人确定后，有权对中标人的报价进行审定，如果出现中标人采用不平衡报价损害招标人利益并经友好协商不成的，招标人有权按中标人违约处理终止合同，并将没收其履约保证金，同时对中标侯选人进行审定，确定合格的中标人。</w:t>
      </w:r>
      <w:bookmarkEnd w:id="43"/>
    </w:p>
    <w:p w:rsidR="002808D4" w:rsidRDefault="00FA6253">
      <w:pPr>
        <w:spacing w:line="480" w:lineRule="exact"/>
        <w:ind w:left="508" w:hangingChars="211" w:hanging="508"/>
        <w:rPr>
          <w:rFonts w:ascii="宋体" w:hAnsi="宋体" w:cs="宋体"/>
          <w:sz w:val="24"/>
        </w:rPr>
      </w:pPr>
      <w:r>
        <w:rPr>
          <w:rFonts w:ascii="宋体" w:hAnsi="宋体" w:cs="宋体" w:hint="eastAsia"/>
          <w:b/>
          <w:sz w:val="24"/>
        </w:rPr>
        <w:t>3</w:t>
      </w:r>
      <w:r>
        <w:rPr>
          <w:rFonts w:ascii="宋体" w:hAnsi="宋体" w:cs="宋体" w:hint="eastAsia"/>
          <w:b/>
          <w:sz w:val="24"/>
        </w:rPr>
        <w:t>2</w:t>
      </w:r>
      <w:r>
        <w:rPr>
          <w:rFonts w:ascii="宋体" w:hAnsi="宋体" w:cs="宋体" w:hint="eastAsia"/>
          <w:b/>
          <w:sz w:val="24"/>
        </w:rPr>
        <w:t>、</w:t>
      </w:r>
      <w:r>
        <w:rPr>
          <w:rFonts w:ascii="宋体" w:hAnsi="宋体" w:cs="宋体" w:hint="eastAsia"/>
          <w:sz w:val="24"/>
        </w:rPr>
        <w:t>中标人拟定的建造师未经过甲方同意，擅自更换的，招标人有权终止合同，并将没收其履约保证金，且中标人承担相应的违约责任。</w:t>
      </w:r>
    </w:p>
    <w:p w:rsidR="002808D4" w:rsidRDefault="00FA6253">
      <w:pPr>
        <w:spacing w:line="480" w:lineRule="exact"/>
        <w:ind w:left="492" w:hangingChars="204" w:hanging="492"/>
        <w:rPr>
          <w:rFonts w:ascii="宋体" w:hAnsi="宋体" w:cs="宋体"/>
          <w:sz w:val="24"/>
        </w:rPr>
      </w:pPr>
      <w:r>
        <w:rPr>
          <w:rFonts w:ascii="宋体" w:hAnsi="宋体" w:cs="宋体" w:hint="eastAsia"/>
          <w:b/>
          <w:sz w:val="24"/>
        </w:rPr>
        <w:t>33</w:t>
      </w:r>
      <w:r>
        <w:rPr>
          <w:rFonts w:ascii="宋体" w:hAnsi="宋体" w:cs="宋体" w:hint="eastAsia"/>
          <w:b/>
          <w:sz w:val="24"/>
        </w:rPr>
        <w:t>、</w:t>
      </w:r>
      <w:r>
        <w:rPr>
          <w:rFonts w:ascii="宋体" w:hAnsi="宋体" w:cs="宋体" w:hint="eastAsia"/>
          <w:sz w:val="24"/>
        </w:rPr>
        <w:t>施工过程中如中标单位违约，时间超出</w:t>
      </w:r>
      <w:r>
        <w:rPr>
          <w:rFonts w:ascii="宋体" w:hAnsi="宋体" w:cs="宋体" w:hint="eastAsia"/>
          <w:sz w:val="24"/>
        </w:rPr>
        <w:t>15</w:t>
      </w:r>
      <w:r>
        <w:rPr>
          <w:rFonts w:ascii="宋体" w:hAnsi="宋体" w:cs="宋体" w:hint="eastAsia"/>
          <w:sz w:val="24"/>
        </w:rPr>
        <w:t>天，合同自动终止，招标人只支付已完成工程量</w:t>
      </w:r>
      <w:r>
        <w:rPr>
          <w:rFonts w:ascii="宋体" w:hAnsi="宋体" w:cs="宋体" w:hint="eastAsia"/>
          <w:sz w:val="24"/>
        </w:rPr>
        <w:t>50%</w:t>
      </w:r>
      <w:r>
        <w:rPr>
          <w:rFonts w:ascii="宋体" w:hAnsi="宋体" w:cs="宋体" w:hint="eastAsia"/>
          <w:sz w:val="24"/>
        </w:rPr>
        <w:t>的价款，并扣罚全部履约保证金。</w:t>
      </w:r>
    </w:p>
    <w:p w:rsidR="002808D4" w:rsidRDefault="00FA6253">
      <w:pPr>
        <w:pStyle w:val="4"/>
        <w:spacing w:before="48" w:after="48" w:line="480" w:lineRule="exact"/>
        <w:jc w:val="both"/>
        <w:rPr>
          <w:rFonts w:ascii="宋体" w:eastAsia="宋体" w:hAnsi="宋体" w:cs="宋体"/>
          <w:b/>
          <w:sz w:val="30"/>
          <w:szCs w:val="30"/>
        </w:rPr>
      </w:pPr>
      <w:bookmarkStart w:id="45" w:name="_Toc300235566"/>
      <w:r>
        <w:rPr>
          <w:rFonts w:ascii="宋体" w:eastAsia="宋体" w:hAnsi="宋体" w:cs="宋体" w:hint="eastAsia"/>
          <w:b/>
          <w:sz w:val="30"/>
          <w:szCs w:val="30"/>
        </w:rPr>
        <w:t>（九）招标文件的解释</w:t>
      </w:r>
      <w:bookmarkEnd w:id="45"/>
    </w:p>
    <w:p w:rsidR="002808D4" w:rsidRDefault="00FA6253">
      <w:pPr>
        <w:spacing w:line="480" w:lineRule="exact"/>
        <w:ind w:firstLineChars="200" w:firstLine="480"/>
        <w:rPr>
          <w:rFonts w:ascii="宋体" w:hAnsi="宋体" w:cs="宋体"/>
          <w:sz w:val="24"/>
        </w:rPr>
      </w:pPr>
      <w:r>
        <w:rPr>
          <w:rFonts w:ascii="宋体" w:hAnsi="宋体" w:cs="宋体" w:hint="eastAsia"/>
          <w:sz w:val="24"/>
        </w:rPr>
        <w:t>本招标文件的最终解释权归招标人。</w:t>
      </w:r>
    </w:p>
    <w:p w:rsidR="002808D4" w:rsidRDefault="002808D4">
      <w:pPr>
        <w:adjustRightInd w:val="0"/>
        <w:snapToGrid w:val="0"/>
        <w:spacing w:line="480" w:lineRule="exact"/>
        <w:rPr>
          <w:rFonts w:ascii="宋体" w:hAnsi="宋体" w:cs="宋体"/>
          <w:b/>
          <w:sz w:val="24"/>
        </w:rPr>
      </w:pPr>
    </w:p>
    <w:p w:rsidR="002808D4" w:rsidRDefault="002808D4">
      <w:pPr>
        <w:adjustRightInd w:val="0"/>
        <w:snapToGrid w:val="0"/>
        <w:spacing w:line="480" w:lineRule="exact"/>
        <w:rPr>
          <w:rFonts w:ascii="宋体" w:hAnsi="宋体" w:cs="宋体"/>
          <w:b/>
          <w:sz w:val="24"/>
        </w:rPr>
      </w:pPr>
    </w:p>
    <w:p w:rsidR="002808D4" w:rsidRDefault="002808D4">
      <w:pPr>
        <w:adjustRightInd w:val="0"/>
        <w:snapToGrid w:val="0"/>
        <w:spacing w:line="480" w:lineRule="exact"/>
        <w:rPr>
          <w:rFonts w:ascii="宋体" w:hAnsi="宋体" w:cs="宋体"/>
          <w:b/>
          <w:sz w:val="24"/>
        </w:rPr>
      </w:pPr>
    </w:p>
    <w:p w:rsidR="002808D4" w:rsidRDefault="002808D4">
      <w:pPr>
        <w:adjustRightInd w:val="0"/>
        <w:snapToGrid w:val="0"/>
        <w:spacing w:line="480" w:lineRule="exact"/>
        <w:rPr>
          <w:rFonts w:ascii="宋体" w:hAnsi="宋体" w:cs="宋体"/>
          <w:b/>
          <w:sz w:val="24"/>
        </w:rPr>
      </w:pPr>
    </w:p>
    <w:p w:rsidR="002808D4" w:rsidRDefault="002808D4">
      <w:pPr>
        <w:adjustRightInd w:val="0"/>
        <w:snapToGrid w:val="0"/>
        <w:spacing w:line="480" w:lineRule="exact"/>
        <w:rPr>
          <w:rFonts w:ascii="宋体" w:hAnsi="宋体" w:cs="宋体"/>
          <w:b/>
          <w:sz w:val="24"/>
        </w:rPr>
      </w:pPr>
    </w:p>
    <w:p w:rsidR="002808D4" w:rsidRDefault="002808D4">
      <w:pPr>
        <w:adjustRightInd w:val="0"/>
        <w:snapToGrid w:val="0"/>
        <w:spacing w:line="480" w:lineRule="exact"/>
        <w:rPr>
          <w:rFonts w:ascii="宋体" w:hAnsi="宋体" w:cs="宋体"/>
          <w:b/>
          <w:sz w:val="24"/>
        </w:rPr>
      </w:pPr>
    </w:p>
    <w:p w:rsidR="002808D4" w:rsidRDefault="002808D4">
      <w:pPr>
        <w:adjustRightInd w:val="0"/>
        <w:snapToGrid w:val="0"/>
        <w:spacing w:line="480" w:lineRule="exact"/>
        <w:rPr>
          <w:rFonts w:ascii="宋体" w:hAnsi="宋体" w:cs="宋体"/>
          <w:b/>
          <w:sz w:val="24"/>
        </w:rPr>
      </w:pPr>
    </w:p>
    <w:p w:rsidR="002808D4" w:rsidRDefault="002808D4">
      <w:pPr>
        <w:adjustRightInd w:val="0"/>
        <w:snapToGrid w:val="0"/>
        <w:spacing w:line="480" w:lineRule="exact"/>
        <w:rPr>
          <w:rFonts w:ascii="宋体" w:hAnsi="宋体" w:cs="宋体"/>
          <w:b/>
          <w:sz w:val="24"/>
        </w:rPr>
      </w:pPr>
    </w:p>
    <w:p w:rsidR="002808D4" w:rsidRDefault="00FA6253">
      <w:pPr>
        <w:pStyle w:val="2"/>
        <w:spacing w:before="48" w:after="48" w:line="480" w:lineRule="exact"/>
        <w:rPr>
          <w:rFonts w:ascii="宋体" w:eastAsia="宋体" w:hAnsi="宋体" w:cs="宋体"/>
          <w:bCs/>
          <w:sz w:val="44"/>
          <w:szCs w:val="44"/>
        </w:rPr>
      </w:pPr>
      <w:bookmarkStart w:id="46" w:name="_Toc320707424"/>
      <w:r>
        <w:rPr>
          <w:rFonts w:ascii="宋体" w:eastAsia="宋体" w:hAnsi="宋体" w:cs="宋体" w:hint="eastAsia"/>
          <w:bCs/>
          <w:sz w:val="44"/>
          <w:szCs w:val="44"/>
        </w:rPr>
        <w:t>第二章工程技术要求</w:t>
      </w:r>
      <w:bookmarkEnd w:id="46"/>
    </w:p>
    <w:p w:rsidR="002808D4" w:rsidRDefault="00FA6253">
      <w:pPr>
        <w:pStyle w:val="3"/>
        <w:numPr>
          <w:ilvl w:val="2"/>
          <w:numId w:val="0"/>
        </w:numPr>
        <w:tabs>
          <w:tab w:val="left" w:pos="420"/>
        </w:tabs>
        <w:adjustRightInd w:val="0"/>
        <w:snapToGrid w:val="0"/>
        <w:spacing w:before="0" w:after="0" w:line="480" w:lineRule="exact"/>
        <w:jc w:val="both"/>
        <w:rPr>
          <w:rFonts w:ascii="宋体" w:hAnsi="宋体" w:cs="宋体"/>
          <w:sz w:val="28"/>
          <w:szCs w:val="28"/>
        </w:rPr>
      </w:pPr>
      <w:bookmarkStart w:id="47" w:name="_Toc320707425"/>
      <w:bookmarkStart w:id="48" w:name="_Toc317499349"/>
      <w:r>
        <w:rPr>
          <w:rFonts w:ascii="宋体" w:hAnsi="宋体" w:cs="宋体" w:hint="eastAsia"/>
          <w:sz w:val="28"/>
          <w:szCs w:val="28"/>
        </w:rPr>
        <w:t>一、概述</w:t>
      </w:r>
      <w:bookmarkEnd w:id="47"/>
      <w:bookmarkEnd w:id="48"/>
    </w:p>
    <w:p w:rsidR="002808D4" w:rsidRDefault="00FA6253">
      <w:pPr>
        <w:spacing w:line="480" w:lineRule="exact"/>
        <w:ind w:left="523" w:hangingChars="217" w:hanging="523"/>
        <w:rPr>
          <w:rFonts w:ascii="宋体" w:hAnsi="宋体" w:cs="宋体"/>
          <w:b/>
          <w:sz w:val="24"/>
          <w:u w:val="single"/>
        </w:rPr>
      </w:pPr>
      <w:r>
        <w:rPr>
          <w:rFonts w:ascii="宋体" w:hAnsi="宋体" w:cs="宋体" w:hint="eastAsia"/>
          <w:b/>
          <w:sz w:val="24"/>
          <w:u w:val="single"/>
        </w:rPr>
        <w:t>1</w:t>
      </w:r>
      <w:r>
        <w:rPr>
          <w:rFonts w:ascii="宋体" w:hAnsi="宋体" w:cs="宋体" w:hint="eastAsia"/>
          <w:b/>
          <w:sz w:val="24"/>
          <w:u w:val="single"/>
        </w:rPr>
        <w:t>、目的：</w:t>
      </w:r>
    </w:p>
    <w:p w:rsidR="002808D4" w:rsidRDefault="00FA6253">
      <w:pPr>
        <w:spacing w:line="480" w:lineRule="exact"/>
        <w:ind w:left="516" w:hangingChars="215" w:hanging="516"/>
        <w:rPr>
          <w:rFonts w:ascii="宋体" w:hAnsi="宋体" w:cs="宋体"/>
          <w:sz w:val="24"/>
        </w:rPr>
      </w:pPr>
      <w:r>
        <w:rPr>
          <w:rFonts w:ascii="宋体" w:hAnsi="宋体" w:cs="宋体" w:hint="eastAsia"/>
          <w:sz w:val="24"/>
        </w:rPr>
        <w:t xml:space="preserve">1.1 </w:t>
      </w:r>
      <w:r>
        <w:rPr>
          <w:rFonts w:ascii="宋体" w:hAnsi="宋体" w:cs="宋体" w:hint="eastAsia"/>
          <w:sz w:val="24"/>
        </w:rPr>
        <w:t>定义</w:t>
      </w:r>
      <w:r>
        <w:rPr>
          <w:rFonts w:ascii="宋体" w:hAnsi="宋体" w:cs="宋体" w:hint="eastAsia"/>
          <w:bCs/>
          <w:sz w:val="24"/>
        </w:rPr>
        <w:t>医疗器械车间装修</w:t>
      </w:r>
      <w:r>
        <w:rPr>
          <w:rFonts w:ascii="宋体" w:hAnsi="宋体" w:cs="宋体" w:hint="eastAsia"/>
          <w:sz w:val="24"/>
        </w:rPr>
        <w:t>工程的需求标准，包括彩钢板结构工程、净化通风系统、供配电</w:t>
      </w:r>
      <w:r>
        <w:rPr>
          <w:rFonts w:ascii="宋体" w:hAnsi="宋体" w:cs="宋体" w:hint="eastAsia"/>
          <w:sz w:val="24"/>
        </w:rPr>
        <w:t>、地面环氧、空调采购安装、机电安装</w:t>
      </w:r>
      <w:r>
        <w:rPr>
          <w:rFonts w:ascii="宋体" w:hAnsi="宋体" w:cs="宋体" w:hint="eastAsia"/>
          <w:sz w:val="24"/>
        </w:rPr>
        <w:t>等。</w:t>
      </w:r>
    </w:p>
    <w:p w:rsidR="002808D4" w:rsidRDefault="00FA6253">
      <w:pPr>
        <w:spacing w:line="480" w:lineRule="exact"/>
        <w:ind w:left="552" w:hangingChars="230" w:hanging="552"/>
        <w:rPr>
          <w:rFonts w:ascii="宋体" w:hAnsi="宋体" w:cs="宋体"/>
          <w:sz w:val="24"/>
        </w:rPr>
      </w:pPr>
      <w:r>
        <w:rPr>
          <w:rFonts w:ascii="宋体" w:hAnsi="宋体" w:cs="宋体" w:hint="eastAsia"/>
          <w:sz w:val="24"/>
        </w:rPr>
        <w:t xml:space="preserve">1.2 </w:t>
      </w:r>
      <w:r>
        <w:rPr>
          <w:rFonts w:ascii="宋体" w:hAnsi="宋体" w:cs="宋体" w:hint="eastAsia"/>
          <w:sz w:val="24"/>
        </w:rPr>
        <w:t>该技术要求文件在移交给各施工单位之后，意味着各施工单位应按照技术需求（</w:t>
      </w:r>
      <w:r>
        <w:rPr>
          <w:rFonts w:ascii="宋体" w:hAnsi="宋体" w:cs="宋体" w:hint="eastAsia"/>
          <w:sz w:val="24"/>
        </w:rPr>
        <w:t>URS</w:t>
      </w:r>
      <w:r>
        <w:rPr>
          <w:rFonts w:ascii="宋体" w:hAnsi="宋体" w:cs="宋体" w:hint="eastAsia"/>
          <w:sz w:val="24"/>
        </w:rPr>
        <w:t>）进行工程技术的设计、施工与技术服务，从而保证完全该工程的施工质量和进度安排能实现本公司的实际需要。</w:t>
      </w:r>
    </w:p>
    <w:p w:rsidR="002808D4" w:rsidRDefault="00FA6253">
      <w:pPr>
        <w:spacing w:line="480" w:lineRule="exact"/>
        <w:ind w:left="523" w:hangingChars="217" w:hanging="523"/>
        <w:rPr>
          <w:rFonts w:ascii="宋体" w:hAnsi="宋体" w:cs="宋体"/>
          <w:b/>
          <w:sz w:val="24"/>
          <w:u w:val="single"/>
        </w:rPr>
      </w:pPr>
      <w:r>
        <w:rPr>
          <w:rFonts w:ascii="宋体" w:hAnsi="宋体" w:cs="宋体" w:hint="eastAsia"/>
          <w:b/>
          <w:sz w:val="24"/>
          <w:u w:val="single"/>
        </w:rPr>
        <w:t>2</w:t>
      </w:r>
      <w:r>
        <w:rPr>
          <w:rFonts w:ascii="宋体" w:hAnsi="宋体" w:cs="宋体" w:hint="eastAsia"/>
          <w:b/>
          <w:sz w:val="24"/>
          <w:u w:val="single"/>
        </w:rPr>
        <w:t>、工程名称：江苏苏中</w:t>
      </w:r>
      <w:r>
        <w:rPr>
          <w:rFonts w:ascii="宋体" w:hAnsi="宋体" w:cs="宋体" w:hint="eastAsia"/>
          <w:b/>
          <w:sz w:val="24"/>
          <w:u w:val="single"/>
        </w:rPr>
        <w:t>药业</w:t>
      </w:r>
      <w:r>
        <w:rPr>
          <w:rFonts w:ascii="宋体" w:hAnsi="宋体" w:cs="宋体" w:hint="eastAsia"/>
          <w:b/>
          <w:sz w:val="24"/>
          <w:u w:val="single"/>
        </w:rPr>
        <w:t>医疗器械车间暖通</w:t>
      </w:r>
      <w:r>
        <w:rPr>
          <w:rFonts w:ascii="宋体" w:hAnsi="宋体" w:cs="宋体" w:hint="eastAsia"/>
          <w:b/>
          <w:sz w:val="24"/>
          <w:u w:val="single"/>
        </w:rPr>
        <w:t>净化</w:t>
      </w:r>
      <w:r>
        <w:rPr>
          <w:rFonts w:ascii="宋体" w:hAnsi="宋体" w:cs="宋体" w:hint="eastAsia"/>
          <w:b/>
          <w:sz w:val="24"/>
          <w:u w:val="single"/>
        </w:rPr>
        <w:t>、机电</w:t>
      </w:r>
      <w:r>
        <w:rPr>
          <w:rFonts w:ascii="宋体" w:hAnsi="宋体" w:cs="宋体" w:hint="eastAsia"/>
          <w:b/>
          <w:sz w:val="24"/>
          <w:u w:val="single"/>
        </w:rPr>
        <w:t>安装项目</w:t>
      </w:r>
    </w:p>
    <w:p w:rsidR="002808D4" w:rsidRDefault="00FA6253">
      <w:pPr>
        <w:spacing w:line="480" w:lineRule="exact"/>
        <w:ind w:left="523" w:hangingChars="217" w:hanging="523"/>
        <w:rPr>
          <w:rFonts w:ascii="宋体" w:hAnsi="宋体" w:cs="宋体"/>
          <w:b/>
          <w:sz w:val="24"/>
          <w:u w:val="single"/>
        </w:rPr>
      </w:pPr>
      <w:r>
        <w:rPr>
          <w:rFonts w:ascii="宋体" w:hAnsi="宋体" w:cs="宋体" w:hint="eastAsia"/>
          <w:b/>
          <w:sz w:val="24"/>
          <w:u w:val="single"/>
        </w:rPr>
        <w:t>3</w:t>
      </w:r>
      <w:r>
        <w:rPr>
          <w:rFonts w:ascii="宋体" w:hAnsi="宋体" w:cs="宋体" w:hint="eastAsia"/>
          <w:b/>
          <w:sz w:val="24"/>
          <w:u w:val="single"/>
        </w:rPr>
        <w:t>、施工地点：泰州市</w:t>
      </w:r>
      <w:r>
        <w:rPr>
          <w:rFonts w:ascii="宋体" w:hAnsi="宋体" w:cs="宋体" w:hint="eastAsia"/>
          <w:b/>
          <w:sz w:val="24"/>
          <w:u w:val="single"/>
        </w:rPr>
        <w:t>姜堰区</w:t>
      </w:r>
    </w:p>
    <w:p w:rsidR="002808D4" w:rsidRDefault="00FA6253">
      <w:pPr>
        <w:spacing w:line="480" w:lineRule="exact"/>
        <w:ind w:left="523" w:hangingChars="217" w:hanging="523"/>
        <w:rPr>
          <w:rFonts w:ascii="宋体" w:hAnsi="宋体" w:cs="宋体"/>
          <w:b/>
          <w:sz w:val="24"/>
          <w:u w:val="single"/>
        </w:rPr>
      </w:pPr>
      <w:r>
        <w:rPr>
          <w:rFonts w:ascii="宋体" w:hAnsi="宋体" w:cs="宋体" w:hint="eastAsia"/>
          <w:b/>
          <w:sz w:val="24"/>
          <w:u w:val="single"/>
        </w:rPr>
        <w:t>4</w:t>
      </w:r>
      <w:r>
        <w:rPr>
          <w:rFonts w:ascii="宋体" w:hAnsi="宋体" w:cs="宋体" w:hint="eastAsia"/>
          <w:b/>
          <w:sz w:val="24"/>
          <w:u w:val="single"/>
        </w:rPr>
        <w:t>、施工内容：</w:t>
      </w:r>
    </w:p>
    <w:p w:rsidR="002808D4" w:rsidRDefault="00FA6253" w:rsidP="00341729">
      <w:pPr>
        <w:spacing w:line="480" w:lineRule="exact"/>
        <w:ind w:leftChars="228" w:left="520" w:hangingChars="17" w:hanging="41"/>
        <w:rPr>
          <w:rFonts w:ascii="宋体"/>
          <w:sz w:val="24"/>
        </w:rPr>
      </w:pPr>
      <w:r>
        <w:rPr>
          <w:rFonts w:ascii="宋体" w:hAnsi="宋体" w:hint="eastAsia"/>
          <w:sz w:val="24"/>
        </w:rPr>
        <w:t>根据我公司提供的设计图纸以及现场实际结构与布局，进行净化装修、安装：</w:t>
      </w:r>
    </w:p>
    <w:p w:rsidR="002808D4" w:rsidRDefault="00FA6253" w:rsidP="00341729">
      <w:pPr>
        <w:spacing w:line="480" w:lineRule="exact"/>
        <w:ind w:left="521" w:hangingChars="217" w:hanging="521"/>
        <w:rPr>
          <w:rFonts w:ascii="宋体"/>
          <w:sz w:val="24"/>
        </w:rPr>
      </w:pPr>
      <w:r>
        <w:rPr>
          <w:rFonts w:ascii="宋体" w:hAnsi="宋体" w:hint="eastAsia"/>
          <w:sz w:val="24"/>
        </w:rPr>
        <w:t>4</w:t>
      </w:r>
      <w:r>
        <w:rPr>
          <w:rFonts w:ascii="宋体" w:hAnsi="宋体"/>
          <w:sz w:val="24"/>
        </w:rPr>
        <w:t>.1</w:t>
      </w:r>
      <w:r>
        <w:rPr>
          <w:rFonts w:ascii="宋体" w:hAnsi="宋体" w:hint="eastAsia"/>
          <w:sz w:val="24"/>
        </w:rPr>
        <w:t>、</w:t>
      </w:r>
      <w:r>
        <w:rPr>
          <w:rFonts w:ascii="宋体" w:hAnsi="宋体" w:hint="eastAsia"/>
          <w:sz w:val="24"/>
        </w:rPr>
        <w:t>彩钢板结构工程</w:t>
      </w:r>
      <w:r>
        <w:rPr>
          <w:rFonts w:ascii="宋体" w:hAnsi="宋体" w:hint="eastAsia"/>
          <w:sz w:val="24"/>
        </w:rPr>
        <w:t>（所有彩钢板及辅助设施安装等）</w:t>
      </w:r>
      <w:r>
        <w:rPr>
          <w:rFonts w:ascii="宋体" w:hAnsi="宋体" w:hint="eastAsia"/>
          <w:sz w:val="24"/>
        </w:rPr>
        <w:t>；</w:t>
      </w:r>
    </w:p>
    <w:p w:rsidR="002808D4" w:rsidRDefault="00FA6253" w:rsidP="00341729">
      <w:pPr>
        <w:spacing w:line="480" w:lineRule="exact"/>
        <w:ind w:left="521" w:hangingChars="217" w:hanging="521"/>
        <w:rPr>
          <w:rFonts w:ascii="宋体" w:hAnsi="宋体"/>
          <w:sz w:val="24"/>
        </w:rPr>
      </w:pPr>
      <w:r>
        <w:rPr>
          <w:rFonts w:ascii="宋体" w:hAnsi="宋体" w:hint="eastAsia"/>
          <w:sz w:val="24"/>
        </w:rPr>
        <w:t>4</w:t>
      </w:r>
      <w:r>
        <w:rPr>
          <w:rFonts w:ascii="宋体" w:hAnsi="宋体"/>
          <w:sz w:val="24"/>
        </w:rPr>
        <w:t>.2</w:t>
      </w:r>
      <w:r>
        <w:rPr>
          <w:rFonts w:ascii="宋体" w:hAnsi="宋体" w:hint="eastAsia"/>
          <w:sz w:val="24"/>
        </w:rPr>
        <w:t>、</w:t>
      </w:r>
      <w:r>
        <w:rPr>
          <w:rFonts w:ascii="宋体" w:hAnsi="宋体" w:hint="eastAsia"/>
          <w:sz w:val="24"/>
        </w:rPr>
        <w:t>净化通风系统工程（</w:t>
      </w:r>
      <w:r>
        <w:rPr>
          <w:rFonts w:ascii="宋体" w:hAnsi="宋体" w:hint="eastAsia"/>
          <w:sz w:val="24"/>
        </w:rPr>
        <w:t>车间</w:t>
      </w:r>
      <w:r>
        <w:rPr>
          <w:rFonts w:ascii="宋体" w:hAnsi="宋体" w:hint="eastAsia"/>
          <w:sz w:val="24"/>
        </w:rPr>
        <w:t>所有风管</w:t>
      </w:r>
      <w:r>
        <w:rPr>
          <w:rFonts w:ascii="宋体" w:hAnsi="宋体" w:hint="eastAsia"/>
          <w:sz w:val="24"/>
        </w:rPr>
        <w:t>及通风设施安装等、仓库</w:t>
      </w:r>
      <w:r>
        <w:rPr>
          <w:rFonts w:ascii="宋体" w:hAnsi="宋体" w:hint="eastAsia"/>
          <w:sz w:val="24"/>
        </w:rPr>
        <w:t>区域</w:t>
      </w:r>
      <w:r>
        <w:rPr>
          <w:rFonts w:ascii="宋体" w:hAnsi="宋体" w:hint="eastAsia"/>
          <w:sz w:val="24"/>
        </w:rPr>
        <w:t>通风安装</w:t>
      </w:r>
      <w:r>
        <w:rPr>
          <w:rFonts w:ascii="宋体" w:hAnsi="宋体" w:hint="eastAsia"/>
          <w:sz w:val="24"/>
        </w:rPr>
        <w:t>）</w:t>
      </w:r>
      <w:r>
        <w:rPr>
          <w:rFonts w:ascii="宋体" w:hAnsi="宋体" w:hint="eastAsia"/>
          <w:sz w:val="24"/>
        </w:rPr>
        <w:t>；</w:t>
      </w:r>
    </w:p>
    <w:p w:rsidR="002808D4" w:rsidRDefault="00FA6253" w:rsidP="00341729">
      <w:pPr>
        <w:spacing w:line="480" w:lineRule="exact"/>
        <w:ind w:left="521" w:hangingChars="217" w:hanging="521"/>
        <w:rPr>
          <w:rFonts w:ascii="宋体" w:hAnsi="宋体"/>
          <w:sz w:val="24"/>
        </w:rPr>
      </w:pPr>
      <w:r>
        <w:rPr>
          <w:rFonts w:ascii="宋体" w:hAnsi="宋体" w:hint="eastAsia"/>
          <w:sz w:val="24"/>
        </w:rPr>
        <w:t>4.3</w:t>
      </w:r>
      <w:r>
        <w:rPr>
          <w:rFonts w:ascii="宋体" w:hAnsi="宋体" w:hint="eastAsia"/>
          <w:sz w:val="24"/>
        </w:rPr>
        <w:t>、地面环氧，车间内所有区域的地面施工；</w:t>
      </w:r>
    </w:p>
    <w:p w:rsidR="002808D4" w:rsidRDefault="00FA6253" w:rsidP="00341729">
      <w:pPr>
        <w:spacing w:line="480" w:lineRule="exact"/>
        <w:ind w:left="521" w:hangingChars="217" w:hanging="521"/>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4</w:t>
      </w:r>
      <w:r>
        <w:rPr>
          <w:rFonts w:ascii="宋体" w:hAnsi="宋体" w:hint="eastAsia"/>
          <w:sz w:val="24"/>
        </w:rPr>
        <w:t>、</w:t>
      </w:r>
      <w:r>
        <w:rPr>
          <w:rFonts w:ascii="宋体" w:hAnsi="宋体" w:hint="eastAsia"/>
          <w:sz w:val="24"/>
        </w:rPr>
        <w:t>配电系统工程</w:t>
      </w:r>
      <w:r>
        <w:rPr>
          <w:rFonts w:ascii="宋体" w:hAnsi="宋体" w:hint="eastAsia"/>
          <w:sz w:val="24"/>
        </w:rPr>
        <w:t>，从厂区配电房接电缆至车间配电柜再到各车间使用点；</w:t>
      </w:r>
      <w:r>
        <w:rPr>
          <w:rFonts w:ascii="宋体" w:hAnsi="宋体" w:hint="eastAsia"/>
          <w:sz w:val="24"/>
        </w:rPr>
        <w:t>（</w:t>
      </w:r>
      <w:r>
        <w:rPr>
          <w:rFonts w:ascii="宋体" w:hAnsi="宋体" w:hint="eastAsia"/>
          <w:sz w:val="24"/>
        </w:rPr>
        <w:t>车间</w:t>
      </w:r>
      <w:r>
        <w:rPr>
          <w:rFonts w:ascii="宋体" w:hAnsi="宋体" w:hint="eastAsia"/>
          <w:sz w:val="24"/>
        </w:rPr>
        <w:t>所有区域</w:t>
      </w:r>
      <w:r>
        <w:rPr>
          <w:rFonts w:ascii="宋体" w:hAnsi="宋体" w:hint="eastAsia"/>
          <w:sz w:val="24"/>
        </w:rPr>
        <w:t>安装，动力电、照明、开关、插座等）（仓库</w:t>
      </w:r>
      <w:r>
        <w:rPr>
          <w:rFonts w:ascii="宋体" w:hAnsi="宋体" w:hint="eastAsia"/>
          <w:sz w:val="24"/>
        </w:rPr>
        <w:t>区域</w:t>
      </w:r>
      <w:r>
        <w:rPr>
          <w:rFonts w:ascii="宋体" w:hAnsi="宋体" w:hint="eastAsia"/>
          <w:sz w:val="24"/>
        </w:rPr>
        <w:t>通风电源等）；</w:t>
      </w:r>
    </w:p>
    <w:p w:rsidR="002808D4" w:rsidRDefault="00FA6253" w:rsidP="00341729">
      <w:pPr>
        <w:spacing w:line="480" w:lineRule="exact"/>
        <w:ind w:left="521" w:hangingChars="217" w:hanging="521"/>
        <w:rPr>
          <w:rFonts w:ascii="宋体" w:hAnsi="宋体"/>
          <w:sz w:val="24"/>
        </w:rPr>
      </w:pPr>
      <w:r>
        <w:rPr>
          <w:rFonts w:ascii="宋体" w:hAnsi="宋体" w:hint="eastAsia"/>
          <w:sz w:val="24"/>
        </w:rPr>
        <w:t>4.5</w:t>
      </w:r>
      <w:r>
        <w:rPr>
          <w:rFonts w:ascii="宋体" w:hAnsi="宋体" w:hint="eastAsia"/>
          <w:sz w:val="24"/>
        </w:rPr>
        <w:t>、空调送风机组、风冷冷水机组的采购与安装；</w:t>
      </w:r>
    </w:p>
    <w:p w:rsidR="002808D4" w:rsidRDefault="00FA6253" w:rsidP="00341729">
      <w:pPr>
        <w:spacing w:line="480" w:lineRule="exact"/>
        <w:ind w:left="521" w:hangingChars="217" w:hanging="521"/>
        <w:rPr>
          <w:rFonts w:ascii="宋体" w:hAnsi="宋体"/>
          <w:sz w:val="24"/>
        </w:rPr>
      </w:pPr>
      <w:r>
        <w:rPr>
          <w:rFonts w:ascii="宋体" w:hAnsi="宋体" w:hint="eastAsia"/>
          <w:sz w:val="24"/>
        </w:rPr>
        <w:t>4.6</w:t>
      </w:r>
      <w:r>
        <w:rPr>
          <w:rFonts w:ascii="宋体" w:hAnsi="宋体" w:hint="eastAsia"/>
          <w:sz w:val="24"/>
        </w:rPr>
        <w:t>、给排水管道、工艺管道安装（纯化水管道、压缩空气管道、冷冻水管道及冷冻水泵）；</w:t>
      </w:r>
    </w:p>
    <w:p w:rsidR="002808D4" w:rsidRDefault="00FA6253" w:rsidP="00341729">
      <w:pPr>
        <w:spacing w:line="480" w:lineRule="exact"/>
        <w:ind w:left="521" w:hangingChars="217" w:hanging="521"/>
        <w:rPr>
          <w:rFonts w:ascii="宋体" w:hAnsi="宋体"/>
          <w:sz w:val="24"/>
        </w:rPr>
      </w:pPr>
      <w:r>
        <w:rPr>
          <w:rFonts w:ascii="宋体" w:hAnsi="宋体" w:hint="eastAsia"/>
          <w:sz w:val="24"/>
        </w:rPr>
        <w:t>4.7</w:t>
      </w:r>
      <w:r>
        <w:rPr>
          <w:rFonts w:ascii="宋体" w:hAnsi="宋体" w:hint="eastAsia"/>
          <w:sz w:val="24"/>
        </w:rPr>
        <w:t>、车间设备及设备辅助介质安装；</w:t>
      </w:r>
    </w:p>
    <w:p w:rsidR="002808D4" w:rsidRDefault="00FA6253" w:rsidP="00341729">
      <w:pPr>
        <w:spacing w:line="480" w:lineRule="exact"/>
        <w:ind w:left="521" w:hangingChars="217" w:hanging="521"/>
        <w:rPr>
          <w:rFonts w:ascii="宋体" w:hAnsi="宋体"/>
          <w:sz w:val="24"/>
        </w:rPr>
      </w:pPr>
      <w:r>
        <w:rPr>
          <w:rFonts w:ascii="宋体" w:hAnsi="宋体" w:hint="eastAsia"/>
          <w:sz w:val="24"/>
        </w:rPr>
        <w:t>4.8</w:t>
      </w:r>
      <w:r>
        <w:rPr>
          <w:rFonts w:ascii="宋体" w:hAnsi="宋体" w:hint="eastAsia"/>
          <w:sz w:val="24"/>
        </w:rPr>
        <w:t>、苏中厂区内固体车间更换</w:t>
      </w:r>
      <w:r>
        <w:rPr>
          <w:rFonts w:ascii="宋体" w:hAnsi="宋体" w:hint="eastAsia"/>
          <w:sz w:val="24"/>
        </w:rPr>
        <w:t>50</w:t>
      </w:r>
      <w:r>
        <w:rPr>
          <w:rFonts w:ascii="宋体" w:hAnsi="宋体" w:hint="eastAsia"/>
          <w:sz w:val="24"/>
        </w:rPr>
        <w:t>平方的彩板及</w:t>
      </w:r>
      <w:r>
        <w:rPr>
          <w:rFonts w:ascii="宋体" w:hAnsi="宋体" w:hint="eastAsia"/>
          <w:sz w:val="24"/>
        </w:rPr>
        <w:t>4</w:t>
      </w:r>
      <w:r>
        <w:rPr>
          <w:rFonts w:ascii="宋体" w:hAnsi="宋体" w:hint="eastAsia"/>
          <w:sz w:val="24"/>
        </w:rPr>
        <w:t>樘净化窗等</w:t>
      </w:r>
    </w:p>
    <w:p w:rsidR="002808D4" w:rsidRDefault="00FA6253">
      <w:pPr>
        <w:spacing w:line="480" w:lineRule="exact"/>
        <w:ind w:left="508" w:hangingChars="211" w:hanging="508"/>
        <w:rPr>
          <w:rFonts w:ascii="宋体" w:hAnsi="宋体" w:cs="宋体"/>
          <w:b/>
          <w:sz w:val="24"/>
          <w:u w:val="single"/>
        </w:rPr>
      </w:pPr>
      <w:r>
        <w:rPr>
          <w:rFonts w:ascii="宋体" w:hAnsi="宋体" w:cs="宋体" w:hint="eastAsia"/>
          <w:b/>
          <w:sz w:val="24"/>
          <w:u w:val="single"/>
        </w:rPr>
        <w:t>5</w:t>
      </w:r>
      <w:r>
        <w:rPr>
          <w:rFonts w:ascii="宋体" w:hAnsi="宋体" w:cs="宋体" w:hint="eastAsia"/>
          <w:b/>
          <w:sz w:val="24"/>
          <w:u w:val="single"/>
        </w:rPr>
        <w:t>、施工单位的资质要求：</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 xml:space="preserve">5.1 </w:t>
      </w:r>
      <w:r>
        <w:rPr>
          <w:rFonts w:ascii="宋体" w:hAnsi="宋体" w:cs="宋体" w:hint="eastAsia"/>
          <w:sz w:val="24"/>
        </w:rPr>
        <w:t>具备独立法人资格；</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 xml:space="preserve">5.2 </w:t>
      </w:r>
      <w:r>
        <w:rPr>
          <w:rFonts w:ascii="宋体" w:hAnsi="宋体" w:cs="宋体" w:hint="eastAsia"/>
          <w:sz w:val="24"/>
        </w:rPr>
        <w:t>企业资质为</w:t>
      </w:r>
      <w:r>
        <w:rPr>
          <w:rFonts w:ascii="宋体" w:hAnsi="宋体" w:cs="宋体" w:hint="eastAsia"/>
          <w:sz w:val="24"/>
        </w:rPr>
        <w:t>建筑</w:t>
      </w:r>
      <w:r>
        <w:rPr>
          <w:rFonts w:ascii="宋体" w:hAnsi="宋体" w:cs="宋体" w:hint="eastAsia"/>
          <w:sz w:val="24"/>
        </w:rPr>
        <w:t>机电安装</w:t>
      </w:r>
      <w:r>
        <w:rPr>
          <w:rFonts w:ascii="宋体" w:hAnsi="宋体" w:cs="宋体" w:hint="eastAsia"/>
          <w:sz w:val="24"/>
        </w:rPr>
        <w:t>工程二</w:t>
      </w:r>
      <w:r>
        <w:rPr>
          <w:rFonts w:ascii="宋体" w:hAnsi="宋体" w:cs="宋体" w:hint="eastAsia"/>
          <w:sz w:val="24"/>
        </w:rPr>
        <w:t>级以上；</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 xml:space="preserve">5.3 </w:t>
      </w:r>
      <w:r>
        <w:rPr>
          <w:rFonts w:ascii="宋体" w:hAnsi="宋体" w:cs="宋体" w:hint="eastAsia"/>
          <w:sz w:val="24"/>
        </w:rPr>
        <w:t>项目经理二级以上及安全考核合格证书；</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5.</w:t>
      </w:r>
      <w:r>
        <w:rPr>
          <w:rFonts w:ascii="宋体" w:hAnsi="宋体" w:cs="宋体" w:hint="eastAsia"/>
          <w:sz w:val="24"/>
        </w:rPr>
        <w:t>4</w:t>
      </w:r>
      <w:r>
        <w:rPr>
          <w:rFonts w:ascii="宋体" w:hAnsi="宋体" w:cs="宋体" w:hint="eastAsia"/>
          <w:sz w:val="24"/>
        </w:rPr>
        <w:t xml:space="preserve"> </w:t>
      </w:r>
      <w:r>
        <w:rPr>
          <w:rFonts w:ascii="宋体" w:hAnsi="宋体" w:cs="宋体" w:hint="eastAsia"/>
          <w:sz w:val="24"/>
        </w:rPr>
        <w:t>企业专业从事</w:t>
      </w:r>
      <w:r>
        <w:rPr>
          <w:rFonts w:ascii="宋体" w:hAnsi="宋体" w:cs="宋体" w:hint="eastAsia"/>
          <w:sz w:val="24"/>
        </w:rPr>
        <w:t>暖通</w:t>
      </w:r>
      <w:r>
        <w:rPr>
          <w:rFonts w:ascii="宋体" w:hAnsi="宋体" w:cs="宋体" w:hint="eastAsia"/>
          <w:sz w:val="24"/>
        </w:rPr>
        <w:t>净化</w:t>
      </w:r>
      <w:r>
        <w:rPr>
          <w:rFonts w:ascii="宋体" w:hAnsi="宋体" w:cs="宋体" w:hint="eastAsia"/>
          <w:sz w:val="24"/>
        </w:rPr>
        <w:t>、机电安装</w:t>
      </w:r>
      <w:r>
        <w:rPr>
          <w:rFonts w:ascii="宋体" w:hAnsi="宋体" w:cs="宋体" w:hint="eastAsia"/>
          <w:sz w:val="24"/>
        </w:rPr>
        <w:t>工程不少于三年；</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5.5 20</w:t>
      </w:r>
      <w:r>
        <w:rPr>
          <w:rFonts w:ascii="宋体" w:hAnsi="宋体" w:cs="宋体" w:hint="eastAsia"/>
          <w:sz w:val="24"/>
        </w:rPr>
        <w:t>20</w:t>
      </w:r>
      <w:r>
        <w:rPr>
          <w:rFonts w:ascii="宋体" w:hAnsi="宋体" w:cs="宋体" w:hint="eastAsia"/>
          <w:sz w:val="24"/>
        </w:rPr>
        <w:t>年至今已完成的净化工程不少于</w:t>
      </w:r>
      <w:r>
        <w:rPr>
          <w:rFonts w:ascii="宋体" w:hAnsi="宋体" w:cs="宋体" w:hint="eastAsia"/>
          <w:sz w:val="24"/>
        </w:rPr>
        <w:t>2</w:t>
      </w:r>
      <w:r>
        <w:rPr>
          <w:rFonts w:ascii="宋体" w:hAnsi="宋体" w:cs="宋体" w:hint="eastAsia"/>
          <w:sz w:val="24"/>
        </w:rPr>
        <w:t>个，提供客户清单和投标人的管理人员清单。</w:t>
      </w:r>
    </w:p>
    <w:p w:rsidR="002808D4" w:rsidRDefault="002808D4">
      <w:pPr>
        <w:spacing w:line="480" w:lineRule="exact"/>
        <w:ind w:left="390" w:hangingChars="162" w:hanging="390"/>
        <w:rPr>
          <w:rFonts w:ascii="宋体" w:hAnsi="宋体" w:cs="宋体"/>
          <w:b/>
          <w:sz w:val="24"/>
          <w:u w:val="single"/>
        </w:rPr>
      </w:pPr>
    </w:p>
    <w:p w:rsidR="002808D4" w:rsidRDefault="00FA6253">
      <w:pPr>
        <w:spacing w:line="480" w:lineRule="exact"/>
        <w:ind w:left="390" w:hangingChars="162" w:hanging="390"/>
        <w:rPr>
          <w:rFonts w:ascii="宋体" w:hAnsi="宋体" w:cs="宋体"/>
          <w:b/>
          <w:sz w:val="24"/>
          <w:u w:val="single"/>
        </w:rPr>
      </w:pPr>
      <w:r>
        <w:rPr>
          <w:rFonts w:ascii="宋体" w:hAnsi="宋体" w:cs="宋体" w:hint="eastAsia"/>
          <w:b/>
          <w:sz w:val="24"/>
          <w:u w:val="single"/>
        </w:rPr>
        <w:t>6</w:t>
      </w:r>
      <w:r>
        <w:rPr>
          <w:rFonts w:ascii="宋体" w:hAnsi="宋体" w:cs="宋体" w:hint="eastAsia"/>
          <w:b/>
          <w:sz w:val="24"/>
          <w:u w:val="single"/>
        </w:rPr>
        <w:t>、工期要求：</w:t>
      </w:r>
    </w:p>
    <w:p w:rsidR="002808D4" w:rsidRDefault="00FA6253" w:rsidP="00341729">
      <w:pPr>
        <w:spacing w:line="480" w:lineRule="exact"/>
        <w:ind w:leftChars="32" w:left="67" w:firstLineChars="205" w:firstLine="492"/>
        <w:rPr>
          <w:rFonts w:ascii="宋体" w:hAnsi="宋体" w:cs="宋体"/>
          <w:color w:val="000000" w:themeColor="text1"/>
          <w:sz w:val="24"/>
        </w:rPr>
      </w:pPr>
      <w:r>
        <w:rPr>
          <w:rFonts w:ascii="宋体" w:hAnsi="宋体" w:cs="宋体" w:hint="eastAsia"/>
          <w:color w:val="000000" w:themeColor="text1"/>
          <w:sz w:val="24"/>
        </w:rPr>
        <w:t>中标通知发出以后，</w:t>
      </w:r>
      <w:r>
        <w:rPr>
          <w:rFonts w:ascii="宋体" w:hAnsi="宋体" w:cs="宋体" w:hint="eastAsia"/>
          <w:color w:val="000000" w:themeColor="text1"/>
          <w:sz w:val="24"/>
        </w:rPr>
        <w:t>5</w:t>
      </w:r>
      <w:r>
        <w:rPr>
          <w:rFonts w:ascii="宋体" w:hAnsi="宋体" w:cs="宋体" w:hint="eastAsia"/>
          <w:color w:val="000000" w:themeColor="text1"/>
          <w:sz w:val="24"/>
        </w:rPr>
        <w:t>个工作日完成二次设计图纸、排版图的确认，施工工期</w:t>
      </w:r>
      <w:r>
        <w:rPr>
          <w:rFonts w:ascii="宋体" w:hAnsi="宋体" w:cs="宋体" w:hint="eastAsia"/>
          <w:color w:val="000000" w:themeColor="text1"/>
          <w:sz w:val="24"/>
        </w:rPr>
        <w:t>50</w:t>
      </w:r>
      <w:r>
        <w:rPr>
          <w:rFonts w:ascii="宋体" w:hAnsi="宋体" w:cs="宋体" w:hint="eastAsia"/>
          <w:color w:val="000000" w:themeColor="text1"/>
          <w:sz w:val="24"/>
        </w:rPr>
        <w:t>个工作日，工程验收时间</w:t>
      </w:r>
      <w:r>
        <w:rPr>
          <w:rFonts w:ascii="宋体" w:hAnsi="宋体" w:cs="宋体" w:hint="eastAsia"/>
          <w:color w:val="000000" w:themeColor="text1"/>
          <w:sz w:val="24"/>
        </w:rPr>
        <w:t>5</w:t>
      </w:r>
      <w:r>
        <w:rPr>
          <w:rFonts w:ascii="宋体" w:hAnsi="宋体" w:cs="宋体" w:hint="eastAsia"/>
          <w:color w:val="000000" w:themeColor="text1"/>
          <w:sz w:val="24"/>
        </w:rPr>
        <w:t>个工作日；验收结束</w:t>
      </w:r>
      <w:r>
        <w:rPr>
          <w:rFonts w:ascii="宋体" w:hAnsi="宋体" w:cs="宋体" w:hint="eastAsia"/>
          <w:color w:val="000000" w:themeColor="text1"/>
          <w:sz w:val="24"/>
        </w:rPr>
        <w:t>15</w:t>
      </w:r>
      <w:r>
        <w:rPr>
          <w:rFonts w:ascii="宋体" w:hAnsi="宋体" w:cs="宋体" w:hint="eastAsia"/>
          <w:color w:val="000000" w:themeColor="text1"/>
          <w:sz w:val="24"/>
        </w:rPr>
        <w:t>个工作日内完成所有工程的竣工图绘制与审核。</w:t>
      </w:r>
    </w:p>
    <w:p w:rsidR="002808D4" w:rsidRDefault="002808D4">
      <w:pPr>
        <w:spacing w:line="480" w:lineRule="exact"/>
        <w:ind w:left="508" w:hangingChars="211" w:hanging="508"/>
        <w:rPr>
          <w:rFonts w:ascii="宋体" w:hAnsi="宋体" w:cs="宋体"/>
          <w:b/>
          <w:sz w:val="24"/>
          <w:u w:val="single"/>
        </w:rPr>
      </w:pPr>
    </w:p>
    <w:p w:rsidR="002808D4" w:rsidRDefault="00FA6253">
      <w:pPr>
        <w:spacing w:line="480" w:lineRule="exact"/>
        <w:ind w:left="508" w:hangingChars="211" w:hanging="508"/>
        <w:rPr>
          <w:rFonts w:ascii="宋体" w:hAnsi="宋体" w:cs="宋体"/>
          <w:sz w:val="24"/>
        </w:rPr>
      </w:pPr>
      <w:r>
        <w:rPr>
          <w:rFonts w:ascii="宋体" w:hAnsi="宋体" w:cs="宋体" w:hint="eastAsia"/>
          <w:b/>
          <w:sz w:val="24"/>
          <w:u w:val="single"/>
        </w:rPr>
        <w:t>7</w:t>
      </w:r>
      <w:r>
        <w:rPr>
          <w:rFonts w:ascii="宋体" w:hAnsi="宋体" w:cs="宋体" w:hint="eastAsia"/>
          <w:b/>
          <w:sz w:val="24"/>
          <w:u w:val="single"/>
        </w:rPr>
        <w:t>、设计、制造、施工与验收的技术标准：</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 xml:space="preserve">7.1 </w:t>
      </w:r>
      <w:r>
        <w:rPr>
          <w:rFonts w:ascii="宋体" w:hAnsi="宋体" w:cs="宋体" w:hint="eastAsia"/>
          <w:sz w:val="24"/>
        </w:rPr>
        <w:t>《医药工业洁净厂房设计规范》</w:t>
      </w:r>
      <w:r>
        <w:rPr>
          <w:rFonts w:ascii="宋体" w:hAnsi="宋体" w:cs="宋体" w:hint="eastAsia"/>
          <w:sz w:val="24"/>
        </w:rPr>
        <w:t xml:space="preserve">               GB 50</w:t>
      </w:r>
      <w:r>
        <w:rPr>
          <w:rFonts w:ascii="宋体" w:hAnsi="宋体" w:cs="宋体" w:hint="eastAsia"/>
          <w:sz w:val="24"/>
        </w:rPr>
        <w:t>3</w:t>
      </w:r>
      <w:r>
        <w:rPr>
          <w:rFonts w:ascii="宋体" w:hAnsi="宋体" w:cs="宋体" w:hint="eastAsia"/>
          <w:sz w:val="24"/>
        </w:rPr>
        <w:t>57-2008</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7.2</w:t>
      </w:r>
      <w:r>
        <w:rPr>
          <w:rFonts w:ascii="宋体" w:hAnsi="宋体" w:cs="宋体" w:hint="eastAsia"/>
          <w:sz w:val="24"/>
        </w:rPr>
        <w:t>《建筑设计防火规范》</w:t>
      </w:r>
      <w:r>
        <w:rPr>
          <w:rFonts w:ascii="宋体" w:hAnsi="宋体" w:cs="宋体" w:hint="eastAsia"/>
          <w:sz w:val="24"/>
        </w:rPr>
        <w:t xml:space="preserve">                        GB 50016-2006</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7.3</w:t>
      </w:r>
      <w:r>
        <w:rPr>
          <w:rFonts w:ascii="宋体" w:hAnsi="宋体" w:cs="宋体" w:hint="eastAsia"/>
          <w:sz w:val="24"/>
        </w:rPr>
        <w:t>《采暖通风与空气调节设计规范》</w:t>
      </w:r>
      <w:r>
        <w:rPr>
          <w:rFonts w:ascii="宋体" w:hAnsi="宋体" w:cs="宋体" w:hint="eastAsia"/>
          <w:sz w:val="24"/>
        </w:rPr>
        <w:t xml:space="preserve">              GB 50019-2003</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w:t>
      </w:r>
      <w:r>
        <w:rPr>
          <w:rFonts w:ascii="宋体" w:hAnsi="宋体" w:cs="宋体" w:hint="eastAsia"/>
          <w:sz w:val="24"/>
        </w:rPr>
        <w:t>3</w:t>
      </w:r>
      <w:r>
        <w:rPr>
          <w:rFonts w:ascii="宋体" w:hAnsi="宋体" w:cs="宋体" w:hint="eastAsia"/>
          <w:sz w:val="24"/>
        </w:rPr>
        <w:t>《建筑照明设计标准》</w:t>
      </w:r>
      <w:r>
        <w:rPr>
          <w:rFonts w:ascii="宋体" w:hAnsi="宋体" w:cs="宋体" w:hint="eastAsia"/>
          <w:sz w:val="24"/>
        </w:rPr>
        <w:t xml:space="preserve">                        GB 5003</w:t>
      </w:r>
      <w:r>
        <w:rPr>
          <w:rFonts w:ascii="宋体" w:hAnsi="宋体" w:cs="宋体" w:hint="eastAsia"/>
          <w:sz w:val="24"/>
        </w:rPr>
        <w:t>3</w:t>
      </w:r>
      <w:r>
        <w:rPr>
          <w:rFonts w:ascii="宋体" w:hAnsi="宋体" w:cs="宋体" w:hint="eastAsia"/>
          <w:sz w:val="24"/>
        </w:rPr>
        <w:t>-200</w:t>
      </w:r>
      <w:r>
        <w:rPr>
          <w:rFonts w:ascii="宋体" w:hAnsi="宋体" w:cs="宋体" w:hint="eastAsia"/>
          <w:sz w:val="24"/>
        </w:rPr>
        <w:t>3</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7.5</w:t>
      </w:r>
      <w:r>
        <w:rPr>
          <w:rFonts w:ascii="宋体" w:hAnsi="宋体" w:cs="宋体" w:hint="eastAsia"/>
          <w:sz w:val="24"/>
        </w:rPr>
        <w:t>《低压配电设计规范》</w:t>
      </w:r>
      <w:r>
        <w:rPr>
          <w:rFonts w:ascii="宋体" w:hAnsi="宋体" w:cs="宋体" w:hint="eastAsia"/>
          <w:sz w:val="24"/>
        </w:rPr>
        <w:t xml:space="preserve">                        GB 5005</w:t>
      </w:r>
      <w:r>
        <w:rPr>
          <w:rFonts w:ascii="宋体" w:hAnsi="宋体" w:cs="宋体" w:hint="eastAsia"/>
          <w:sz w:val="24"/>
        </w:rPr>
        <w:t>3</w:t>
      </w:r>
      <w:r>
        <w:rPr>
          <w:rFonts w:ascii="宋体" w:hAnsi="宋体" w:cs="宋体" w:hint="eastAsia"/>
          <w:sz w:val="24"/>
        </w:rPr>
        <w:t>-2011</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7.6</w:t>
      </w:r>
      <w:r>
        <w:rPr>
          <w:rFonts w:ascii="宋体" w:hAnsi="宋体" w:cs="宋体" w:hint="eastAsia"/>
          <w:sz w:val="24"/>
        </w:rPr>
        <w:t>《供配电系统设计规范》</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GB 50052-2009</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7.7</w:t>
      </w:r>
      <w:r>
        <w:rPr>
          <w:rFonts w:ascii="宋体" w:hAnsi="宋体" w:cs="宋体" w:hint="eastAsia"/>
          <w:sz w:val="24"/>
        </w:rPr>
        <w:t>《工业厂房墙板设计与施工规范》</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JGJ2-79</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7.8</w:t>
      </w:r>
      <w:r>
        <w:rPr>
          <w:rFonts w:ascii="宋体" w:hAnsi="宋体" w:cs="宋体" w:hint="eastAsia"/>
          <w:sz w:val="24"/>
        </w:rPr>
        <w:t>《药品生产质量管理规范</w:t>
      </w:r>
      <w:r>
        <w:rPr>
          <w:rFonts w:ascii="宋体" w:hAnsi="宋体" w:cs="宋体" w:hint="eastAsia"/>
          <w:sz w:val="24"/>
        </w:rPr>
        <w:t>GMP</w:t>
      </w:r>
      <w:r>
        <w:rPr>
          <w:rFonts w:ascii="宋体" w:hAnsi="宋体" w:cs="宋体" w:hint="eastAsia"/>
          <w:sz w:val="24"/>
        </w:rPr>
        <w:t>》</w:t>
      </w:r>
      <w:r>
        <w:rPr>
          <w:rFonts w:ascii="宋体" w:hAnsi="宋体" w:cs="宋体" w:hint="eastAsia"/>
          <w:sz w:val="24"/>
        </w:rPr>
        <w:t>2011</w:t>
      </w:r>
      <w:r>
        <w:rPr>
          <w:rFonts w:ascii="宋体" w:hAnsi="宋体" w:cs="宋体" w:hint="eastAsia"/>
          <w:sz w:val="24"/>
        </w:rPr>
        <w:t>版对洁净室的有关要求</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7.9</w:t>
      </w:r>
      <w:r>
        <w:rPr>
          <w:rFonts w:ascii="宋体" w:hAnsi="宋体" w:cs="宋体" w:hint="eastAsia"/>
          <w:sz w:val="24"/>
        </w:rPr>
        <w:t>《洁净室设计规范》</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GBJ-71-90</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7.10</w:t>
      </w:r>
      <w:r>
        <w:rPr>
          <w:rFonts w:ascii="宋体" w:hAnsi="宋体" w:cs="宋体" w:hint="eastAsia"/>
          <w:sz w:val="24"/>
        </w:rPr>
        <w:t>《通风与空调工程施工质量验收规范》</w:t>
      </w:r>
      <w:r>
        <w:rPr>
          <w:rFonts w:ascii="宋体" w:hAnsi="宋体" w:cs="宋体" w:hint="eastAsia"/>
          <w:sz w:val="24"/>
        </w:rPr>
        <w:t xml:space="preserve">         GB 502</w:t>
      </w:r>
      <w:r>
        <w:rPr>
          <w:rFonts w:ascii="宋体" w:hAnsi="宋体" w:cs="宋体" w:hint="eastAsia"/>
          <w:sz w:val="24"/>
        </w:rPr>
        <w:t>3</w:t>
      </w:r>
      <w:r>
        <w:rPr>
          <w:rFonts w:ascii="宋体" w:hAnsi="宋体" w:cs="宋体" w:hint="eastAsia"/>
          <w:sz w:val="24"/>
        </w:rPr>
        <w:t>3-2002</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7.11</w:t>
      </w:r>
      <w:r>
        <w:rPr>
          <w:rFonts w:ascii="宋体" w:hAnsi="宋体" w:cs="宋体" w:hint="eastAsia"/>
          <w:sz w:val="24"/>
        </w:rPr>
        <w:t>《洁净室施工及验收规范》</w:t>
      </w:r>
      <w:r>
        <w:rPr>
          <w:rFonts w:ascii="宋体" w:hAnsi="宋体" w:cs="宋体" w:hint="eastAsia"/>
          <w:sz w:val="24"/>
        </w:rPr>
        <w:t xml:space="preserve">                   GB 50591-2010</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7.12</w:t>
      </w:r>
      <w:r>
        <w:rPr>
          <w:rFonts w:ascii="宋体" w:hAnsi="宋体" w:cs="宋体" w:hint="eastAsia"/>
          <w:sz w:val="24"/>
        </w:rPr>
        <w:t>《建筑装饰装修工程质量验收规范》</w:t>
      </w:r>
      <w:r>
        <w:rPr>
          <w:rFonts w:ascii="宋体" w:hAnsi="宋体" w:cs="宋体" w:hint="eastAsia"/>
          <w:sz w:val="24"/>
        </w:rPr>
        <w:t xml:space="preserve">           GB </w:t>
      </w:r>
      <w:r>
        <w:rPr>
          <w:rFonts w:ascii="宋体" w:hAnsi="宋体" w:cs="宋体" w:hint="eastAsia"/>
          <w:sz w:val="24"/>
        </w:rPr>
        <w:t>50210-2001</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7.13</w:t>
      </w:r>
      <w:r>
        <w:rPr>
          <w:rFonts w:ascii="宋体" w:hAnsi="宋体" w:cs="宋体" w:hint="eastAsia"/>
          <w:sz w:val="24"/>
        </w:rPr>
        <w:t>《建筑给水排水及采暖工程施工质量验收规范》</w:t>
      </w:r>
      <w:r>
        <w:rPr>
          <w:rFonts w:ascii="宋体" w:hAnsi="宋体" w:cs="宋体" w:hint="eastAsia"/>
          <w:sz w:val="24"/>
        </w:rPr>
        <w:t xml:space="preserve"> GB 502</w:t>
      </w:r>
      <w:r>
        <w:rPr>
          <w:rFonts w:ascii="宋体" w:hAnsi="宋体" w:cs="宋体" w:hint="eastAsia"/>
          <w:sz w:val="24"/>
        </w:rPr>
        <w:t>3</w:t>
      </w:r>
      <w:r>
        <w:rPr>
          <w:rFonts w:ascii="宋体" w:hAnsi="宋体" w:cs="宋体" w:hint="eastAsia"/>
          <w:sz w:val="24"/>
        </w:rPr>
        <w:t>2-2002</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7.1</w:t>
      </w:r>
      <w:r>
        <w:rPr>
          <w:rFonts w:ascii="宋体" w:hAnsi="宋体" w:cs="宋体" w:hint="eastAsia"/>
          <w:sz w:val="24"/>
        </w:rPr>
        <w:t>3</w:t>
      </w:r>
      <w:r>
        <w:rPr>
          <w:rFonts w:ascii="宋体" w:hAnsi="宋体" w:cs="宋体" w:hint="eastAsia"/>
          <w:sz w:val="24"/>
        </w:rPr>
        <w:t>《建筑电气工程施工质量验收规范》</w:t>
      </w:r>
      <w:r>
        <w:rPr>
          <w:rFonts w:ascii="宋体" w:hAnsi="宋体" w:cs="宋体" w:hint="eastAsia"/>
          <w:sz w:val="24"/>
        </w:rPr>
        <w:t xml:space="preserve">           GB 50303-2002</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7.15</w:t>
      </w:r>
      <w:r>
        <w:rPr>
          <w:rFonts w:ascii="宋体" w:hAnsi="宋体" w:cs="宋体" w:hint="eastAsia"/>
          <w:sz w:val="24"/>
        </w:rPr>
        <w:t>《电气装置安装工程低压电器施工及验收规范》</w:t>
      </w:r>
      <w:r>
        <w:rPr>
          <w:rFonts w:ascii="宋体" w:hAnsi="宋体" w:cs="宋体" w:hint="eastAsia"/>
          <w:sz w:val="24"/>
        </w:rPr>
        <w:t>GB 5025</w:t>
      </w:r>
      <w:r>
        <w:rPr>
          <w:rFonts w:ascii="宋体" w:hAnsi="宋体" w:cs="宋体" w:hint="eastAsia"/>
          <w:sz w:val="24"/>
        </w:rPr>
        <w:t>3</w:t>
      </w:r>
      <w:r>
        <w:rPr>
          <w:rFonts w:ascii="宋体" w:hAnsi="宋体" w:cs="宋体" w:hint="eastAsia"/>
          <w:sz w:val="24"/>
        </w:rPr>
        <w:t>-96</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7.16</w:t>
      </w:r>
      <w:r>
        <w:rPr>
          <w:rFonts w:ascii="宋体" w:hAnsi="宋体" w:cs="宋体" w:hint="eastAsia"/>
          <w:sz w:val="24"/>
        </w:rPr>
        <w:t>《建筑内部装修防火施工及验收规范》</w:t>
      </w:r>
      <w:r>
        <w:rPr>
          <w:rFonts w:ascii="宋体" w:hAnsi="宋体" w:cs="宋体" w:hint="eastAsia"/>
          <w:sz w:val="24"/>
        </w:rPr>
        <w:t xml:space="preserve">         GB5035</w:t>
      </w:r>
      <w:r>
        <w:rPr>
          <w:rFonts w:ascii="宋体" w:hAnsi="宋体" w:cs="宋体" w:hint="eastAsia"/>
          <w:sz w:val="24"/>
        </w:rPr>
        <w:t>3</w:t>
      </w:r>
      <w:r>
        <w:rPr>
          <w:rFonts w:ascii="宋体" w:hAnsi="宋体" w:cs="宋体" w:hint="eastAsia"/>
          <w:sz w:val="24"/>
        </w:rPr>
        <w:t>-2005</w:t>
      </w:r>
    </w:p>
    <w:p w:rsidR="002808D4" w:rsidRDefault="00FA6253">
      <w:pPr>
        <w:spacing w:line="480" w:lineRule="exact"/>
        <w:ind w:leftChars="3" w:left="6" w:firstLineChars="225" w:firstLine="540"/>
        <w:rPr>
          <w:rFonts w:ascii="宋体" w:hAnsi="宋体" w:cs="宋体"/>
          <w:sz w:val="24"/>
        </w:rPr>
      </w:pPr>
      <w:r>
        <w:rPr>
          <w:rFonts w:ascii="宋体" w:hAnsi="宋体" w:cs="宋体" w:hint="eastAsia"/>
          <w:sz w:val="24"/>
        </w:rPr>
        <w:t>参照以上各标准对净化厂房工程进行施工和验收，使工程能达到新版</w:t>
      </w:r>
      <w:r>
        <w:rPr>
          <w:rFonts w:ascii="宋体" w:hAnsi="宋体" w:cs="宋体" w:hint="eastAsia"/>
          <w:sz w:val="24"/>
        </w:rPr>
        <w:t>GMP</w:t>
      </w:r>
      <w:r>
        <w:rPr>
          <w:rFonts w:ascii="宋体" w:hAnsi="宋体" w:cs="宋体" w:hint="eastAsia"/>
          <w:sz w:val="24"/>
        </w:rPr>
        <w:t>规范的要求，并确保通过</w:t>
      </w:r>
      <w:r>
        <w:rPr>
          <w:rFonts w:ascii="宋体" w:hAnsi="宋体" w:cs="宋体" w:hint="eastAsia"/>
          <w:sz w:val="24"/>
        </w:rPr>
        <w:t>GMP</w:t>
      </w:r>
      <w:r>
        <w:rPr>
          <w:rFonts w:ascii="宋体" w:hAnsi="宋体" w:cs="宋体" w:hint="eastAsia"/>
          <w:sz w:val="24"/>
        </w:rPr>
        <w:t>认证。</w:t>
      </w:r>
    </w:p>
    <w:p w:rsidR="002808D4" w:rsidRDefault="002808D4">
      <w:pPr>
        <w:spacing w:line="500" w:lineRule="exact"/>
        <w:rPr>
          <w:rFonts w:ascii="宋体" w:hAnsi="宋体" w:cs="宋体"/>
          <w:b/>
          <w:kern w:val="0"/>
          <w:sz w:val="28"/>
          <w:szCs w:val="28"/>
        </w:rPr>
      </w:pPr>
    </w:p>
    <w:p w:rsidR="002808D4" w:rsidRDefault="00FA6253">
      <w:pPr>
        <w:spacing w:line="500" w:lineRule="exact"/>
        <w:rPr>
          <w:rFonts w:ascii="宋体" w:hAnsi="宋体" w:cs="宋体"/>
          <w:b/>
          <w:kern w:val="0"/>
          <w:sz w:val="28"/>
          <w:szCs w:val="28"/>
        </w:rPr>
      </w:pPr>
      <w:r>
        <w:rPr>
          <w:rFonts w:ascii="宋体" w:hAnsi="宋体" w:cs="宋体" w:hint="eastAsia"/>
          <w:b/>
          <w:kern w:val="0"/>
          <w:sz w:val="28"/>
          <w:szCs w:val="28"/>
        </w:rPr>
        <w:t>二、</w:t>
      </w:r>
      <w:r>
        <w:rPr>
          <w:rFonts w:ascii="宋体" w:hAnsi="宋体" w:hint="eastAsia"/>
          <w:b/>
          <w:sz w:val="28"/>
          <w:szCs w:val="28"/>
        </w:rPr>
        <w:t>施工与安装要求</w:t>
      </w:r>
    </w:p>
    <w:p w:rsidR="002808D4" w:rsidRDefault="00FA6253" w:rsidP="00341729">
      <w:pPr>
        <w:spacing w:line="480" w:lineRule="exact"/>
        <w:ind w:left="521" w:hangingChars="217" w:hanging="521"/>
        <w:rPr>
          <w:rFonts w:ascii="宋体" w:hAnsi="宋体" w:cs="宋体"/>
          <w:sz w:val="24"/>
        </w:rPr>
      </w:pPr>
      <w:bookmarkStart w:id="49" w:name="_Toc317499350"/>
      <w:bookmarkStart w:id="50" w:name="_Toc301364804"/>
      <w:bookmarkStart w:id="51" w:name="_Toc320707426"/>
      <w:r>
        <w:rPr>
          <w:rFonts w:ascii="宋体" w:hAnsi="宋体" w:cs="宋体" w:hint="eastAsia"/>
          <w:sz w:val="24"/>
        </w:rPr>
        <w:t>1</w:t>
      </w:r>
      <w:r>
        <w:rPr>
          <w:rFonts w:ascii="宋体" w:hAnsi="宋体" w:cs="宋体" w:hint="eastAsia"/>
          <w:sz w:val="24"/>
        </w:rPr>
        <w:t>、</w:t>
      </w:r>
      <w:r>
        <w:rPr>
          <w:rFonts w:ascii="宋体" w:hAnsi="宋体" w:cs="宋体" w:hint="eastAsia"/>
          <w:sz w:val="24"/>
        </w:rPr>
        <w:t>结构部分</w:t>
      </w:r>
      <w:bookmarkEnd w:id="49"/>
      <w:bookmarkEnd w:id="50"/>
      <w:bookmarkEnd w:id="51"/>
      <w:r>
        <w:rPr>
          <w:rFonts w:ascii="宋体" w:hAnsi="宋体" w:cs="宋体" w:hint="eastAsia"/>
          <w:sz w:val="24"/>
        </w:rPr>
        <w:t>（详见施工图）</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1.1</w:t>
      </w:r>
      <w:r>
        <w:rPr>
          <w:rFonts w:ascii="宋体" w:hAnsi="宋体" w:cs="宋体" w:hint="eastAsia"/>
          <w:sz w:val="24"/>
        </w:rPr>
        <w:t>、</w:t>
      </w:r>
      <w:r>
        <w:rPr>
          <w:rFonts w:ascii="宋体" w:hAnsi="宋体" w:cs="宋体" w:hint="eastAsia"/>
          <w:sz w:val="24"/>
        </w:rPr>
        <w:t>顶板</w:t>
      </w:r>
      <w:r>
        <w:rPr>
          <w:rFonts w:ascii="宋体" w:hAnsi="宋体" w:cs="宋体" w:hint="eastAsia"/>
          <w:sz w:val="24"/>
        </w:rPr>
        <w:t>、</w:t>
      </w:r>
      <w:r>
        <w:rPr>
          <w:rFonts w:ascii="宋体" w:hAnsi="宋体" w:cs="宋体" w:hint="eastAsia"/>
          <w:sz w:val="24"/>
        </w:rPr>
        <w:t>立板采用岩棉板</w:t>
      </w:r>
      <w:bookmarkStart w:id="52" w:name="OLE_LINK2"/>
      <w:r>
        <w:rPr>
          <w:rFonts w:ascii="宋体" w:hAnsi="宋体" w:cs="宋体" w:hint="eastAsia"/>
          <w:sz w:val="24"/>
        </w:rPr>
        <w:t>（双面玻镁</w:t>
      </w:r>
      <w:bookmarkStart w:id="53" w:name="OLE_LINK4"/>
      <w:r>
        <w:rPr>
          <w:rFonts w:ascii="宋体" w:hAnsi="宋体" w:cs="宋体" w:hint="eastAsia"/>
          <w:sz w:val="24"/>
        </w:rPr>
        <w:t>岩棉</w:t>
      </w:r>
      <w:bookmarkEnd w:id="53"/>
      <w:r>
        <w:rPr>
          <w:rFonts w:ascii="宋体" w:hAnsi="宋体" w:cs="宋体" w:hint="eastAsia"/>
          <w:sz w:val="24"/>
        </w:rPr>
        <w:t>夹心手工板）</w:t>
      </w:r>
      <w:bookmarkEnd w:id="52"/>
      <w:r>
        <w:rPr>
          <w:rFonts w:ascii="宋体" w:hAnsi="宋体" w:cs="宋体" w:hint="eastAsia"/>
          <w:sz w:val="24"/>
        </w:rPr>
        <w:t>。彩钢板面板为宝钢板（板</w:t>
      </w:r>
      <w:r>
        <w:rPr>
          <w:rFonts w:ascii="宋体" w:hAnsi="宋体" w:cs="宋体" w:hint="eastAsia"/>
          <w:sz w:val="24"/>
        </w:rPr>
        <w:lastRenderedPageBreak/>
        <w:t>材厚度为</w:t>
      </w:r>
      <w:r>
        <w:rPr>
          <w:rFonts w:ascii="宋体" w:hAnsi="宋体" w:cs="宋体" w:hint="eastAsia"/>
          <w:sz w:val="24"/>
        </w:rPr>
        <w:t>0.5mm</w:t>
      </w:r>
      <w:r>
        <w:rPr>
          <w:rFonts w:ascii="宋体" w:hAnsi="宋体" w:cs="宋体" w:hint="eastAsia"/>
          <w:sz w:val="24"/>
        </w:rPr>
        <w:t>），氧化镁厚度为</w:t>
      </w:r>
      <w:r>
        <w:rPr>
          <w:rFonts w:ascii="宋体" w:hAnsi="宋体" w:cs="宋体" w:hint="eastAsia"/>
          <w:sz w:val="24"/>
        </w:rPr>
        <w:t>5mm</w:t>
      </w:r>
      <w:r>
        <w:rPr>
          <w:rFonts w:ascii="宋体" w:hAnsi="宋体" w:cs="宋体" w:hint="eastAsia"/>
          <w:sz w:val="24"/>
        </w:rPr>
        <w:t>，板材颜色为灰白色，色差应相对均匀。内充岩棉，容重</w:t>
      </w:r>
      <w:r>
        <w:rPr>
          <w:rFonts w:ascii="宋体" w:hAnsi="宋体" w:cs="宋体" w:hint="eastAsia"/>
          <w:sz w:val="24"/>
        </w:rPr>
        <w:t>120kg/m3</w:t>
      </w:r>
      <w:r>
        <w:rPr>
          <w:rFonts w:ascii="宋体" w:hAnsi="宋体" w:cs="宋体" w:hint="eastAsia"/>
          <w:sz w:val="24"/>
        </w:rPr>
        <w:t>，两层氧化镁板，整体厚度为</w:t>
      </w:r>
      <w:r>
        <w:rPr>
          <w:rFonts w:ascii="宋体" w:hAnsi="宋体" w:cs="宋体" w:hint="eastAsia"/>
          <w:sz w:val="24"/>
        </w:rPr>
        <w:t>50mm</w:t>
      </w:r>
      <w:r>
        <w:rPr>
          <w:rFonts w:ascii="宋体" w:hAnsi="宋体" w:cs="宋体" w:hint="eastAsia"/>
          <w:sz w:val="24"/>
        </w:rPr>
        <w:t>。所有板缝胶的颜色为白色，表面覆上塑料保护膜，以防运输或安装过</w:t>
      </w:r>
      <w:r>
        <w:rPr>
          <w:rFonts w:ascii="宋体" w:hAnsi="宋体" w:cs="宋体" w:hint="eastAsia"/>
          <w:sz w:val="24"/>
        </w:rPr>
        <w:t>程中，表面刮花颜色。所有顶板吊装后决不允许出现“波浪状”现象，否则无条件返工。</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施工要求：彩钢板安装前需先找准基准线，再进行放线工作，使地龙骨保持同一高度。</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1.2</w:t>
      </w:r>
      <w:r>
        <w:rPr>
          <w:rFonts w:ascii="宋体" w:hAnsi="宋体" w:cs="宋体" w:hint="eastAsia"/>
          <w:sz w:val="24"/>
        </w:rPr>
        <w:t>、</w:t>
      </w:r>
      <w:r>
        <w:rPr>
          <w:rFonts w:ascii="宋体" w:hAnsi="宋体" w:cs="宋体" w:hint="eastAsia"/>
          <w:sz w:val="24"/>
        </w:rPr>
        <w:t>吊顶彩钢板采用加强型（投标前送样品和提供彩钢板结构图），为确保顶板强度，吊顶板进行二次设计时，顶板长度应适宜（具体由乙方按照现场情况确定）以免出现弯曲、变形现象，板与板连接必须牢固，吊顶彩板与墙体采用角钢加固。风口、灯具、烟感等位置布置需进行二次设计。顶板先吊顶安装固定，再做壁板；</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螺纹吊杆吊装按规范要求；吊装应牢固，能满足检修人员行走强度；板材吊筋与风管、管道、灯具、风口等均分开安装，应确保相应的承载能力。</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墙壁与顶板的连接部位均应做成圆弧，所有</w:t>
      </w:r>
      <w:r>
        <w:rPr>
          <w:rFonts w:ascii="宋体" w:hAnsi="宋体" w:cs="宋体" w:hint="eastAsia"/>
          <w:sz w:val="24"/>
        </w:rPr>
        <w:t>R</w:t>
      </w:r>
      <w:r>
        <w:rPr>
          <w:rFonts w:ascii="宋体" w:hAnsi="宋体" w:cs="宋体" w:hint="eastAsia"/>
          <w:sz w:val="24"/>
        </w:rPr>
        <w:t>角、圆角均用铝合金型材，并可靠密封。</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型材：</w:t>
      </w:r>
      <w:r>
        <w:rPr>
          <w:rFonts w:ascii="宋体" w:hAnsi="宋体" w:cs="宋体" w:hint="eastAsia"/>
          <w:sz w:val="24"/>
        </w:rPr>
        <w:t xml:space="preserve"> </w:t>
      </w:r>
      <w:r>
        <w:rPr>
          <w:rFonts w:ascii="宋体" w:hAnsi="宋体" w:cs="宋体" w:hint="eastAsia"/>
          <w:sz w:val="24"/>
        </w:rPr>
        <w:t>地龙骨为成型</w:t>
      </w:r>
      <w:r>
        <w:rPr>
          <w:rFonts w:ascii="宋体" w:hAnsi="宋体" w:cs="宋体" w:hint="eastAsia"/>
          <w:sz w:val="24"/>
        </w:rPr>
        <w:t>型材，地龙骨高度尺寸为</w:t>
      </w:r>
      <w:r>
        <w:rPr>
          <w:rFonts w:ascii="宋体" w:hAnsi="宋体" w:cs="宋体" w:hint="eastAsia"/>
          <w:sz w:val="24"/>
        </w:rPr>
        <w:t>15cm</w:t>
      </w:r>
      <w:r>
        <w:rPr>
          <w:rFonts w:ascii="宋体" w:hAnsi="宋体" w:cs="宋体" w:hint="eastAsia"/>
          <w:sz w:val="24"/>
        </w:rPr>
        <w:t>，确保环氧上墙部分与彩钢板面在同一平面，彩板与环氧的间隙需密封。</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1.3</w:t>
      </w:r>
      <w:r>
        <w:rPr>
          <w:rFonts w:ascii="宋体" w:hAnsi="宋体" w:cs="宋体" w:hint="eastAsia"/>
          <w:sz w:val="24"/>
        </w:rPr>
        <w:t>、</w:t>
      </w:r>
      <w:r>
        <w:rPr>
          <w:rFonts w:ascii="宋体" w:hAnsi="宋体" w:cs="宋体" w:hint="eastAsia"/>
          <w:sz w:val="24"/>
        </w:rPr>
        <w:t>彩钢板区域的门窗和安全门：</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所有门全部采用净化门，板材为：密胺树脂；防火门乙方提供品牌、图纸和样品供</w:t>
      </w:r>
      <w:r>
        <w:rPr>
          <w:rFonts w:ascii="宋体" w:hAnsi="宋体" w:cs="宋体" w:hint="eastAsia"/>
          <w:sz w:val="24"/>
        </w:rPr>
        <w:t>甲方确认，防火门应带玻璃视窗，玻璃视窗要求：外围走廊观察窗采用双层钢化玻璃方窗，四个角为圆弧形，均为黑框、干燥剂处于窗户上沿。</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 xml:space="preserve">    </w:t>
      </w:r>
      <w:r>
        <w:rPr>
          <w:rFonts w:ascii="宋体" w:hAnsi="宋体" w:cs="宋体" w:hint="eastAsia"/>
          <w:sz w:val="24"/>
        </w:rPr>
        <w:t>具体门窗的尺寸和位置详见设计院出具的施工图纸。</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1.</w:t>
      </w:r>
      <w:r>
        <w:rPr>
          <w:rFonts w:ascii="宋体" w:hAnsi="宋体" w:cs="宋体" w:hint="eastAsia"/>
          <w:sz w:val="24"/>
        </w:rPr>
        <w:t>4</w:t>
      </w:r>
      <w:r>
        <w:rPr>
          <w:rFonts w:ascii="宋体" w:hAnsi="宋体" w:cs="宋体" w:hint="eastAsia"/>
          <w:sz w:val="24"/>
        </w:rPr>
        <w:t>、</w:t>
      </w:r>
      <w:r>
        <w:rPr>
          <w:rFonts w:ascii="宋体" w:hAnsi="宋体" w:cs="宋体" w:hint="eastAsia"/>
          <w:sz w:val="24"/>
        </w:rPr>
        <w:t>所有彩板连接部位用优质中性硅胶密封（密封胶采用</w:t>
      </w:r>
      <w:r>
        <w:rPr>
          <w:rFonts w:ascii="宋体" w:hAnsi="宋体" w:cs="宋体" w:hint="eastAsia"/>
          <w:sz w:val="24"/>
        </w:rPr>
        <w:t>陶氏</w:t>
      </w:r>
      <w:r>
        <w:rPr>
          <w:rFonts w:ascii="宋体" w:hAnsi="宋体" w:cs="宋体" w:hint="eastAsia"/>
          <w:sz w:val="24"/>
        </w:rPr>
        <w:t>品牌），涂抹密实、均匀、连续、不起瘤，硅胶打好后</w:t>
      </w:r>
      <w:r>
        <w:rPr>
          <w:rFonts w:ascii="宋体" w:hAnsi="宋体" w:cs="宋体" w:hint="eastAsia"/>
          <w:sz w:val="24"/>
        </w:rPr>
        <w:t>2</w:t>
      </w:r>
      <w:r>
        <w:rPr>
          <w:rFonts w:ascii="宋体" w:hAnsi="宋体" w:cs="宋体" w:hint="eastAsia"/>
          <w:sz w:val="24"/>
        </w:rPr>
        <w:t>3</w:t>
      </w:r>
      <w:r>
        <w:rPr>
          <w:rFonts w:ascii="宋体" w:hAnsi="宋体" w:cs="宋体" w:hint="eastAsia"/>
          <w:sz w:val="24"/>
        </w:rPr>
        <w:t>小时内不应有大</w:t>
      </w:r>
      <w:r>
        <w:rPr>
          <w:rFonts w:ascii="宋体" w:hAnsi="宋体" w:cs="宋体" w:hint="eastAsia"/>
          <w:sz w:val="24"/>
        </w:rPr>
        <w:t>量灰尘作业及用水冲洗等可能影响密封硅胶的固化及牢度的作业。</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1.5</w:t>
      </w:r>
      <w:r>
        <w:rPr>
          <w:rFonts w:ascii="宋体" w:hAnsi="宋体" w:cs="宋体" w:hint="eastAsia"/>
          <w:sz w:val="24"/>
        </w:rPr>
        <w:t>、</w:t>
      </w:r>
      <w:r>
        <w:rPr>
          <w:rFonts w:ascii="宋体" w:hAnsi="宋体" w:cs="宋体" w:hint="eastAsia"/>
          <w:sz w:val="24"/>
        </w:rPr>
        <w:t>进出车间的人流和物流最外间对外走廊以及特殊需要双人双锁的功能间需要门禁锁</w:t>
      </w:r>
      <w:r>
        <w:rPr>
          <w:rFonts w:ascii="宋体" w:hAnsi="宋体" w:cs="宋体" w:hint="eastAsia"/>
          <w:sz w:val="24"/>
        </w:rPr>
        <w:t>，</w:t>
      </w:r>
      <w:r>
        <w:rPr>
          <w:rFonts w:ascii="宋体" w:hAnsi="宋体" w:cs="宋体" w:hint="eastAsia"/>
          <w:sz w:val="24"/>
        </w:rPr>
        <w:t>装闭门器。国内品牌运行不低于</w:t>
      </w:r>
      <w:r>
        <w:rPr>
          <w:rFonts w:ascii="宋体" w:hAnsi="宋体" w:cs="宋体" w:hint="eastAsia"/>
          <w:sz w:val="24"/>
        </w:rPr>
        <w:t>10</w:t>
      </w:r>
      <w:r>
        <w:rPr>
          <w:rFonts w:ascii="宋体" w:hAnsi="宋体" w:cs="宋体" w:hint="eastAsia"/>
          <w:sz w:val="24"/>
        </w:rPr>
        <w:t>万小时保修；缓冲间、气闸等必要的房间的门安装电子互锁，应有延时调节功能和应急功能，锁体为嵌入式安装，并有控制面板可显示连锁门的状态，锁具采用名牌电插锁；电力有故障时，需有足够措施以保护操作者、设备以及产品，联锁门必需处于“开”的状态。</w:t>
      </w:r>
    </w:p>
    <w:p w:rsidR="002808D4" w:rsidRDefault="00FA6253" w:rsidP="00341729">
      <w:pPr>
        <w:spacing w:line="480" w:lineRule="exact"/>
        <w:ind w:left="521" w:hangingChars="217" w:hanging="521"/>
        <w:rPr>
          <w:rFonts w:ascii="宋体" w:hAnsi="宋体" w:cs="宋体"/>
          <w:sz w:val="24"/>
          <w:highlight w:val="yellow"/>
        </w:rPr>
      </w:pPr>
      <w:r>
        <w:rPr>
          <w:rFonts w:ascii="宋体" w:hAnsi="宋体" w:cs="宋体" w:hint="eastAsia"/>
          <w:sz w:val="24"/>
        </w:rPr>
        <w:lastRenderedPageBreak/>
        <w:t>1.6</w:t>
      </w:r>
      <w:r>
        <w:rPr>
          <w:rFonts w:ascii="宋体" w:hAnsi="宋体" w:cs="宋体" w:hint="eastAsia"/>
          <w:sz w:val="24"/>
        </w:rPr>
        <w:t>、</w:t>
      </w:r>
      <w:r>
        <w:rPr>
          <w:rFonts w:ascii="宋体" w:hAnsi="宋体" w:cs="宋体" w:hint="eastAsia"/>
          <w:sz w:val="24"/>
        </w:rPr>
        <w:t>视窗</w:t>
      </w:r>
      <w:r>
        <w:rPr>
          <w:rFonts w:ascii="宋体" w:hAnsi="宋体" w:cs="宋体" w:hint="eastAsia"/>
          <w:sz w:val="24"/>
        </w:rPr>
        <w:t>：</w:t>
      </w:r>
      <w:r>
        <w:rPr>
          <w:rFonts w:ascii="宋体" w:hAnsi="宋体" w:cs="宋体" w:hint="eastAsia"/>
          <w:sz w:val="24"/>
        </w:rPr>
        <w:t>双层真空钢化玻璃观察窗，</w:t>
      </w:r>
      <w:r>
        <w:rPr>
          <w:rFonts w:ascii="宋体" w:hAnsi="宋体" w:cs="宋体" w:hint="eastAsia"/>
          <w:sz w:val="24"/>
        </w:rPr>
        <w:t>窗与彩钢板平齐，</w:t>
      </w:r>
      <w:r>
        <w:rPr>
          <w:rFonts w:ascii="宋体" w:hAnsi="宋体" w:cs="宋体" w:hint="eastAsia"/>
          <w:sz w:val="24"/>
        </w:rPr>
        <w:t>打胶密封，</w:t>
      </w:r>
      <w:r>
        <w:rPr>
          <w:rFonts w:ascii="宋体" w:hAnsi="宋体" w:cs="宋体" w:hint="eastAsia"/>
          <w:sz w:val="24"/>
        </w:rPr>
        <w:t>框内玻璃必须保持清洁</w:t>
      </w:r>
      <w:r>
        <w:rPr>
          <w:rFonts w:ascii="宋体" w:hAnsi="宋体" w:cs="宋体" w:hint="eastAsia"/>
          <w:sz w:val="24"/>
        </w:rPr>
        <w:t>，内部不锈钢材质</w:t>
      </w:r>
      <w:r>
        <w:rPr>
          <w:rFonts w:ascii="宋体" w:hAnsi="宋体" w:cs="宋体" w:hint="eastAsia"/>
          <w:sz w:val="24"/>
        </w:rPr>
        <w:t>。</w:t>
      </w:r>
      <w:r>
        <w:rPr>
          <w:rFonts w:ascii="宋体" w:hAnsi="宋体" w:cs="宋体" w:hint="eastAsia"/>
          <w:sz w:val="24"/>
        </w:rPr>
        <w:t>所有门窗玻璃厚为</w:t>
      </w:r>
      <w:r>
        <w:rPr>
          <w:rFonts w:ascii="宋体" w:hAnsi="宋体" w:cs="宋体" w:hint="eastAsia"/>
          <w:sz w:val="24"/>
        </w:rPr>
        <w:t>5mm</w:t>
      </w:r>
      <w:r>
        <w:rPr>
          <w:rFonts w:ascii="宋体" w:hAnsi="宋体" w:cs="宋体" w:hint="eastAsia"/>
          <w:sz w:val="24"/>
        </w:rPr>
        <w:t>，特别说明除外；</w:t>
      </w:r>
      <w:r>
        <w:rPr>
          <w:rFonts w:ascii="宋体" w:hAnsi="宋体" w:cs="宋体" w:hint="eastAsia"/>
          <w:sz w:val="24"/>
        </w:rPr>
        <w:t xml:space="preserve"> </w:t>
      </w:r>
      <w:r>
        <w:rPr>
          <w:rFonts w:ascii="宋体" w:hAnsi="宋体" w:cs="宋体" w:hint="eastAsia"/>
          <w:sz w:val="24"/>
        </w:rPr>
        <w:t>所有视窗位置及尺寸详见设计方案及说明</w:t>
      </w:r>
      <w:r>
        <w:rPr>
          <w:rFonts w:ascii="宋体" w:hAnsi="宋体" w:cs="宋体" w:hint="eastAsia"/>
          <w:sz w:val="24"/>
        </w:rPr>
        <w:t>，</w:t>
      </w:r>
      <w:r>
        <w:rPr>
          <w:rFonts w:ascii="宋体" w:hAnsi="宋体" w:cs="宋体" w:hint="eastAsia"/>
          <w:sz w:val="24"/>
          <w:highlight w:val="yellow"/>
        </w:rPr>
        <w:t>注：一层参观过道的视窗</w:t>
      </w:r>
      <w:r>
        <w:rPr>
          <w:rFonts w:ascii="宋体" w:hAnsi="宋体" w:cs="宋体" w:hint="eastAsia"/>
          <w:sz w:val="24"/>
          <w:highlight w:val="yellow"/>
        </w:rPr>
        <w:t>尺寸</w:t>
      </w:r>
      <w:r>
        <w:rPr>
          <w:rFonts w:ascii="宋体" w:hAnsi="宋体" w:cs="宋体" w:hint="eastAsia"/>
          <w:sz w:val="24"/>
          <w:highlight w:val="yellow"/>
        </w:rPr>
        <w:t>3000mm*1200mm</w:t>
      </w:r>
      <w:r>
        <w:rPr>
          <w:rFonts w:ascii="宋体" w:hAnsi="宋体" w:cs="宋体" w:hint="eastAsia"/>
          <w:sz w:val="24"/>
          <w:highlight w:val="yellow"/>
        </w:rPr>
        <w:t>；</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1.7</w:t>
      </w:r>
      <w:r>
        <w:rPr>
          <w:rFonts w:ascii="宋体" w:hAnsi="宋体" w:cs="宋体" w:hint="eastAsia"/>
          <w:sz w:val="24"/>
        </w:rPr>
        <w:t>、</w:t>
      </w:r>
      <w:r>
        <w:rPr>
          <w:rFonts w:ascii="宋体" w:hAnsi="宋体" w:cs="宋体" w:hint="eastAsia"/>
          <w:sz w:val="24"/>
        </w:rPr>
        <w:t>传递窗</w:t>
      </w:r>
      <w:r>
        <w:rPr>
          <w:rFonts w:ascii="宋体" w:hAnsi="宋体" w:cs="宋体" w:hint="eastAsia"/>
          <w:sz w:val="24"/>
        </w:rPr>
        <w:t>：</w:t>
      </w:r>
      <w:r>
        <w:rPr>
          <w:rFonts w:ascii="宋体" w:hAnsi="宋体" w:cs="宋体" w:hint="eastAsia"/>
          <w:sz w:val="24"/>
        </w:rPr>
        <w:t>内、外板采用</w:t>
      </w:r>
      <w:r>
        <w:rPr>
          <w:rFonts w:ascii="宋体" w:hAnsi="宋体" w:cs="宋体" w:hint="eastAsia"/>
          <w:sz w:val="24"/>
        </w:rPr>
        <w:t>30</w:t>
      </w:r>
      <w:r>
        <w:rPr>
          <w:rFonts w:ascii="宋体" w:hAnsi="宋体" w:cs="宋体" w:hint="eastAsia"/>
          <w:sz w:val="24"/>
        </w:rPr>
        <w:t>3</w:t>
      </w:r>
      <w:r>
        <w:rPr>
          <w:rFonts w:ascii="宋体" w:hAnsi="宋体" w:cs="宋体" w:hint="eastAsia"/>
          <w:sz w:val="24"/>
        </w:rPr>
        <w:t>不锈钢板；整体内外表面光洁，无死角，易于清洁；设置玻璃观察窗，采用电子互锁。配紫外线杀菌，开门指示灯；净化区与普通区之间的传递窗设有净化循环装置。传递窗表面与彩钢板平齐</w:t>
      </w:r>
      <w:r>
        <w:rPr>
          <w:rFonts w:ascii="宋体" w:hAnsi="宋体" w:cs="宋体" w:hint="eastAsia"/>
          <w:sz w:val="24"/>
        </w:rPr>
        <w:t>；</w:t>
      </w:r>
      <w:r>
        <w:rPr>
          <w:rFonts w:ascii="宋体" w:hAnsi="宋体" w:cs="宋体" w:hint="eastAsia"/>
          <w:sz w:val="24"/>
        </w:rPr>
        <w:t>内</w:t>
      </w:r>
      <w:r>
        <w:rPr>
          <w:rFonts w:ascii="宋体" w:hAnsi="宋体" w:cs="宋体" w:hint="eastAsia"/>
          <w:sz w:val="24"/>
        </w:rPr>
        <w:t>尺寸</w:t>
      </w:r>
      <w:r>
        <w:rPr>
          <w:rFonts w:ascii="宋体" w:hAnsi="宋体" w:cs="宋体" w:hint="eastAsia"/>
          <w:sz w:val="24"/>
        </w:rPr>
        <w:t>800*1200</w:t>
      </w:r>
      <w:r>
        <w:rPr>
          <w:rFonts w:ascii="宋体" w:hAnsi="宋体" w:cs="宋体" w:hint="eastAsia"/>
          <w:sz w:val="24"/>
        </w:rPr>
        <w:t>；</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1.8</w:t>
      </w:r>
      <w:r>
        <w:rPr>
          <w:rFonts w:ascii="宋体" w:hAnsi="宋体" w:cs="宋体" w:hint="eastAsia"/>
          <w:sz w:val="24"/>
        </w:rPr>
        <w:t>、</w:t>
      </w:r>
      <w:r>
        <w:rPr>
          <w:rFonts w:ascii="宋体" w:hAnsi="宋体" w:cs="宋体" w:hint="eastAsia"/>
          <w:sz w:val="24"/>
        </w:rPr>
        <w:t>压差计</w:t>
      </w:r>
      <w:r>
        <w:rPr>
          <w:rFonts w:ascii="宋体" w:hAnsi="宋体" w:cs="宋体" w:hint="eastAsia"/>
          <w:sz w:val="24"/>
        </w:rPr>
        <w:t>：</w:t>
      </w:r>
      <w:r>
        <w:rPr>
          <w:rFonts w:ascii="宋体" w:hAnsi="宋体" w:cs="宋体" w:hint="eastAsia"/>
          <w:sz w:val="24"/>
        </w:rPr>
        <w:t>在洁净区压差不同的相邻房间，在其相邻隔断上设置压差计。压差计配有专用壳体，嵌入式安装、压差计；</w:t>
      </w:r>
      <w:r>
        <w:rPr>
          <w:rFonts w:ascii="宋体" w:hAnsi="宋体" w:cs="宋体" w:hint="eastAsia"/>
          <w:sz w:val="24"/>
        </w:rPr>
        <w:t>根据图纸要求安装压差表位置。</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1.9</w:t>
      </w:r>
      <w:r>
        <w:rPr>
          <w:rFonts w:ascii="宋体" w:hAnsi="宋体" w:cs="宋体" w:hint="eastAsia"/>
          <w:sz w:val="24"/>
        </w:rPr>
        <w:t>、</w:t>
      </w:r>
      <w:r>
        <w:rPr>
          <w:rFonts w:ascii="宋体" w:hAnsi="宋体" w:cs="宋体" w:hint="eastAsia"/>
          <w:sz w:val="24"/>
        </w:rPr>
        <w:t>所有施工材料必须符合国标标准，有质保书和产品合格证经甲方验收合格后方可投入使用。</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2.0</w:t>
      </w:r>
      <w:r>
        <w:rPr>
          <w:rFonts w:ascii="宋体" w:hAnsi="宋体" w:cs="宋体" w:hint="eastAsia"/>
          <w:sz w:val="24"/>
        </w:rPr>
        <w:t>、车间内部所有的柱、消火栓、钢柱等需用彩钢板包柱、包边；</w:t>
      </w:r>
    </w:p>
    <w:p w:rsidR="002808D4" w:rsidRDefault="00FA6253" w:rsidP="00341729">
      <w:pPr>
        <w:spacing w:line="480" w:lineRule="exact"/>
        <w:ind w:left="521" w:hangingChars="217" w:hanging="521"/>
        <w:rPr>
          <w:rFonts w:ascii="宋体" w:hAnsi="宋体" w:cs="宋体"/>
          <w:sz w:val="24"/>
        </w:rPr>
      </w:pPr>
      <w:bookmarkStart w:id="54" w:name="_Toc320707427"/>
      <w:bookmarkStart w:id="55" w:name="_Toc317499351"/>
      <w:bookmarkStart w:id="56" w:name="_Toc301364805"/>
      <w:r>
        <w:rPr>
          <w:rFonts w:ascii="宋体" w:hAnsi="宋体" w:cs="宋体" w:hint="eastAsia"/>
          <w:sz w:val="24"/>
        </w:rPr>
        <w:t>2</w:t>
      </w:r>
      <w:r>
        <w:rPr>
          <w:rFonts w:ascii="宋体" w:hAnsi="宋体" w:cs="宋体" w:hint="eastAsia"/>
          <w:sz w:val="24"/>
        </w:rPr>
        <w:t>、</w:t>
      </w:r>
      <w:r>
        <w:rPr>
          <w:rFonts w:ascii="宋体" w:hAnsi="宋体" w:cs="宋体" w:hint="eastAsia"/>
          <w:sz w:val="24"/>
        </w:rPr>
        <w:t>通风空调部分</w:t>
      </w:r>
      <w:bookmarkEnd w:id="54"/>
      <w:bookmarkEnd w:id="55"/>
      <w:bookmarkEnd w:id="56"/>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2.1</w:t>
      </w:r>
      <w:r>
        <w:rPr>
          <w:rFonts w:ascii="宋体" w:hAnsi="宋体" w:cs="宋体" w:hint="eastAsia"/>
          <w:sz w:val="24"/>
        </w:rPr>
        <w:t>、</w:t>
      </w:r>
      <w:r>
        <w:rPr>
          <w:rFonts w:ascii="宋体" w:hAnsi="宋体" w:cs="宋体" w:hint="eastAsia"/>
          <w:sz w:val="24"/>
        </w:rPr>
        <w:t>主材：镀锌板采用上海宝钢或武钢生产，镀锌厚度要求不小于</w:t>
      </w:r>
      <w:r>
        <w:rPr>
          <w:rFonts w:ascii="宋体" w:hAnsi="宋体" w:cs="宋体" w:hint="eastAsia"/>
          <w:sz w:val="24"/>
        </w:rPr>
        <w:t>80g/</w:t>
      </w:r>
      <w:r>
        <w:rPr>
          <w:rFonts w:ascii="宋体" w:hAnsi="宋体" w:cs="宋体" w:hint="eastAsia"/>
          <w:sz w:val="24"/>
        </w:rPr>
        <w:t>㎡，要求其厚度按国家现行版《通风与空调工程施工质量验收规范》</w:t>
      </w:r>
      <w:r>
        <w:rPr>
          <w:rFonts w:ascii="宋体" w:hAnsi="宋体" w:cs="宋体" w:hint="eastAsia"/>
          <w:sz w:val="24"/>
        </w:rPr>
        <w:t>GB502</w:t>
      </w:r>
      <w:r>
        <w:rPr>
          <w:rFonts w:ascii="宋体" w:hAnsi="宋体" w:cs="宋体" w:hint="eastAsia"/>
          <w:sz w:val="24"/>
        </w:rPr>
        <w:t>3</w:t>
      </w:r>
      <w:r>
        <w:rPr>
          <w:rFonts w:ascii="宋体" w:hAnsi="宋体" w:cs="宋体" w:hint="eastAsia"/>
          <w:sz w:val="24"/>
        </w:rPr>
        <w:t>3-2002</w:t>
      </w:r>
      <w:r>
        <w:rPr>
          <w:rFonts w:ascii="宋体" w:hAnsi="宋体" w:cs="宋体" w:hint="eastAsia"/>
          <w:sz w:val="24"/>
        </w:rPr>
        <w:t>的要求及图纸要求；</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 xml:space="preserve">2.2 </w:t>
      </w:r>
      <w:r>
        <w:rPr>
          <w:rFonts w:ascii="宋体" w:hAnsi="宋体" w:cs="宋体" w:hint="eastAsia"/>
          <w:sz w:val="24"/>
        </w:rPr>
        <w:t>、</w:t>
      </w:r>
      <w:r>
        <w:rPr>
          <w:rFonts w:ascii="宋体" w:hAnsi="宋体" w:cs="宋体" w:hint="eastAsia"/>
          <w:sz w:val="24"/>
        </w:rPr>
        <w:t>角钢选用鞍钢或宝钢生产，角钢型号按照《通风与空调工程施工质量验收规范》</w:t>
      </w:r>
      <w:r>
        <w:rPr>
          <w:rFonts w:ascii="宋体" w:hAnsi="宋体" w:cs="宋体" w:hint="eastAsia"/>
          <w:sz w:val="24"/>
        </w:rPr>
        <w:t>GB502</w:t>
      </w:r>
      <w:r>
        <w:rPr>
          <w:rFonts w:ascii="宋体" w:hAnsi="宋体" w:cs="宋体" w:hint="eastAsia"/>
          <w:sz w:val="24"/>
        </w:rPr>
        <w:t>3</w:t>
      </w:r>
      <w:r>
        <w:rPr>
          <w:rFonts w:ascii="宋体" w:hAnsi="宋体" w:cs="宋体" w:hint="eastAsia"/>
          <w:sz w:val="24"/>
        </w:rPr>
        <w:t>3-2002</w:t>
      </w:r>
      <w:r>
        <w:rPr>
          <w:rFonts w:ascii="宋体" w:hAnsi="宋体" w:cs="宋体" w:hint="eastAsia"/>
          <w:sz w:val="24"/>
        </w:rPr>
        <w:t>的要求及图纸要求，法兰上的螺丝间距≤</w:t>
      </w:r>
      <w:r>
        <w:rPr>
          <w:rFonts w:ascii="宋体" w:hAnsi="宋体" w:cs="宋体" w:hint="eastAsia"/>
          <w:sz w:val="24"/>
        </w:rPr>
        <w:t>100</w:t>
      </w:r>
      <w:r>
        <w:rPr>
          <w:rFonts w:ascii="宋体" w:hAnsi="宋体" w:cs="宋体" w:hint="eastAsia"/>
          <w:sz w:val="24"/>
        </w:rPr>
        <w:t>㎜，矩形风管的法兰四角部位均</w:t>
      </w:r>
      <w:r>
        <w:rPr>
          <w:rFonts w:ascii="宋体" w:hAnsi="宋体" w:cs="宋体" w:hint="eastAsia"/>
          <w:sz w:val="24"/>
        </w:rPr>
        <w:t>设有螺孔。</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保温材料：选用华美</w:t>
      </w:r>
      <w:r>
        <w:rPr>
          <w:rFonts w:ascii="宋体" w:hAnsi="宋体" w:cs="宋体" w:hint="eastAsia"/>
          <w:sz w:val="24"/>
        </w:rPr>
        <w:t>\</w:t>
      </w:r>
      <w:r>
        <w:rPr>
          <w:rFonts w:ascii="宋体" w:hAnsi="宋体" w:cs="宋体" w:hint="eastAsia"/>
          <w:sz w:val="24"/>
        </w:rPr>
        <w:t>华能</w:t>
      </w:r>
      <w:r>
        <w:rPr>
          <w:rFonts w:ascii="宋体" w:hAnsi="宋体" w:cs="宋体" w:hint="eastAsia"/>
          <w:sz w:val="24"/>
        </w:rPr>
        <w:t>\</w:t>
      </w:r>
      <w:r>
        <w:rPr>
          <w:rFonts w:ascii="宋体" w:hAnsi="宋体" w:cs="宋体" w:hint="eastAsia"/>
          <w:sz w:val="24"/>
        </w:rPr>
        <w:t>金威品牌产品，难燃级别为</w:t>
      </w:r>
      <w:r>
        <w:rPr>
          <w:rFonts w:ascii="宋体" w:hAnsi="宋体" w:cs="宋体" w:hint="eastAsia"/>
          <w:sz w:val="24"/>
        </w:rPr>
        <w:t>B1</w:t>
      </w:r>
      <w:r>
        <w:rPr>
          <w:rFonts w:ascii="宋体" w:hAnsi="宋体" w:cs="宋体" w:hint="eastAsia"/>
          <w:sz w:val="24"/>
        </w:rPr>
        <w:t>级，容重大于</w:t>
      </w:r>
      <w:r>
        <w:rPr>
          <w:rFonts w:ascii="宋体" w:hAnsi="宋体" w:cs="宋体" w:hint="eastAsia"/>
          <w:sz w:val="24"/>
        </w:rPr>
        <w:t>3</w:t>
      </w:r>
      <w:r>
        <w:rPr>
          <w:rFonts w:ascii="宋体" w:hAnsi="宋体" w:cs="宋体" w:hint="eastAsia"/>
          <w:sz w:val="24"/>
        </w:rPr>
        <w:t>2Kg/M</w:t>
      </w:r>
      <w:r>
        <w:rPr>
          <w:rFonts w:ascii="宋体" w:hAnsi="宋体" w:cs="宋体" w:hint="eastAsia"/>
          <w:sz w:val="24"/>
        </w:rPr>
        <w:t>³，厚度要求≥</w:t>
      </w:r>
      <w:r>
        <w:rPr>
          <w:rFonts w:ascii="宋体" w:hAnsi="宋体" w:cs="宋体" w:hint="eastAsia"/>
          <w:sz w:val="24"/>
        </w:rPr>
        <w:t>25mm,</w:t>
      </w:r>
      <w:r>
        <w:rPr>
          <w:rFonts w:ascii="宋体" w:hAnsi="宋体" w:cs="宋体" w:hint="eastAsia"/>
          <w:sz w:val="24"/>
        </w:rPr>
        <w:t>施工按规范要求进行施工。</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w:t>
      </w: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风管翻边要求：≥</w:t>
      </w:r>
      <w:r>
        <w:rPr>
          <w:rFonts w:ascii="宋体" w:hAnsi="宋体" w:cs="宋体" w:hint="eastAsia"/>
          <w:sz w:val="24"/>
        </w:rPr>
        <w:t>7</w:t>
      </w:r>
      <w:r>
        <w:rPr>
          <w:rFonts w:ascii="宋体" w:hAnsi="宋体" w:cs="宋体" w:hint="eastAsia"/>
          <w:sz w:val="24"/>
        </w:rPr>
        <w:t>㎜；</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2.5</w:t>
      </w:r>
      <w:r>
        <w:rPr>
          <w:rFonts w:ascii="宋体" w:hAnsi="宋体" w:cs="宋体" w:hint="eastAsia"/>
          <w:sz w:val="24"/>
        </w:rPr>
        <w:t>、</w:t>
      </w:r>
      <w:r>
        <w:rPr>
          <w:rFonts w:ascii="宋体" w:hAnsi="宋体" w:cs="宋体" w:hint="eastAsia"/>
          <w:sz w:val="24"/>
        </w:rPr>
        <w:t>吊挂用Φ</w:t>
      </w:r>
      <w:r>
        <w:rPr>
          <w:rFonts w:ascii="宋体" w:hAnsi="宋体" w:cs="宋体" w:hint="eastAsia"/>
          <w:sz w:val="24"/>
        </w:rPr>
        <w:t>8-</w:t>
      </w:r>
      <w:r>
        <w:rPr>
          <w:rFonts w:ascii="宋体" w:hAnsi="宋体" w:cs="宋体" w:hint="eastAsia"/>
          <w:sz w:val="24"/>
        </w:rPr>
        <w:t>10mm</w:t>
      </w:r>
      <w:r>
        <w:rPr>
          <w:rFonts w:ascii="宋体" w:hAnsi="宋体" w:cs="宋体" w:hint="eastAsia"/>
          <w:sz w:val="24"/>
        </w:rPr>
        <w:t>的镀锌螺纹吊杆、</w:t>
      </w:r>
      <w:r>
        <w:rPr>
          <w:rFonts w:ascii="宋体" w:hAnsi="宋体" w:cs="宋体" w:hint="eastAsia"/>
          <w:sz w:val="24"/>
        </w:rPr>
        <w:t>2.5-</w:t>
      </w:r>
      <w:r>
        <w:rPr>
          <w:rFonts w:ascii="宋体" w:hAnsi="宋体" w:cs="宋体" w:hint="eastAsia"/>
          <w:sz w:val="24"/>
        </w:rPr>
        <w:t>3</w:t>
      </w:r>
      <w:r>
        <w:rPr>
          <w:rFonts w:ascii="宋体" w:hAnsi="宋体" w:cs="宋体" w:hint="eastAsia"/>
          <w:sz w:val="24"/>
        </w:rPr>
        <w:t>#</w:t>
      </w:r>
      <w:r>
        <w:rPr>
          <w:rFonts w:ascii="宋体" w:hAnsi="宋体" w:cs="宋体" w:hint="eastAsia"/>
          <w:sz w:val="24"/>
        </w:rPr>
        <w:t>角钢（作防锈处理）和Φ</w:t>
      </w:r>
      <w:r>
        <w:rPr>
          <w:rFonts w:ascii="宋体" w:hAnsi="宋体" w:cs="宋体" w:hint="eastAsia"/>
          <w:sz w:val="24"/>
        </w:rPr>
        <w:t>8-</w:t>
      </w:r>
      <w:r>
        <w:rPr>
          <w:rFonts w:ascii="宋体" w:hAnsi="宋体" w:cs="宋体" w:hint="eastAsia"/>
          <w:sz w:val="24"/>
        </w:rPr>
        <w:t>10mm</w:t>
      </w:r>
      <w:r>
        <w:rPr>
          <w:rFonts w:ascii="宋体" w:hAnsi="宋体" w:cs="宋体" w:hint="eastAsia"/>
          <w:sz w:val="24"/>
        </w:rPr>
        <w:t>的膨胀螺栓；螺纹吊杆吊装固定在现浇砼板上；</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2.6</w:t>
      </w:r>
      <w:r>
        <w:rPr>
          <w:rFonts w:ascii="宋体" w:hAnsi="宋体" w:cs="宋体" w:hint="eastAsia"/>
          <w:sz w:val="24"/>
        </w:rPr>
        <w:t>、</w:t>
      </w:r>
      <w:r>
        <w:rPr>
          <w:rFonts w:ascii="宋体" w:hAnsi="宋体" w:cs="宋体" w:hint="eastAsia"/>
          <w:sz w:val="24"/>
        </w:rPr>
        <w:t>风管吊钩距离≤</w:t>
      </w:r>
      <w:r>
        <w:rPr>
          <w:rFonts w:ascii="宋体" w:hAnsi="宋体" w:cs="宋体" w:hint="eastAsia"/>
          <w:sz w:val="24"/>
        </w:rPr>
        <w:t>2m</w:t>
      </w:r>
      <w:r>
        <w:rPr>
          <w:rFonts w:ascii="宋体" w:hAnsi="宋体" w:cs="宋体" w:hint="eastAsia"/>
          <w:sz w:val="24"/>
        </w:rPr>
        <w:t>；按规范；</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2.7</w:t>
      </w:r>
      <w:r>
        <w:rPr>
          <w:rFonts w:ascii="宋体" w:hAnsi="宋体" w:cs="宋体" w:hint="eastAsia"/>
          <w:sz w:val="24"/>
        </w:rPr>
        <w:t>、</w:t>
      </w:r>
      <w:r>
        <w:rPr>
          <w:rFonts w:ascii="宋体" w:hAnsi="宋体" w:cs="宋体" w:hint="eastAsia"/>
          <w:sz w:val="24"/>
        </w:rPr>
        <w:t>通风管路及冷管保温材料的选择：</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室内外空调通风管路及冷管保温采用</w:t>
      </w:r>
      <w:bookmarkStart w:id="57" w:name="OLE_LINK6"/>
      <w:r>
        <w:rPr>
          <w:rFonts w:ascii="宋体" w:hAnsi="宋体" w:cs="宋体" w:hint="eastAsia"/>
          <w:sz w:val="24"/>
        </w:rPr>
        <w:t>B1</w:t>
      </w:r>
      <w:r>
        <w:rPr>
          <w:rFonts w:ascii="宋体" w:hAnsi="宋体" w:cs="宋体" w:hint="eastAsia"/>
          <w:sz w:val="24"/>
        </w:rPr>
        <w:t>级橡塑保温板</w:t>
      </w:r>
      <w:bookmarkEnd w:id="57"/>
      <w:r>
        <w:rPr>
          <w:rFonts w:ascii="宋体" w:hAnsi="宋体" w:cs="宋体" w:hint="eastAsia"/>
          <w:sz w:val="24"/>
        </w:rPr>
        <w:t>。</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室外空调通风管路保温板采用</w:t>
      </w:r>
      <w:r>
        <w:rPr>
          <w:rFonts w:ascii="宋体" w:hAnsi="宋体" w:cs="宋体" w:hint="eastAsia"/>
          <w:sz w:val="24"/>
        </w:rPr>
        <w:t>B1</w:t>
      </w:r>
      <w:r>
        <w:rPr>
          <w:rFonts w:ascii="宋体" w:hAnsi="宋体" w:cs="宋体" w:hint="eastAsia"/>
          <w:sz w:val="24"/>
        </w:rPr>
        <w:t>级橡塑保温板，同时，要求在保温外加包铝板；（详见设计方案）。</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风管与支、吊架要设垫木，垫木要经过防腐处理，垫木高度应大于保温层厚度；</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lastRenderedPageBreak/>
        <w:t>提供生产厂家、合格证书，以及由权威机构检测的有效的材质报告单；</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2.8</w:t>
      </w:r>
      <w:r>
        <w:rPr>
          <w:rFonts w:ascii="宋体" w:hAnsi="宋体" w:cs="宋体" w:hint="eastAsia"/>
          <w:sz w:val="24"/>
        </w:rPr>
        <w:t>、</w:t>
      </w:r>
      <w:r>
        <w:rPr>
          <w:rFonts w:ascii="宋体" w:hAnsi="宋体" w:cs="宋体" w:hint="eastAsia"/>
          <w:sz w:val="24"/>
        </w:rPr>
        <w:t>风管制作完成后应立即在风管两端开口处用塑料薄膜密封好，直到吊装时才拆封；</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2.9</w:t>
      </w:r>
      <w:r>
        <w:rPr>
          <w:rFonts w:ascii="宋体" w:hAnsi="宋体" w:cs="宋体" w:hint="eastAsia"/>
          <w:sz w:val="24"/>
        </w:rPr>
        <w:t>、</w:t>
      </w:r>
      <w:r>
        <w:rPr>
          <w:rFonts w:ascii="宋体" w:hAnsi="宋体" w:cs="宋体" w:hint="eastAsia"/>
          <w:sz w:val="24"/>
        </w:rPr>
        <w:t>风管法兰的连接：</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采用</w:t>
      </w:r>
      <w:r>
        <w:rPr>
          <w:rFonts w:ascii="宋体" w:hAnsi="宋体" w:cs="宋体" w:hint="eastAsia"/>
          <w:sz w:val="24"/>
        </w:rPr>
        <w:t>H=6mm</w:t>
      </w:r>
      <w:r>
        <w:rPr>
          <w:rFonts w:ascii="宋体" w:hAnsi="宋体" w:cs="宋体" w:hint="eastAsia"/>
          <w:sz w:val="24"/>
        </w:rPr>
        <w:t>抗氧化闭孔海绵橡胶板</w:t>
      </w:r>
      <w:r>
        <w:rPr>
          <w:rFonts w:ascii="宋体" w:hAnsi="宋体" w:cs="宋体" w:hint="eastAsia"/>
          <w:sz w:val="24"/>
        </w:rPr>
        <w:t>,</w:t>
      </w:r>
      <w:r>
        <w:rPr>
          <w:rFonts w:ascii="宋体" w:hAnsi="宋体" w:cs="宋体" w:hint="eastAsia"/>
          <w:sz w:val="24"/>
        </w:rPr>
        <w:t>接头采用榫连接；</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法兰加固铆钉采用半圆头镀锌铁铆钉；</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2.10</w:t>
      </w:r>
      <w:r>
        <w:rPr>
          <w:rFonts w:ascii="宋体" w:hAnsi="宋体" w:cs="宋体" w:hint="eastAsia"/>
          <w:sz w:val="24"/>
        </w:rPr>
        <w:t>、</w:t>
      </w:r>
      <w:r>
        <w:rPr>
          <w:rFonts w:ascii="宋体" w:hAnsi="宋体" w:cs="宋体" w:hint="eastAsia"/>
          <w:sz w:val="24"/>
        </w:rPr>
        <w:t>空调风管的连接：</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一律采用角钢法兰连接；</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咬口缝、铆钉缝及法兰翻边处必须做密</w:t>
      </w:r>
      <w:r>
        <w:rPr>
          <w:rFonts w:ascii="宋体" w:hAnsi="宋体" w:cs="宋体" w:hint="eastAsia"/>
          <w:sz w:val="24"/>
        </w:rPr>
        <w:t>封处理；</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2.11</w:t>
      </w:r>
      <w:r>
        <w:rPr>
          <w:rFonts w:ascii="宋体" w:hAnsi="宋体" w:cs="宋体" w:hint="eastAsia"/>
          <w:sz w:val="24"/>
        </w:rPr>
        <w:t>、</w:t>
      </w:r>
      <w:r>
        <w:rPr>
          <w:rFonts w:ascii="宋体" w:hAnsi="宋体" w:cs="宋体" w:hint="eastAsia"/>
          <w:sz w:val="24"/>
        </w:rPr>
        <w:t>通风管道的制作要求：</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镀锌板制作前做脱脂处理；</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通风管道在洁净的独立操作间制作，保证风管洁净，无污染，三通、四通、弯头须一次成型；风管组对前内表面应清洗并擦拭干净。检查标准为用干净白纱手套擦拭风管内表面无油迹、无灰尘。风管运输中，风管两端应加保护盖或用适当材料封口以防止内表面受到污染。不得利用套装的形式（即将小管依次装入大一号风管以缩小运输体积的方法）运送风管。净化空调系统的风管和部件要求表面耐腐蚀、不生锈、不产尘、不积尘，选择优质镀锌板；镀锌板表面不得有明显氧化层和针孔、麻点、起皮、起</w:t>
      </w:r>
      <w:r>
        <w:rPr>
          <w:rFonts w:ascii="宋体" w:hAnsi="宋体" w:cs="宋体" w:hint="eastAsia"/>
          <w:sz w:val="24"/>
        </w:rPr>
        <w:t>泡、镀层脱落现象；净化风管接缝易漏风、积尘，加工中尽可能减少拼缝，不允许横向拼接缝；风管不可制作内法兰；制作可选择双咬口方式或常用的转角咬口、联合咬口等，风管咬接口均应涂密封胶或贴密封胶带；施工破坏镀锌层的所有位置（钻孔，拉铆，咬口处），用环氧树脂防腐，咬口处涂胶密封。在主管道上按</w:t>
      </w:r>
      <w:r>
        <w:rPr>
          <w:rFonts w:ascii="宋体" w:hAnsi="宋体" w:cs="宋体" w:hint="eastAsia"/>
          <w:sz w:val="24"/>
        </w:rPr>
        <w:t>T615</w:t>
      </w:r>
      <w:r>
        <w:rPr>
          <w:rFonts w:ascii="宋体" w:hAnsi="宋体" w:cs="宋体" w:hint="eastAsia"/>
          <w:sz w:val="24"/>
        </w:rPr>
        <w:t>标准制作风量、风速、温度测试孔。</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2.12</w:t>
      </w:r>
      <w:r>
        <w:rPr>
          <w:rFonts w:ascii="宋体" w:hAnsi="宋体" w:cs="宋体" w:hint="eastAsia"/>
          <w:sz w:val="24"/>
        </w:rPr>
        <w:t>、</w:t>
      </w:r>
      <w:r>
        <w:rPr>
          <w:rFonts w:ascii="宋体" w:hAnsi="宋体" w:cs="宋体" w:hint="eastAsia"/>
          <w:sz w:val="24"/>
        </w:rPr>
        <w:t>风管保温</w:t>
      </w:r>
      <w:r>
        <w:rPr>
          <w:rFonts w:ascii="宋体" w:hAnsi="宋体" w:cs="宋体" w:hint="eastAsia"/>
          <w:sz w:val="24"/>
        </w:rPr>
        <w:t>:</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保温层连接采用企口连接，不得在风管上钻孔；净化风管的保温要在风管进行漏风检验无误后才能进行；</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2.13</w:t>
      </w:r>
      <w:r>
        <w:rPr>
          <w:rFonts w:ascii="宋体" w:hAnsi="宋体" w:cs="宋体" w:hint="eastAsia"/>
          <w:sz w:val="24"/>
        </w:rPr>
        <w:t>、</w:t>
      </w:r>
      <w:r>
        <w:rPr>
          <w:rFonts w:ascii="宋体" w:hAnsi="宋体" w:cs="宋体" w:hint="eastAsia"/>
          <w:sz w:val="24"/>
        </w:rPr>
        <w:t>风管漏风量检测</w:t>
      </w:r>
      <w:r>
        <w:rPr>
          <w:rFonts w:ascii="宋体" w:hAnsi="宋体" w:cs="宋体" w:hint="eastAsia"/>
          <w:sz w:val="24"/>
        </w:rPr>
        <w:t>:</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保温前采用逐段漏光检测法，送风后采用测量各洁</w:t>
      </w:r>
      <w:r>
        <w:rPr>
          <w:rFonts w:ascii="宋体" w:hAnsi="宋体" w:cs="宋体" w:hint="eastAsia"/>
          <w:sz w:val="24"/>
        </w:rPr>
        <w:t>净室风量及系统总送风量来计算出系统漏风量，扣除消声器及调节阀等附件的漏风量就是风管的漏风量；</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 xml:space="preserve">    </w:t>
      </w:r>
      <w:r>
        <w:rPr>
          <w:rFonts w:ascii="宋体" w:hAnsi="宋体" w:cs="宋体" w:hint="eastAsia"/>
          <w:sz w:val="24"/>
        </w:rPr>
        <w:t>风管隐蔽前验收须提前</w:t>
      </w:r>
      <w:r>
        <w:rPr>
          <w:rFonts w:ascii="宋体" w:hAnsi="宋体" w:cs="宋体" w:hint="eastAsia"/>
          <w:sz w:val="24"/>
        </w:rPr>
        <w:t>3</w:t>
      </w:r>
      <w:r>
        <w:rPr>
          <w:rFonts w:ascii="宋体" w:hAnsi="宋体" w:cs="宋体" w:hint="eastAsia"/>
          <w:sz w:val="24"/>
        </w:rPr>
        <w:t>8</w:t>
      </w:r>
      <w:r>
        <w:rPr>
          <w:rFonts w:ascii="宋体" w:hAnsi="宋体" w:cs="宋体" w:hint="eastAsia"/>
          <w:sz w:val="24"/>
        </w:rPr>
        <w:t>小时通知甲方，由双方负责人现场验收确认，完成验收资料；</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lastRenderedPageBreak/>
        <w:t>空调系统总漏风率指标应低于国家标准的规定。</w:t>
      </w:r>
    </w:p>
    <w:p w:rsidR="002808D4" w:rsidRDefault="00FA6253" w:rsidP="00341729">
      <w:pPr>
        <w:spacing w:line="480" w:lineRule="exact"/>
        <w:ind w:left="521" w:hangingChars="217" w:hanging="521"/>
        <w:rPr>
          <w:rFonts w:ascii="宋体" w:hAnsi="宋体" w:cs="宋体"/>
          <w:sz w:val="24"/>
        </w:rPr>
      </w:pPr>
      <w:r>
        <w:rPr>
          <w:rFonts w:ascii="宋体" w:hAnsi="宋体" w:cs="宋体" w:hint="eastAsia"/>
          <w:sz w:val="24"/>
        </w:rPr>
        <w:t>2.1</w:t>
      </w:r>
      <w:r>
        <w:rPr>
          <w:rFonts w:ascii="宋体" w:hAnsi="宋体" w:cs="宋体" w:hint="eastAsia"/>
          <w:sz w:val="24"/>
        </w:rPr>
        <w:t>4</w:t>
      </w:r>
      <w:r>
        <w:rPr>
          <w:rFonts w:ascii="宋体" w:hAnsi="宋体" w:cs="宋体" w:hint="eastAsia"/>
          <w:sz w:val="24"/>
        </w:rPr>
        <w:t>、</w:t>
      </w:r>
      <w:r>
        <w:rPr>
          <w:rFonts w:ascii="宋体" w:hAnsi="宋体" w:cs="宋体" w:hint="eastAsia"/>
          <w:sz w:val="24"/>
        </w:rPr>
        <w:t>高效静压箱、高效过滤器</w:t>
      </w:r>
    </w:p>
    <w:p w:rsidR="002808D4" w:rsidRDefault="00FA6253">
      <w:pPr>
        <w:spacing w:line="480" w:lineRule="exact"/>
        <w:ind w:leftChars="227" w:left="515" w:hangingChars="16" w:hanging="38"/>
        <w:rPr>
          <w:rFonts w:ascii="宋体" w:hAnsi="宋体" w:cs="宋体"/>
          <w:sz w:val="24"/>
        </w:rPr>
      </w:pPr>
      <w:r>
        <w:rPr>
          <w:rFonts w:ascii="宋体" w:hAnsi="宋体" w:cs="宋体" w:hint="eastAsia"/>
          <w:sz w:val="24"/>
        </w:rPr>
        <w:t>高效过滤器液槽快装结构，要求拆装方便（投标人提供详细的施工图说明）；高效过滤器选用与要求</w:t>
      </w:r>
      <w:r>
        <w:rPr>
          <w:rFonts w:ascii="宋体" w:hAnsi="宋体" w:cs="宋体" w:hint="eastAsia"/>
          <w:sz w:val="24"/>
        </w:rPr>
        <w:t>:</w:t>
      </w:r>
      <w:r>
        <w:rPr>
          <w:rFonts w:ascii="宋体" w:hAnsi="宋体" w:cs="宋体" w:hint="eastAsia"/>
          <w:sz w:val="24"/>
        </w:rPr>
        <w:t>品牌：选用康菲尔、无锡零界或苏州华泰的铝框过滤器或同等品牌；过滤纸要求：采用优质玻璃纤维纸；高效过滤器过滤效果要求：车间选用的过滤效率为</w:t>
      </w:r>
      <w:r>
        <w:rPr>
          <w:rFonts w:ascii="宋体" w:hAnsi="宋体" w:cs="宋体" w:hint="eastAsia"/>
          <w:sz w:val="24"/>
        </w:rPr>
        <w:t>99.995%</w:t>
      </w:r>
      <w:r>
        <w:rPr>
          <w:rFonts w:ascii="宋体" w:hAnsi="宋体" w:cs="宋体" w:hint="eastAsia"/>
          <w:sz w:val="24"/>
        </w:rPr>
        <w:t>；每一个高效过滤器必须有性能检测（即检漏）报告和合格证；提供每个高效过滤器安装检漏测试报告，气溶胶泄漏率应小于</w:t>
      </w:r>
      <w:r>
        <w:rPr>
          <w:rFonts w:ascii="宋体" w:hAnsi="宋体" w:cs="宋体" w:hint="eastAsia"/>
          <w:sz w:val="24"/>
        </w:rPr>
        <w:t>0</w:t>
      </w:r>
      <w:r>
        <w:rPr>
          <w:rFonts w:ascii="宋体" w:hAnsi="宋体" w:cs="宋体" w:hint="eastAsia"/>
          <w:sz w:val="24"/>
        </w:rPr>
        <w:t>.</w:t>
      </w:r>
      <w:r>
        <w:rPr>
          <w:rFonts w:ascii="宋体" w:hAnsi="宋体" w:cs="宋体" w:hint="eastAsia"/>
          <w:sz w:val="24"/>
        </w:rPr>
        <w:t>01</w:t>
      </w:r>
      <w:r>
        <w:rPr>
          <w:rFonts w:ascii="宋体" w:hAnsi="宋体" w:cs="宋体" w:hint="eastAsia"/>
          <w:sz w:val="24"/>
        </w:rPr>
        <w:t>％；</w:t>
      </w:r>
      <w:bookmarkStart w:id="58" w:name="_Toc317499352"/>
      <w:bookmarkStart w:id="59" w:name="_Toc301364807"/>
      <w:bookmarkStart w:id="60" w:name="_Toc320707428"/>
    </w:p>
    <w:p w:rsidR="002808D4" w:rsidRDefault="00FA6253">
      <w:pPr>
        <w:spacing w:line="480" w:lineRule="exact"/>
        <w:rPr>
          <w:rFonts w:ascii="宋体" w:hAnsi="宋体" w:cs="宋体"/>
          <w:sz w:val="24"/>
        </w:rPr>
      </w:pPr>
      <w:r>
        <w:rPr>
          <w:rFonts w:ascii="宋体" w:hAnsi="宋体" w:cs="宋体" w:hint="eastAsia"/>
          <w:sz w:val="24"/>
        </w:rPr>
        <w:t>2.15</w:t>
      </w:r>
      <w:r>
        <w:rPr>
          <w:rFonts w:ascii="宋体" w:hAnsi="宋体" w:cs="宋体" w:hint="eastAsia"/>
          <w:sz w:val="24"/>
        </w:rPr>
        <w:t>、风机盘管</w:t>
      </w:r>
    </w:p>
    <w:p w:rsidR="002808D4" w:rsidRDefault="00FA6253">
      <w:pPr>
        <w:spacing w:line="480" w:lineRule="exact"/>
        <w:ind w:leftChars="200" w:left="420"/>
        <w:rPr>
          <w:rFonts w:ascii="宋体" w:hAnsi="宋体" w:cs="宋体"/>
          <w:sz w:val="24"/>
        </w:rPr>
      </w:pPr>
      <w:r>
        <w:rPr>
          <w:rFonts w:ascii="宋体" w:hAnsi="宋体" w:cs="宋体" w:hint="eastAsia"/>
          <w:sz w:val="24"/>
        </w:rPr>
        <w:t>风机盘管采购与安装，采用顶棚向下送风，选用高静压型风机盘管，机组送风口接一段风管，其上接散流器向下送风。卧式暗装机组的回风在顶棚上设百叶和风口过滤器，不设风管，室内空气进入顶棚，再被置于顶棚上的机组所吸入。品牌：选用</w:t>
      </w:r>
      <w:r>
        <w:rPr>
          <w:rFonts w:ascii="宋体" w:hAnsi="宋体" w:cs="宋体" w:hint="eastAsia"/>
          <w:sz w:val="24"/>
        </w:rPr>
        <w:t>约克、富田</w:t>
      </w:r>
      <w:r>
        <w:rPr>
          <w:rFonts w:ascii="宋体" w:hAnsi="宋体" w:cs="宋体" w:hint="eastAsia"/>
          <w:sz w:val="24"/>
        </w:rPr>
        <w:t>等品牌；</w:t>
      </w:r>
    </w:p>
    <w:p w:rsidR="002808D4" w:rsidRDefault="002808D4">
      <w:pPr>
        <w:spacing w:line="480" w:lineRule="exact"/>
        <w:rPr>
          <w:rFonts w:ascii="宋体" w:hAnsi="宋体" w:cs="宋体"/>
          <w:sz w:val="24"/>
        </w:rPr>
      </w:pPr>
    </w:p>
    <w:p w:rsidR="002808D4" w:rsidRDefault="00FA6253">
      <w:pPr>
        <w:spacing w:line="420" w:lineRule="exact"/>
        <w:rPr>
          <w:rFonts w:ascii="宋体" w:hAnsi="宋体" w:cs="宋体"/>
          <w:bCs/>
          <w:sz w:val="24"/>
        </w:rPr>
      </w:pPr>
      <w:r>
        <w:rPr>
          <w:rFonts w:ascii="宋体" w:hAnsi="宋体" w:cs="宋体" w:hint="eastAsia"/>
          <w:bCs/>
          <w:sz w:val="24"/>
        </w:rPr>
        <w:t>3</w:t>
      </w:r>
      <w:r>
        <w:rPr>
          <w:rFonts w:ascii="宋体" w:hAnsi="宋体" w:cs="宋体" w:hint="eastAsia"/>
          <w:bCs/>
          <w:sz w:val="24"/>
        </w:rPr>
        <w:t>、</w:t>
      </w:r>
      <w:r>
        <w:rPr>
          <w:rFonts w:ascii="宋体" w:hAnsi="宋体" w:cs="宋体" w:hint="eastAsia"/>
          <w:bCs/>
          <w:sz w:val="24"/>
        </w:rPr>
        <w:t>地面施工处理</w:t>
      </w:r>
    </w:p>
    <w:p w:rsidR="002808D4" w:rsidRDefault="00FA6253">
      <w:pPr>
        <w:spacing w:line="420" w:lineRule="exact"/>
        <w:rPr>
          <w:rFonts w:ascii="宋体" w:hAnsi="宋体" w:cs="宋体"/>
          <w:bCs/>
          <w:sz w:val="24"/>
        </w:rPr>
      </w:pPr>
      <w:r>
        <w:rPr>
          <w:rFonts w:ascii="宋体" w:hAnsi="宋体" w:cs="宋体" w:hint="eastAsia"/>
          <w:bCs/>
          <w:sz w:val="24"/>
        </w:rPr>
        <w:t>3.1</w:t>
      </w:r>
      <w:r>
        <w:rPr>
          <w:rFonts w:ascii="宋体" w:hAnsi="宋体" w:cs="宋体" w:hint="eastAsia"/>
          <w:bCs/>
          <w:sz w:val="24"/>
        </w:rPr>
        <w:t>、</w:t>
      </w:r>
      <w:r>
        <w:rPr>
          <w:rFonts w:ascii="宋体" w:hAnsi="宋体" w:cs="宋体" w:hint="eastAsia"/>
          <w:bCs/>
          <w:sz w:val="24"/>
        </w:rPr>
        <w:t>清洁</w:t>
      </w:r>
    </w:p>
    <w:p w:rsidR="002808D4" w:rsidRDefault="00FA6253">
      <w:pPr>
        <w:spacing w:line="420" w:lineRule="exact"/>
        <w:rPr>
          <w:rFonts w:ascii="宋体" w:hAnsi="宋体" w:cs="宋体"/>
          <w:bCs/>
          <w:sz w:val="24"/>
        </w:rPr>
      </w:pPr>
      <w:r>
        <w:rPr>
          <w:rFonts w:ascii="宋体" w:hAnsi="宋体" w:cs="宋体" w:hint="eastAsia"/>
          <w:bCs/>
          <w:sz w:val="24"/>
        </w:rPr>
        <w:t>3.1.1</w:t>
      </w:r>
      <w:r>
        <w:rPr>
          <w:rFonts w:ascii="宋体" w:hAnsi="宋体" w:cs="宋体" w:hint="eastAsia"/>
          <w:bCs/>
          <w:sz w:val="24"/>
        </w:rPr>
        <w:t>对表面油污等各种脏物应事先彻底清洗、清除干净。渗入混凝土深层的油污需彻底挖掉、清除，再用混凝土修补砂浆填补顺平。</w:t>
      </w:r>
    </w:p>
    <w:p w:rsidR="002808D4" w:rsidRDefault="00FA6253">
      <w:pPr>
        <w:spacing w:line="420" w:lineRule="exact"/>
        <w:rPr>
          <w:rFonts w:ascii="宋体" w:hAnsi="宋体" w:cs="宋体"/>
          <w:bCs/>
          <w:sz w:val="24"/>
        </w:rPr>
      </w:pPr>
      <w:r>
        <w:rPr>
          <w:rFonts w:ascii="宋体" w:hAnsi="宋体" w:cs="宋体" w:hint="eastAsia"/>
          <w:bCs/>
          <w:sz w:val="24"/>
        </w:rPr>
        <w:t>3.1.2</w:t>
      </w:r>
      <w:r>
        <w:rPr>
          <w:rFonts w:ascii="宋体" w:hAnsi="宋体" w:cs="宋体" w:hint="eastAsia"/>
          <w:bCs/>
          <w:sz w:val="24"/>
        </w:rPr>
        <w:t>表面滞留水分应在施工前彻底烤干。</w:t>
      </w:r>
    </w:p>
    <w:p w:rsidR="002808D4" w:rsidRDefault="00FA6253">
      <w:pPr>
        <w:spacing w:line="420" w:lineRule="exact"/>
        <w:rPr>
          <w:rFonts w:ascii="宋体" w:hAnsi="宋体" w:cs="宋体"/>
          <w:bCs/>
          <w:sz w:val="24"/>
        </w:rPr>
      </w:pPr>
      <w:r>
        <w:rPr>
          <w:rFonts w:ascii="宋体" w:hAnsi="宋体" w:cs="宋体" w:hint="eastAsia"/>
          <w:bCs/>
          <w:sz w:val="24"/>
        </w:rPr>
        <w:t>3.1.3</w:t>
      </w:r>
      <w:r>
        <w:rPr>
          <w:rFonts w:ascii="宋体" w:hAnsi="宋体" w:cs="宋体" w:hint="eastAsia"/>
          <w:bCs/>
          <w:sz w:val="24"/>
        </w:rPr>
        <w:t>清除其它可导致油漆固化粘接不良的因素。</w:t>
      </w:r>
    </w:p>
    <w:p w:rsidR="002808D4" w:rsidRDefault="00FA6253">
      <w:pPr>
        <w:spacing w:line="420" w:lineRule="exact"/>
        <w:rPr>
          <w:rFonts w:ascii="宋体" w:hAnsi="宋体" w:cs="宋体"/>
          <w:bCs/>
          <w:sz w:val="24"/>
        </w:rPr>
      </w:pPr>
      <w:r>
        <w:rPr>
          <w:rFonts w:ascii="宋体" w:hAnsi="宋体" w:cs="宋体" w:hint="eastAsia"/>
          <w:bCs/>
          <w:sz w:val="24"/>
        </w:rPr>
        <w:t>3.2</w:t>
      </w:r>
      <w:r>
        <w:rPr>
          <w:rFonts w:ascii="宋体" w:hAnsi="宋体" w:cs="宋体" w:hint="eastAsia"/>
          <w:bCs/>
          <w:sz w:val="24"/>
        </w:rPr>
        <w:t>、</w:t>
      </w:r>
      <w:r>
        <w:rPr>
          <w:rFonts w:ascii="宋体" w:hAnsi="宋体" w:cs="宋体" w:hint="eastAsia"/>
          <w:bCs/>
          <w:sz w:val="24"/>
        </w:rPr>
        <w:t>打磨</w:t>
      </w:r>
    </w:p>
    <w:p w:rsidR="002808D4" w:rsidRDefault="00FA6253">
      <w:pPr>
        <w:spacing w:line="420" w:lineRule="exact"/>
        <w:rPr>
          <w:rFonts w:ascii="宋体" w:hAnsi="宋体" w:cs="宋体"/>
          <w:bCs/>
          <w:sz w:val="24"/>
        </w:rPr>
      </w:pPr>
      <w:r>
        <w:rPr>
          <w:rFonts w:ascii="宋体" w:hAnsi="宋体" w:cs="宋体" w:hint="eastAsia"/>
          <w:bCs/>
          <w:sz w:val="24"/>
        </w:rPr>
        <w:t>3.2.1</w:t>
      </w:r>
      <w:r>
        <w:rPr>
          <w:rFonts w:ascii="宋体" w:hAnsi="宋体" w:cs="宋体" w:hint="eastAsia"/>
          <w:bCs/>
          <w:sz w:val="24"/>
        </w:rPr>
        <w:t>用</w:t>
      </w:r>
      <w:r>
        <w:rPr>
          <w:rFonts w:ascii="宋体" w:hAnsi="宋体" w:cs="宋体" w:hint="eastAsia"/>
          <w:bCs/>
          <w:sz w:val="24"/>
        </w:rPr>
        <w:t>2m</w:t>
      </w:r>
      <w:r>
        <w:rPr>
          <w:rFonts w:ascii="宋体" w:hAnsi="宋体" w:cs="宋体" w:hint="eastAsia"/>
          <w:bCs/>
          <w:sz w:val="24"/>
        </w:rPr>
        <w:t>靠尺和塞尺全面检测地面平整度，明确标示高凸之处。用吸尘研磨机配金刚磨块打磨混凝土基面，清除水泥浮浆和水泥疤，并将标示的高凸之处磨平。</w:t>
      </w:r>
    </w:p>
    <w:p w:rsidR="002808D4" w:rsidRDefault="00FA6253">
      <w:pPr>
        <w:spacing w:line="420" w:lineRule="exact"/>
        <w:rPr>
          <w:rFonts w:ascii="宋体" w:hAnsi="宋体" w:cs="宋体"/>
          <w:bCs/>
          <w:sz w:val="24"/>
        </w:rPr>
      </w:pPr>
      <w:r>
        <w:rPr>
          <w:rFonts w:ascii="宋体" w:hAnsi="宋体" w:cs="宋体" w:hint="eastAsia"/>
          <w:bCs/>
          <w:sz w:val="24"/>
        </w:rPr>
        <w:t>3.2.2</w:t>
      </w:r>
      <w:r>
        <w:rPr>
          <w:rFonts w:ascii="宋体" w:hAnsi="宋体" w:cs="宋体" w:hint="eastAsia"/>
          <w:bCs/>
          <w:sz w:val="24"/>
        </w:rPr>
        <w:t>一边打磨一边用靠尺和塞尺检查平整度，高凸之处应用吸尘研磨机磨平，尽量在打磨阶段提高地面平整度，降低后续修补找平工作量和成本。</w:t>
      </w:r>
    </w:p>
    <w:p w:rsidR="002808D4" w:rsidRDefault="00FA6253">
      <w:pPr>
        <w:spacing w:line="420" w:lineRule="exact"/>
        <w:rPr>
          <w:rFonts w:ascii="宋体" w:hAnsi="宋体" w:cs="宋体"/>
          <w:bCs/>
          <w:sz w:val="24"/>
        </w:rPr>
      </w:pPr>
      <w:r>
        <w:rPr>
          <w:rFonts w:ascii="宋体" w:hAnsi="宋体" w:cs="宋体" w:hint="eastAsia"/>
          <w:bCs/>
          <w:sz w:val="24"/>
        </w:rPr>
        <w:t>3.2.3</w:t>
      </w:r>
      <w:r>
        <w:rPr>
          <w:rFonts w:ascii="宋体" w:hAnsi="宋体" w:cs="宋体" w:hint="eastAsia"/>
          <w:bCs/>
          <w:sz w:val="24"/>
        </w:rPr>
        <w:t>用吸尘抛丸机打磨地面，露出坚实清晰的混凝土纹理，提高地面粗糙度，增强油漆与基面的附着力。抛丸时调整好抛丸力度和行走速度，防止过度抛丸；所用的钢丸直径以</w:t>
      </w:r>
      <w:r>
        <w:rPr>
          <w:rFonts w:ascii="宋体" w:hAnsi="宋体" w:cs="宋体" w:hint="eastAsia"/>
          <w:bCs/>
          <w:sz w:val="24"/>
        </w:rPr>
        <w:t>0.5mm</w:t>
      </w:r>
      <w:r>
        <w:rPr>
          <w:rFonts w:ascii="宋体" w:hAnsi="宋体" w:cs="宋体" w:hint="eastAsia"/>
          <w:bCs/>
          <w:sz w:val="24"/>
        </w:rPr>
        <w:t>为宜。</w:t>
      </w:r>
    </w:p>
    <w:p w:rsidR="002808D4" w:rsidRDefault="00FA6253">
      <w:pPr>
        <w:spacing w:line="420" w:lineRule="exact"/>
        <w:rPr>
          <w:rFonts w:ascii="宋体" w:hAnsi="宋体" w:cs="宋体"/>
          <w:bCs/>
          <w:sz w:val="24"/>
        </w:rPr>
      </w:pPr>
      <w:r>
        <w:rPr>
          <w:rFonts w:ascii="宋体" w:hAnsi="宋体" w:cs="宋体" w:hint="eastAsia"/>
          <w:bCs/>
          <w:sz w:val="24"/>
        </w:rPr>
        <w:t>3.3</w:t>
      </w:r>
      <w:r>
        <w:rPr>
          <w:rFonts w:ascii="宋体" w:hAnsi="宋体" w:cs="宋体" w:hint="eastAsia"/>
          <w:bCs/>
          <w:sz w:val="24"/>
        </w:rPr>
        <w:t>、</w:t>
      </w:r>
      <w:r>
        <w:rPr>
          <w:rFonts w:ascii="宋体" w:hAnsi="宋体" w:cs="宋体" w:hint="eastAsia"/>
          <w:bCs/>
          <w:sz w:val="24"/>
        </w:rPr>
        <w:t>修补找平</w:t>
      </w:r>
    </w:p>
    <w:p w:rsidR="002808D4" w:rsidRDefault="00FA6253">
      <w:pPr>
        <w:spacing w:line="420" w:lineRule="exact"/>
        <w:rPr>
          <w:rFonts w:ascii="宋体" w:hAnsi="宋体" w:cs="宋体"/>
          <w:bCs/>
          <w:sz w:val="24"/>
        </w:rPr>
      </w:pPr>
      <w:r>
        <w:rPr>
          <w:rFonts w:ascii="宋体" w:hAnsi="宋体" w:cs="宋体" w:hint="eastAsia"/>
          <w:bCs/>
          <w:sz w:val="24"/>
        </w:rPr>
        <w:t>3.3.1</w:t>
      </w:r>
      <w:r>
        <w:rPr>
          <w:rFonts w:ascii="宋体" w:hAnsi="宋体" w:cs="宋体" w:hint="eastAsia"/>
          <w:bCs/>
          <w:sz w:val="24"/>
        </w:rPr>
        <w:t>将不结实处如空鼓、起壳等彻底打掉。凹坑、孔洞用“混凝土基面修补找平环氧砂浆”填充顺平，待环氧修补砂浆完全固化后，用角磨机将修补部位打磨顺平。</w:t>
      </w:r>
    </w:p>
    <w:p w:rsidR="002808D4" w:rsidRDefault="00FA6253">
      <w:pPr>
        <w:spacing w:line="420" w:lineRule="exact"/>
        <w:rPr>
          <w:rFonts w:ascii="宋体" w:hAnsi="宋体" w:cs="宋体"/>
          <w:bCs/>
          <w:sz w:val="24"/>
        </w:rPr>
      </w:pPr>
      <w:r>
        <w:rPr>
          <w:rFonts w:ascii="宋体" w:hAnsi="宋体" w:cs="宋体" w:hint="eastAsia"/>
          <w:bCs/>
          <w:sz w:val="24"/>
        </w:rPr>
        <w:t>3.3.2</w:t>
      </w:r>
      <w:r>
        <w:rPr>
          <w:rFonts w:ascii="宋体" w:hAnsi="宋体" w:cs="宋体" w:hint="eastAsia"/>
          <w:bCs/>
          <w:sz w:val="24"/>
        </w:rPr>
        <w:t>用靠尺检查平整度，低洼处做好标识，并用环氧砂浆找平。待环氧修补砂浆完全</w:t>
      </w:r>
      <w:r>
        <w:rPr>
          <w:rFonts w:ascii="宋体" w:hAnsi="宋体" w:cs="宋体" w:hint="eastAsia"/>
          <w:bCs/>
          <w:sz w:val="24"/>
        </w:rPr>
        <w:lastRenderedPageBreak/>
        <w:t>固化后，用角磨机将修补部位打磨顺平。</w:t>
      </w:r>
    </w:p>
    <w:p w:rsidR="002808D4" w:rsidRDefault="00FA6253">
      <w:pPr>
        <w:spacing w:line="420" w:lineRule="exact"/>
        <w:rPr>
          <w:rFonts w:ascii="宋体" w:hAnsi="宋体" w:cs="宋体"/>
          <w:bCs/>
          <w:sz w:val="24"/>
        </w:rPr>
      </w:pPr>
      <w:r>
        <w:rPr>
          <w:rFonts w:ascii="宋体" w:hAnsi="宋体" w:cs="宋体" w:hint="eastAsia"/>
          <w:bCs/>
          <w:sz w:val="24"/>
        </w:rPr>
        <w:t>3.3.3</w:t>
      </w:r>
      <w:r>
        <w:rPr>
          <w:rFonts w:ascii="宋体" w:hAnsi="宋体" w:cs="宋体" w:hint="eastAsia"/>
          <w:bCs/>
          <w:sz w:val="24"/>
        </w:rPr>
        <w:t>基面处理、找平工作完成后彻底清除垃圾，并用强力真空吸尘机彻底清除灰尘，确保在基面干燥、洁净的条件下进入下一道工序。</w:t>
      </w:r>
    </w:p>
    <w:p w:rsidR="002808D4" w:rsidRDefault="00FA6253">
      <w:pPr>
        <w:spacing w:line="420" w:lineRule="exact"/>
        <w:rPr>
          <w:rFonts w:ascii="宋体" w:hAnsi="宋体" w:cs="宋体"/>
          <w:bCs/>
          <w:sz w:val="24"/>
        </w:rPr>
      </w:pPr>
      <w:bookmarkStart w:id="61" w:name="OLE_LINK1"/>
      <w:r>
        <w:rPr>
          <w:rFonts w:ascii="宋体" w:hAnsi="宋体" w:cs="宋体" w:hint="eastAsia"/>
          <w:bCs/>
          <w:sz w:val="24"/>
        </w:rPr>
        <w:t>3.4</w:t>
      </w:r>
      <w:r>
        <w:rPr>
          <w:rFonts w:ascii="宋体" w:hAnsi="宋体" w:cs="宋体" w:hint="eastAsia"/>
          <w:bCs/>
          <w:sz w:val="24"/>
        </w:rPr>
        <w:t>底涂层</w:t>
      </w:r>
    </w:p>
    <w:p w:rsidR="002808D4" w:rsidRDefault="00FA6253">
      <w:pPr>
        <w:spacing w:line="420" w:lineRule="exact"/>
        <w:rPr>
          <w:rFonts w:ascii="宋体" w:hAnsi="宋体" w:cs="宋体"/>
          <w:bCs/>
          <w:sz w:val="24"/>
        </w:rPr>
      </w:pPr>
      <w:r>
        <w:rPr>
          <w:rFonts w:ascii="宋体" w:hAnsi="宋体" w:cs="宋体" w:hint="eastAsia"/>
          <w:bCs/>
          <w:sz w:val="24"/>
        </w:rPr>
        <w:t>3.4.1</w:t>
      </w:r>
      <w:r>
        <w:rPr>
          <w:rFonts w:ascii="宋体" w:hAnsi="宋体" w:cs="宋体" w:hint="eastAsia"/>
          <w:bCs/>
          <w:sz w:val="24"/>
        </w:rPr>
        <w:t>使用无溶剂型环氧底漆，主漆和固化剂按比例混合，并按比例搅拌均匀；</w:t>
      </w:r>
    </w:p>
    <w:p w:rsidR="002808D4" w:rsidRDefault="00FA6253">
      <w:pPr>
        <w:spacing w:line="420" w:lineRule="exact"/>
        <w:rPr>
          <w:rFonts w:ascii="宋体" w:hAnsi="宋体" w:cs="宋体"/>
          <w:bCs/>
          <w:sz w:val="24"/>
        </w:rPr>
      </w:pPr>
      <w:r>
        <w:rPr>
          <w:rFonts w:ascii="宋体" w:hAnsi="宋体" w:cs="宋体" w:hint="eastAsia"/>
          <w:bCs/>
          <w:sz w:val="24"/>
        </w:rPr>
        <w:t>3.4.2</w:t>
      </w:r>
      <w:r>
        <w:rPr>
          <w:rFonts w:ascii="宋体" w:hAnsi="宋体" w:cs="宋体" w:hint="eastAsia"/>
          <w:bCs/>
          <w:sz w:val="24"/>
        </w:rPr>
        <w:t>用滚筒均匀地涂滚，无漏涂；</w:t>
      </w:r>
    </w:p>
    <w:p w:rsidR="002808D4" w:rsidRDefault="00FA6253">
      <w:pPr>
        <w:spacing w:line="420" w:lineRule="exact"/>
        <w:rPr>
          <w:rFonts w:ascii="宋体" w:hAnsi="宋体" w:cs="宋体"/>
          <w:bCs/>
          <w:sz w:val="24"/>
        </w:rPr>
      </w:pPr>
      <w:r>
        <w:rPr>
          <w:rFonts w:ascii="宋体" w:hAnsi="宋体" w:cs="宋体" w:hint="eastAsia"/>
          <w:bCs/>
          <w:sz w:val="24"/>
        </w:rPr>
        <w:t>3.4.3</w:t>
      </w:r>
      <w:r>
        <w:rPr>
          <w:rFonts w:ascii="宋体" w:hAnsi="宋体" w:cs="宋体" w:hint="eastAsia"/>
          <w:bCs/>
          <w:sz w:val="24"/>
        </w:rPr>
        <w:t>门边、墙角、机脚等使用毛刷刷涂</w:t>
      </w:r>
    </w:p>
    <w:p w:rsidR="002808D4" w:rsidRDefault="00FA6253">
      <w:pPr>
        <w:spacing w:line="420" w:lineRule="exact"/>
        <w:rPr>
          <w:rFonts w:ascii="宋体" w:hAnsi="宋体" w:cs="宋体"/>
          <w:bCs/>
          <w:sz w:val="24"/>
        </w:rPr>
      </w:pPr>
      <w:r>
        <w:rPr>
          <w:rFonts w:ascii="宋体" w:hAnsi="宋体" w:cs="宋体" w:hint="eastAsia"/>
          <w:bCs/>
          <w:sz w:val="24"/>
        </w:rPr>
        <w:t>3.5</w:t>
      </w:r>
      <w:r>
        <w:rPr>
          <w:rFonts w:ascii="宋体" w:hAnsi="宋体" w:cs="宋体" w:hint="eastAsia"/>
          <w:bCs/>
          <w:sz w:val="24"/>
        </w:rPr>
        <w:t>中涂砂浆</w:t>
      </w:r>
    </w:p>
    <w:p w:rsidR="002808D4" w:rsidRDefault="00FA6253">
      <w:pPr>
        <w:spacing w:line="420" w:lineRule="exact"/>
        <w:rPr>
          <w:rFonts w:ascii="宋体" w:hAnsi="宋体" w:cs="宋体"/>
          <w:bCs/>
          <w:sz w:val="24"/>
        </w:rPr>
      </w:pPr>
      <w:r>
        <w:rPr>
          <w:rFonts w:ascii="宋体" w:hAnsi="宋体" w:cs="宋体" w:hint="eastAsia"/>
          <w:bCs/>
          <w:sz w:val="24"/>
        </w:rPr>
        <w:t>3.5.1</w:t>
      </w:r>
      <w:r>
        <w:rPr>
          <w:rFonts w:ascii="宋体" w:hAnsi="宋体" w:cs="宋体" w:hint="eastAsia"/>
          <w:bCs/>
          <w:sz w:val="24"/>
        </w:rPr>
        <w:t>使用无溶剂型环氧中涂底漆，主漆和固化剂按比例混合后加</w:t>
      </w:r>
      <w:r>
        <w:rPr>
          <w:rFonts w:ascii="宋体" w:hAnsi="宋体" w:cs="宋体" w:hint="eastAsia"/>
          <w:bCs/>
          <w:sz w:val="24"/>
        </w:rPr>
        <w:t>40-100</w:t>
      </w:r>
      <w:r>
        <w:rPr>
          <w:rFonts w:ascii="宋体" w:hAnsi="宋体" w:cs="宋体" w:hint="eastAsia"/>
          <w:bCs/>
          <w:sz w:val="24"/>
        </w:rPr>
        <w:t>目石英砂搅拌均匀；</w:t>
      </w:r>
    </w:p>
    <w:p w:rsidR="002808D4" w:rsidRDefault="00FA6253">
      <w:pPr>
        <w:spacing w:line="420" w:lineRule="exact"/>
        <w:rPr>
          <w:rFonts w:ascii="宋体" w:hAnsi="宋体" w:cs="宋体"/>
          <w:bCs/>
          <w:sz w:val="24"/>
        </w:rPr>
      </w:pPr>
      <w:r>
        <w:rPr>
          <w:rFonts w:ascii="宋体" w:hAnsi="宋体" w:cs="宋体" w:hint="eastAsia"/>
          <w:bCs/>
          <w:sz w:val="24"/>
        </w:rPr>
        <w:t>3.5.2</w:t>
      </w:r>
      <w:r>
        <w:rPr>
          <w:rFonts w:ascii="宋体" w:hAnsi="宋体" w:cs="宋体" w:hint="eastAsia"/>
          <w:bCs/>
          <w:sz w:val="24"/>
        </w:rPr>
        <w:t>用批刀整体刮涂</w:t>
      </w:r>
      <w:r>
        <w:rPr>
          <w:rFonts w:ascii="宋体" w:hAnsi="宋体" w:cs="宋体" w:hint="eastAsia"/>
          <w:bCs/>
          <w:sz w:val="24"/>
        </w:rPr>
        <w:t>1-2</w:t>
      </w:r>
      <w:r>
        <w:rPr>
          <w:rFonts w:ascii="宋体" w:hAnsi="宋体" w:cs="宋体" w:hint="eastAsia"/>
          <w:bCs/>
          <w:sz w:val="24"/>
        </w:rPr>
        <w:t>遍，重点有坑地方；</w:t>
      </w:r>
    </w:p>
    <w:p w:rsidR="002808D4" w:rsidRDefault="00FA6253">
      <w:pPr>
        <w:spacing w:line="420" w:lineRule="exact"/>
        <w:rPr>
          <w:rFonts w:ascii="宋体" w:hAnsi="宋体" w:cs="宋体"/>
          <w:bCs/>
          <w:sz w:val="24"/>
        </w:rPr>
      </w:pPr>
      <w:r>
        <w:rPr>
          <w:rFonts w:ascii="宋体" w:hAnsi="宋体" w:cs="宋体" w:hint="eastAsia"/>
          <w:bCs/>
          <w:sz w:val="24"/>
        </w:rPr>
        <w:t>3.5.3</w:t>
      </w:r>
      <w:r>
        <w:rPr>
          <w:rFonts w:ascii="宋体" w:hAnsi="宋体" w:cs="宋体" w:hint="eastAsia"/>
          <w:bCs/>
          <w:sz w:val="24"/>
        </w:rPr>
        <w:t>待固化后打磨批刀痕等缺陷处；</w:t>
      </w:r>
    </w:p>
    <w:p w:rsidR="002808D4" w:rsidRDefault="00FA6253">
      <w:pPr>
        <w:spacing w:line="420" w:lineRule="exact"/>
        <w:rPr>
          <w:rFonts w:ascii="宋体" w:hAnsi="宋体" w:cs="宋体"/>
          <w:bCs/>
          <w:sz w:val="24"/>
        </w:rPr>
      </w:pPr>
      <w:r>
        <w:rPr>
          <w:rFonts w:ascii="宋体" w:hAnsi="宋体" w:cs="宋体" w:hint="eastAsia"/>
          <w:bCs/>
          <w:sz w:val="24"/>
        </w:rPr>
        <w:t>3.6</w:t>
      </w:r>
      <w:r>
        <w:rPr>
          <w:rFonts w:ascii="宋体" w:hAnsi="宋体" w:cs="宋体" w:hint="eastAsia"/>
          <w:bCs/>
          <w:sz w:val="24"/>
        </w:rPr>
        <w:t>批腻子</w:t>
      </w:r>
    </w:p>
    <w:p w:rsidR="002808D4" w:rsidRDefault="00FA6253">
      <w:pPr>
        <w:spacing w:line="420" w:lineRule="exact"/>
        <w:rPr>
          <w:rFonts w:ascii="宋体" w:hAnsi="宋体" w:cs="宋体"/>
          <w:bCs/>
          <w:sz w:val="24"/>
        </w:rPr>
      </w:pPr>
      <w:r>
        <w:rPr>
          <w:rFonts w:ascii="宋体" w:hAnsi="宋体" w:cs="宋体" w:hint="eastAsia"/>
          <w:bCs/>
          <w:sz w:val="24"/>
        </w:rPr>
        <w:t>3.6.1</w:t>
      </w:r>
      <w:r>
        <w:rPr>
          <w:rFonts w:ascii="宋体" w:hAnsi="宋体" w:cs="宋体" w:hint="eastAsia"/>
          <w:bCs/>
          <w:sz w:val="24"/>
        </w:rPr>
        <w:t>使用无溶剂型环氧中涂漆，主漆和固化剂按比例混合后加适量填料搅拌均匀；</w:t>
      </w:r>
    </w:p>
    <w:p w:rsidR="002808D4" w:rsidRDefault="00FA6253">
      <w:pPr>
        <w:spacing w:line="420" w:lineRule="exact"/>
        <w:rPr>
          <w:rFonts w:ascii="宋体" w:hAnsi="宋体" w:cs="宋体"/>
          <w:bCs/>
          <w:sz w:val="24"/>
        </w:rPr>
      </w:pPr>
      <w:r>
        <w:rPr>
          <w:rFonts w:ascii="宋体" w:hAnsi="宋体" w:cs="宋体" w:hint="eastAsia"/>
          <w:bCs/>
          <w:sz w:val="24"/>
        </w:rPr>
        <w:t>3.6.2</w:t>
      </w:r>
      <w:r>
        <w:rPr>
          <w:rFonts w:ascii="宋体" w:hAnsi="宋体" w:cs="宋体" w:hint="eastAsia"/>
          <w:bCs/>
          <w:sz w:val="24"/>
        </w:rPr>
        <w:t>用批刀整体刮涂</w:t>
      </w:r>
      <w:r>
        <w:rPr>
          <w:rFonts w:ascii="宋体" w:hAnsi="宋体" w:cs="宋体" w:hint="eastAsia"/>
          <w:bCs/>
          <w:sz w:val="24"/>
        </w:rPr>
        <w:t>1-2</w:t>
      </w:r>
      <w:r>
        <w:rPr>
          <w:rFonts w:ascii="宋体" w:hAnsi="宋体" w:cs="宋体" w:hint="eastAsia"/>
          <w:bCs/>
          <w:sz w:val="24"/>
        </w:rPr>
        <w:t>遍，重点有坑地方；</w:t>
      </w:r>
    </w:p>
    <w:p w:rsidR="002808D4" w:rsidRDefault="00FA6253">
      <w:pPr>
        <w:spacing w:line="420" w:lineRule="exact"/>
        <w:rPr>
          <w:rFonts w:ascii="宋体" w:hAnsi="宋体" w:cs="宋体"/>
          <w:bCs/>
          <w:sz w:val="24"/>
        </w:rPr>
      </w:pPr>
      <w:r>
        <w:rPr>
          <w:rFonts w:ascii="宋体" w:hAnsi="宋体" w:cs="宋体" w:hint="eastAsia"/>
          <w:bCs/>
          <w:sz w:val="24"/>
        </w:rPr>
        <w:t>3.6.3</w:t>
      </w:r>
      <w:r>
        <w:rPr>
          <w:rFonts w:ascii="宋体" w:hAnsi="宋体" w:cs="宋体" w:hint="eastAsia"/>
          <w:bCs/>
          <w:sz w:val="24"/>
        </w:rPr>
        <w:t>待固化后打磨批刀痕等缺陷处；</w:t>
      </w:r>
      <w:r>
        <w:rPr>
          <w:rFonts w:ascii="宋体" w:hAnsi="宋体" w:cs="宋体" w:hint="eastAsia"/>
          <w:bCs/>
          <w:sz w:val="24"/>
        </w:rPr>
        <w:t>彻底清除灰尘、颗粒和杂质。</w:t>
      </w:r>
    </w:p>
    <w:p w:rsidR="002808D4" w:rsidRDefault="00FA6253">
      <w:pPr>
        <w:spacing w:line="420" w:lineRule="exact"/>
        <w:rPr>
          <w:rFonts w:ascii="宋体" w:hAnsi="宋体" w:cs="宋体"/>
          <w:bCs/>
          <w:sz w:val="24"/>
        </w:rPr>
      </w:pPr>
      <w:r>
        <w:rPr>
          <w:rFonts w:ascii="宋体" w:hAnsi="宋体" w:cs="宋体" w:hint="eastAsia"/>
          <w:bCs/>
          <w:sz w:val="24"/>
        </w:rPr>
        <w:t>3.7</w:t>
      </w:r>
      <w:r>
        <w:rPr>
          <w:rFonts w:ascii="宋体" w:hAnsi="宋体" w:cs="宋体" w:hint="eastAsia"/>
          <w:bCs/>
          <w:sz w:val="24"/>
        </w:rPr>
        <w:t>封闭层</w:t>
      </w:r>
    </w:p>
    <w:p w:rsidR="002808D4" w:rsidRDefault="00FA6253">
      <w:pPr>
        <w:spacing w:line="420" w:lineRule="exact"/>
        <w:rPr>
          <w:rFonts w:ascii="宋体" w:hAnsi="宋体" w:cs="宋体"/>
          <w:bCs/>
          <w:sz w:val="24"/>
        </w:rPr>
      </w:pPr>
      <w:r>
        <w:rPr>
          <w:rFonts w:ascii="宋体" w:hAnsi="宋体" w:cs="宋体" w:hint="eastAsia"/>
          <w:bCs/>
          <w:sz w:val="24"/>
        </w:rPr>
        <w:t>3.7.1</w:t>
      </w:r>
      <w:r>
        <w:rPr>
          <w:rFonts w:ascii="宋体" w:hAnsi="宋体" w:cs="宋体" w:hint="eastAsia"/>
          <w:bCs/>
          <w:sz w:val="24"/>
        </w:rPr>
        <w:t>使用无溶剂型环氧面漆，按比例混合后搅拌均匀；</w:t>
      </w:r>
    </w:p>
    <w:p w:rsidR="002808D4" w:rsidRDefault="00FA6253">
      <w:pPr>
        <w:spacing w:line="420" w:lineRule="exact"/>
        <w:rPr>
          <w:rFonts w:ascii="宋体" w:hAnsi="宋体" w:cs="宋体"/>
          <w:bCs/>
          <w:sz w:val="24"/>
        </w:rPr>
      </w:pPr>
      <w:r>
        <w:rPr>
          <w:rFonts w:ascii="宋体" w:hAnsi="宋体" w:cs="宋体" w:hint="eastAsia"/>
          <w:bCs/>
          <w:sz w:val="24"/>
        </w:rPr>
        <w:t>3.7.2</w:t>
      </w:r>
      <w:r>
        <w:rPr>
          <w:rFonts w:ascii="宋体" w:hAnsi="宋体" w:cs="宋体" w:hint="eastAsia"/>
          <w:bCs/>
          <w:sz w:val="24"/>
        </w:rPr>
        <w:t>用批刀进行封闭式批涂；</w:t>
      </w:r>
    </w:p>
    <w:p w:rsidR="002808D4" w:rsidRDefault="00FA6253">
      <w:pPr>
        <w:spacing w:line="420" w:lineRule="exact"/>
        <w:rPr>
          <w:rFonts w:ascii="宋体" w:hAnsi="宋体" w:cs="宋体"/>
          <w:bCs/>
          <w:sz w:val="24"/>
        </w:rPr>
      </w:pPr>
      <w:r>
        <w:rPr>
          <w:rFonts w:ascii="宋体" w:hAnsi="宋体" w:cs="宋体" w:hint="eastAsia"/>
          <w:bCs/>
          <w:sz w:val="24"/>
        </w:rPr>
        <w:t>3.8</w:t>
      </w:r>
      <w:r>
        <w:rPr>
          <w:rFonts w:ascii="宋体" w:hAnsi="宋体" w:cs="宋体" w:hint="eastAsia"/>
          <w:bCs/>
          <w:sz w:val="24"/>
        </w:rPr>
        <w:t>面层漆</w:t>
      </w:r>
    </w:p>
    <w:p w:rsidR="002808D4" w:rsidRDefault="00FA6253">
      <w:pPr>
        <w:spacing w:line="420" w:lineRule="exact"/>
        <w:rPr>
          <w:rFonts w:ascii="宋体" w:hAnsi="宋体" w:cs="宋体"/>
          <w:bCs/>
          <w:sz w:val="24"/>
        </w:rPr>
      </w:pPr>
      <w:r>
        <w:rPr>
          <w:rFonts w:ascii="宋体" w:hAnsi="宋体" w:cs="宋体" w:hint="eastAsia"/>
          <w:bCs/>
          <w:sz w:val="24"/>
        </w:rPr>
        <w:t>3.8.1</w:t>
      </w:r>
      <w:r>
        <w:rPr>
          <w:rFonts w:ascii="宋体" w:hAnsi="宋体" w:cs="宋体" w:hint="eastAsia"/>
          <w:bCs/>
          <w:sz w:val="24"/>
        </w:rPr>
        <w:t>使用无溶剂型环氧自流平面漆，主漆和固化剂按比例混合搅拌均匀；</w:t>
      </w:r>
    </w:p>
    <w:p w:rsidR="002808D4" w:rsidRDefault="00FA6253">
      <w:pPr>
        <w:spacing w:line="420" w:lineRule="exact"/>
        <w:rPr>
          <w:rFonts w:ascii="宋体" w:hAnsi="宋体" w:cs="宋体"/>
          <w:bCs/>
          <w:sz w:val="24"/>
        </w:rPr>
      </w:pPr>
      <w:r>
        <w:rPr>
          <w:rFonts w:ascii="宋体" w:hAnsi="宋体" w:cs="宋体" w:hint="eastAsia"/>
          <w:bCs/>
          <w:sz w:val="24"/>
        </w:rPr>
        <w:t>3.8.2</w:t>
      </w:r>
      <w:r>
        <w:rPr>
          <w:rFonts w:ascii="宋体" w:hAnsi="宋体" w:cs="宋体" w:hint="eastAsia"/>
          <w:bCs/>
          <w:sz w:val="24"/>
        </w:rPr>
        <w:t>用镘刀进行自流平镘面；</w:t>
      </w:r>
    </w:p>
    <w:p w:rsidR="002808D4" w:rsidRDefault="002808D4">
      <w:pPr>
        <w:spacing w:line="420" w:lineRule="exact"/>
        <w:rPr>
          <w:rFonts w:ascii="宋体" w:hAnsi="宋体" w:cs="宋体"/>
          <w:bCs/>
          <w:sz w:val="24"/>
        </w:rPr>
      </w:pPr>
    </w:p>
    <w:bookmarkEnd w:id="61"/>
    <w:p w:rsidR="002808D4" w:rsidRDefault="00FA6253">
      <w:pPr>
        <w:pStyle w:val="3"/>
        <w:numPr>
          <w:ilvl w:val="2"/>
          <w:numId w:val="0"/>
        </w:numPr>
        <w:tabs>
          <w:tab w:val="left" w:pos="420"/>
        </w:tabs>
        <w:adjustRightInd w:val="0"/>
        <w:snapToGrid w:val="0"/>
        <w:spacing w:before="0" w:after="0" w:line="480" w:lineRule="exact"/>
        <w:jc w:val="both"/>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、供配电系统</w:t>
      </w:r>
      <w:bookmarkEnd w:id="58"/>
      <w:bookmarkEnd w:id="59"/>
      <w:bookmarkEnd w:id="60"/>
      <w:r>
        <w:rPr>
          <w:rFonts w:ascii="宋体" w:hAnsi="宋体" w:cs="宋体" w:hint="eastAsia"/>
          <w:sz w:val="24"/>
          <w:szCs w:val="24"/>
        </w:rPr>
        <w:t>（详见施工图）</w:t>
      </w:r>
    </w:p>
    <w:p w:rsidR="002808D4" w:rsidRDefault="00FA6253">
      <w:pPr>
        <w:spacing w:line="480" w:lineRule="exact"/>
        <w:rPr>
          <w:rFonts w:ascii="宋体" w:hAnsi="宋体" w:cs="宋体"/>
          <w:b/>
          <w:sz w:val="24"/>
        </w:rPr>
      </w:pPr>
      <w:r>
        <w:rPr>
          <w:rFonts w:ascii="宋体" w:hAnsi="宋体" w:cs="宋体" w:hint="eastAsia"/>
          <w:b/>
          <w:sz w:val="24"/>
        </w:rPr>
        <w:t>4</w:t>
      </w:r>
      <w:r>
        <w:rPr>
          <w:rFonts w:ascii="宋体" w:hAnsi="宋体" w:cs="宋体" w:hint="eastAsia"/>
          <w:b/>
          <w:sz w:val="24"/>
        </w:rPr>
        <w:t>.</w:t>
      </w:r>
      <w:r>
        <w:rPr>
          <w:rFonts w:ascii="宋体" w:hAnsi="宋体" w:cs="宋体" w:hint="eastAsia"/>
          <w:b/>
          <w:sz w:val="24"/>
        </w:rPr>
        <w:t>1</w:t>
      </w:r>
      <w:r>
        <w:rPr>
          <w:rFonts w:ascii="宋体" w:hAnsi="宋体" w:cs="宋体" w:hint="eastAsia"/>
          <w:b/>
          <w:sz w:val="24"/>
        </w:rPr>
        <w:t>、设计、施工和验收标准</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1.1 </w:t>
      </w:r>
      <w:r>
        <w:rPr>
          <w:rFonts w:ascii="宋体" w:hAnsi="宋体" w:cs="宋体" w:hint="eastAsia"/>
          <w:sz w:val="24"/>
        </w:rPr>
        <w:t>《建筑照明设计标准》</w:t>
      </w:r>
      <w:r>
        <w:rPr>
          <w:rFonts w:ascii="宋体" w:hAnsi="宋体" w:cs="宋体" w:hint="eastAsia"/>
          <w:sz w:val="24"/>
        </w:rPr>
        <w:t xml:space="preserve">                       GB 5003</w:t>
      </w:r>
      <w:r>
        <w:rPr>
          <w:rFonts w:ascii="宋体" w:hAnsi="宋体" w:cs="宋体" w:hint="eastAsia"/>
          <w:sz w:val="24"/>
        </w:rPr>
        <w:t>3</w:t>
      </w:r>
      <w:r>
        <w:rPr>
          <w:rFonts w:ascii="宋体" w:hAnsi="宋体" w:cs="宋体" w:hint="eastAsia"/>
          <w:sz w:val="24"/>
        </w:rPr>
        <w:t>-200</w:t>
      </w:r>
      <w:r>
        <w:rPr>
          <w:rFonts w:ascii="宋体" w:hAnsi="宋体" w:cs="宋体" w:hint="eastAsia"/>
          <w:sz w:val="24"/>
        </w:rPr>
        <w:t>3</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1.2 </w:t>
      </w:r>
      <w:r>
        <w:rPr>
          <w:rFonts w:ascii="宋体" w:hAnsi="宋体" w:cs="宋体" w:hint="eastAsia"/>
          <w:sz w:val="24"/>
        </w:rPr>
        <w:t>《低压配电设计规范》</w:t>
      </w:r>
      <w:r>
        <w:rPr>
          <w:rFonts w:ascii="宋体" w:hAnsi="宋体" w:cs="宋体" w:hint="eastAsia"/>
          <w:sz w:val="24"/>
        </w:rPr>
        <w:t xml:space="preserve">                       GB 5005</w:t>
      </w:r>
      <w:r>
        <w:rPr>
          <w:rFonts w:ascii="宋体" w:hAnsi="宋体" w:cs="宋体" w:hint="eastAsia"/>
          <w:sz w:val="24"/>
        </w:rPr>
        <w:t>3</w:t>
      </w:r>
      <w:r>
        <w:rPr>
          <w:rFonts w:ascii="宋体" w:hAnsi="宋体" w:cs="宋体" w:hint="eastAsia"/>
          <w:sz w:val="24"/>
        </w:rPr>
        <w:t>-2011</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1.3 </w:t>
      </w:r>
      <w:r>
        <w:rPr>
          <w:rFonts w:ascii="宋体" w:hAnsi="宋体" w:cs="宋体" w:hint="eastAsia"/>
          <w:sz w:val="24"/>
        </w:rPr>
        <w:t>《供配电系统设计规范》</w:t>
      </w:r>
      <w:r>
        <w:rPr>
          <w:rFonts w:ascii="宋体" w:hAnsi="宋体" w:cs="宋体" w:hint="eastAsia"/>
          <w:sz w:val="24"/>
        </w:rPr>
        <w:t xml:space="preserve">                     GB 50052-2009</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1.</w:t>
      </w:r>
      <w:r>
        <w:rPr>
          <w:rFonts w:ascii="宋体" w:hAnsi="宋体" w:cs="宋体" w:hint="eastAsia"/>
          <w:sz w:val="24"/>
        </w:rPr>
        <w:t>3</w:t>
      </w:r>
      <w:r>
        <w:rPr>
          <w:rFonts w:ascii="宋体" w:hAnsi="宋体" w:cs="宋体" w:hint="eastAsia"/>
          <w:sz w:val="24"/>
        </w:rPr>
        <w:t xml:space="preserve"> </w:t>
      </w:r>
      <w:r>
        <w:rPr>
          <w:rFonts w:ascii="宋体" w:hAnsi="宋体" w:cs="宋体" w:hint="eastAsia"/>
          <w:sz w:val="24"/>
        </w:rPr>
        <w:t>《建筑电气工程施工质量验收规范》</w:t>
      </w:r>
      <w:r>
        <w:rPr>
          <w:rFonts w:ascii="宋体" w:hAnsi="宋体" w:cs="宋体" w:hint="eastAsia"/>
          <w:sz w:val="24"/>
        </w:rPr>
        <w:t xml:space="preserve">           GB 50303-2002</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1.5 </w:t>
      </w:r>
      <w:r>
        <w:rPr>
          <w:rFonts w:ascii="宋体" w:hAnsi="宋体" w:cs="宋体" w:hint="eastAsia"/>
          <w:sz w:val="24"/>
        </w:rPr>
        <w:t>《工业安装工程施工质量验收统一标准》</w:t>
      </w:r>
      <w:r>
        <w:rPr>
          <w:rFonts w:ascii="宋体" w:hAnsi="宋体" w:cs="宋体" w:hint="eastAsia"/>
          <w:sz w:val="24"/>
        </w:rPr>
        <w:t xml:space="preserve">       GB 50252-2010</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1.6 </w:t>
      </w:r>
      <w:r>
        <w:rPr>
          <w:rFonts w:ascii="宋体" w:hAnsi="宋体" w:cs="宋体" w:hint="eastAsia"/>
          <w:sz w:val="24"/>
        </w:rPr>
        <w:t>《电气装置安装工程低压电器施工及验收规范》</w:t>
      </w:r>
      <w:r>
        <w:rPr>
          <w:rFonts w:ascii="宋体" w:hAnsi="宋体" w:cs="宋体" w:hint="eastAsia"/>
          <w:sz w:val="24"/>
        </w:rPr>
        <w:t>GB 5025</w:t>
      </w:r>
      <w:r>
        <w:rPr>
          <w:rFonts w:ascii="宋体" w:hAnsi="宋体" w:cs="宋体" w:hint="eastAsia"/>
          <w:sz w:val="24"/>
        </w:rPr>
        <w:t>3</w:t>
      </w:r>
      <w:r>
        <w:rPr>
          <w:rFonts w:ascii="宋体" w:hAnsi="宋体" w:cs="宋体" w:hint="eastAsia"/>
          <w:sz w:val="24"/>
        </w:rPr>
        <w:t>-96</w:t>
      </w:r>
    </w:p>
    <w:p w:rsidR="002808D4" w:rsidRDefault="00FA6253">
      <w:pPr>
        <w:spacing w:line="480" w:lineRule="exact"/>
        <w:ind w:left="506" w:hangingChars="211" w:hanging="506"/>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1.7 </w:t>
      </w:r>
      <w:r>
        <w:rPr>
          <w:rFonts w:ascii="宋体" w:hAnsi="宋体" w:cs="宋体" w:hint="eastAsia"/>
          <w:sz w:val="24"/>
        </w:rPr>
        <w:t>《建筑内部装修防火施工及验收规范》</w:t>
      </w:r>
      <w:r>
        <w:rPr>
          <w:rFonts w:ascii="宋体" w:hAnsi="宋体" w:cs="宋体" w:hint="eastAsia"/>
          <w:sz w:val="24"/>
        </w:rPr>
        <w:t xml:space="preserve">         GB5035</w:t>
      </w:r>
      <w:r>
        <w:rPr>
          <w:rFonts w:ascii="宋体" w:hAnsi="宋体" w:cs="宋体" w:hint="eastAsia"/>
          <w:sz w:val="24"/>
        </w:rPr>
        <w:t>3</w:t>
      </w:r>
      <w:r>
        <w:rPr>
          <w:rFonts w:ascii="宋体" w:hAnsi="宋体" w:cs="宋体" w:hint="eastAsia"/>
          <w:sz w:val="24"/>
        </w:rPr>
        <w:t>-2005</w:t>
      </w:r>
    </w:p>
    <w:p w:rsidR="002808D4" w:rsidRDefault="002808D4">
      <w:pPr>
        <w:spacing w:line="480" w:lineRule="exact"/>
        <w:rPr>
          <w:rFonts w:ascii="宋体" w:hAnsi="宋体" w:cs="宋体"/>
          <w:b/>
          <w:sz w:val="24"/>
        </w:rPr>
      </w:pPr>
    </w:p>
    <w:p w:rsidR="002808D4" w:rsidRDefault="00FA6253">
      <w:pPr>
        <w:spacing w:line="480" w:lineRule="exact"/>
        <w:rPr>
          <w:rFonts w:ascii="宋体" w:hAnsi="宋体" w:cs="宋体"/>
          <w:b/>
          <w:sz w:val="24"/>
        </w:rPr>
      </w:pPr>
      <w:r>
        <w:rPr>
          <w:rFonts w:ascii="宋体" w:hAnsi="宋体" w:cs="宋体" w:hint="eastAsia"/>
          <w:b/>
          <w:sz w:val="24"/>
        </w:rPr>
        <w:t>4</w:t>
      </w:r>
      <w:r>
        <w:rPr>
          <w:rFonts w:ascii="宋体" w:hAnsi="宋体" w:cs="宋体" w:hint="eastAsia"/>
          <w:b/>
          <w:sz w:val="24"/>
        </w:rPr>
        <w:t>.</w:t>
      </w:r>
      <w:r>
        <w:rPr>
          <w:rFonts w:ascii="宋体" w:hAnsi="宋体" w:cs="宋体" w:hint="eastAsia"/>
          <w:b/>
          <w:sz w:val="24"/>
        </w:rPr>
        <w:t>2</w:t>
      </w:r>
      <w:r>
        <w:rPr>
          <w:rFonts w:ascii="宋体" w:hAnsi="宋体" w:cs="宋体" w:hint="eastAsia"/>
          <w:b/>
          <w:sz w:val="24"/>
        </w:rPr>
        <w:t>、照明</w:t>
      </w:r>
    </w:p>
    <w:p w:rsidR="002808D4" w:rsidRDefault="00FA6253">
      <w:pPr>
        <w:spacing w:line="480" w:lineRule="exact"/>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2.1 </w:t>
      </w:r>
      <w:r>
        <w:rPr>
          <w:rFonts w:ascii="宋体" w:hAnsi="宋体" w:cs="宋体" w:hint="eastAsia"/>
          <w:sz w:val="24"/>
        </w:rPr>
        <w:t>彩板上的所有灯具采用净化平板灯</w:t>
      </w:r>
      <w:r>
        <w:rPr>
          <w:rFonts w:ascii="宋体" w:hAnsi="宋体" w:cs="宋体" w:hint="eastAsia"/>
          <w:sz w:val="24"/>
        </w:rPr>
        <w:t>：</w:t>
      </w:r>
    </w:p>
    <w:p w:rsidR="002808D4" w:rsidRDefault="00FA6253">
      <w:pPr>
        <w:spacing w:line="480" w:lineRule="exact"/>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2.1.1</w:t>
      </w:r>
      <w:r>
        <w:rPr>
          <w:rFonts w:ascii="宋体" w:hAnsi="宋体" w:cs="宋体" w:hint="eastAsia"/>
          <w:sz w:val="24"/>
        </w:rPr>
        <w:t>采用节能</w:t>
      </w:r>
      <w:r>
        <w:rPr>
          <w:rFonts w:ascii="宋体" w:hAnsi="宋体" w:cs="宋体" w:hint="eastAsia"/>
          <w:color w:val="000000"/>
          <w:sz w:val="24"/>
        </w:rPr>
        <w:t>LED</w:t>
      </w:r>
      <w:r>
        <w:rPr>
          <w:rFonts w:ascii="宋体" w:hAnsi="宋体" w:cs="宋体" w:hint="eastAsia"/>
          <w:color w:val="000000"/>
          <w:sz w:val="24"/>
        </w:rPr>
        <w:t>净化灯</w:t>
      </w:r>
      <w:r>
        <w:rPr>
          <w:rFonts w:ascii="宋体" w:hAnsi="宋体" w:cs="宋体" w:hint="eastAsia"/>
          <w:sz w:val="24"/>
        </w:rPr>
        <w:t>。</w:t>
      </w:r>
    </w:p>
    <w:p w:rsidR="002808D4" w:rsidRDefault="00FA6253">
      <w:pPr>
        <w:spacing w:line="480" w:lineRule="exact"/>
        <w:rPr>
          <w:rFonts w:ascii="宋体" w:hAnsi="宋体" w:cs="宋体"/>
          <w:color w:val="000000" w:themeColor="text1"/>
          <w:sz w:val="24"/>
        </w:rPr>
      </w:pPr>
      <w:r>
        <w:rPr>
          <w:rFonts w:ascii="宋体" w:hAnsi="宋体" w:cs="宋体" w:hint="eastAsia"/>
          <w:color w:val="000000" w:themeColor="text1"/>
          <w:sz w:val="24"/>
        </w:rPr>
        <w:t>4.2.1.2</w:t>
      </w:r>
      <w:r>
        <w:rPr>
          <w:rFonts w:ascii="宋体" w:hAnsi="宋体" w:cs="宋体" w:hint="eastAsia"/>
          <w:color w:val="000000" w:themeColor="text1"/>
          <w:sz w:val="24"/>
        </w:rPr>
        <w:t>采用斜边</w:t>
      </w:r>
      <w:hyperlink r:id="rId13" w:tgtFrame="http://www.jiancai365.cn/_blank" w:history="1">
        <w:r>
          <w:rPr>
            <w:rFonts w:ascii="宋体" w:hAnsi="宋体" w:cs="宋体" w:hint="eastAsia"/>
            <w:color w:val="000000" w:themeColor="text1"/>
            <w:sz w:val="24"/>
          </w:rPr>
          <w:t>铝材</w:t>
        </w:r>
      </w:hyperlink>
      <w:r>
        <w:rPr>
          <w:rFonts w:ascii="宋体" w:hAnsi="宋体" w:cs="宋体" w:hint="eastAsia"/>
          <w:color w:val="000000" w:themeColor="text1"/>
          <w:sz w:val="24"/>
        </w:rPr>
        <w:t>边框吸顶设计。</w:t>
      </w:r>
      <w:r>
        <w:rPr>
          <w:rFonts w:ascii="宋体" w:hAnsi="宋体" w:cs="宋体" w:hint="eastAsia"/>
          <w:color w:val="000000" w:themeColor="text1"/>
          <w:sz w:val="24"/>
        </w:rPr>
        <w:br/>
      </w:r>
      <w:r>
        <w:rPr>
          <w:rFonts w:ascii="宋体" w:hAnsi="宋体" w:cs="宋体" w:hint="eastAsia"/>
          <w:color w:val="000000" w:themeColor="text1"/>
          <w:sz w:val="24"/>
        </w:rPr>
        <w:t>4.2.1.3</w:t>
      </w:r>
      <w:r>
        <w:rPr>
          <w:rFonts w:ascii="宋体" w:hAnsi="宋体" w:cs="宋体" w:hint="eastAsia"/>
          <w:color w:val="000000" w:themeColor="text1"/>
          <w:sz w:val="24"/>
        </w:rPr>
        <w:t>表面纳米喷涂处理，不积尘易清洁。</w:t>
      </w:r>
      <w:r>
        <w:rPr>
          <w:rFonts w:ascii="宋体" w:hAnsi="宋体" w:cs="宋体" w:hint="eastAsia"/>
          <w:color w:val="000000" w:themeColor="text1"/>
          <w:sz w:val="24"/>
        </w:rPr>
        <w:br/>
      </w:r>
      <w:r>
        <w:rPr>
          <w:rFonts w:ascii="宋体" w:hAnsi="宋体" w:cs="宋体" w:hint="eastAsia"/>
          <w:color w:val="000000" w:themeColor="text1"/>
          <w:sz w:val="24"/>
        </w:rPr>
        <w:t>4.2.1.4</w:t>
      </w:r>
      <w:r>
        <w:rPr>
          <w:rFonts w:ascii="宋体" w:hAnsi="宋体" w:cs="宋体" w:hint="eastAsia"/>
          <w:color w:val="000000" w:themeColor="text1"/>
          <w:sz w:val="24"/>
        </w:rPr>
        <w:t>背面水平设计能完全与</w:t>
      </w:r>
      <w:hyperlink r:id="rId14" w:tgtFrame="http://www.jiancai365.cn/_blank" w:history="1">
        <w:r>
          <w:rPr>
            <w:rFonts w:ascii="宋体" w:hAnsi="宋体" w:cs="宋体" w:hint="eastAsia"/>
            <w:color w:val="000000" w:themeColor="text1"/>
            <w:sz w:val="24"/>
          </w:rPr>
          <w:t>天花板</w:t>
        </w:r>
      </w:hyperlink>
      <w:r>
        <w:rPr>
          <w:rFonts w:ascii="宋体" w:hAnsi="宋体" w:cs="宋体" w:hint="eastAsia"/>
          <w:color w:val="000000" w:themeColor="text1"/>
          <w:sz w:val="24"/>
        </w:rPr>
        <w:t>结合，能有效防止积尘。</w:t>
      </w:r>
      <w:r>
        <w:rPr>
          <w:rFonts w:ascii="宋体" w:hAnsi="宋体" w:cs="宋体" w:hint="eastAsia"/>
          <w:color w:val="000000" w:themeColor="text1"/>
          <w:sz w:val="24"/>
        </w:rPr>
        <w:br/>
      </w:r>
      <w:r>
        <w:rPr>
          <w:rFonts w:ascii="宋体" w:hAnsi="宋体" w:cs="宋体" w:hint="eastAsia"/>
          <w:color w:val="000000" w:themeColor="text1"/>
          <w:sz w:val="24"/>
        </w:rPr>
        <w:t>4.2.1.5</w:t>
      </w:r>
      <w:hyperlink r:id="rId15" w:tgtFrame="http://www.jiancai365.cn/_blank" w:history="1">
        <w:r>
          <w:rPr>
            <w:rFonts w:ascii="宋体" w:hAnsi="宋体" w:cs="宋体" w:hint="eastAsia"/>
            <w:color w:val="000000" w:themeColor="text1"/>
            <w:sz w:val="24"/>
          </w:rPr>
          <w:t>灯罩</w:t>
        </w:r>
      </w:hyperlink>
      <w:r>
        <w:rPr>
          <w:rFonts w:ascii="宋体" w:hAnsi="宋体" w:cs="宋体" w:hint="eastAsia"/>
          <w:color w:val="000000" w:themeColor="text1"/>
          <w:sz w:val="24"/>
        </w:rPr>
        <w:t>采用耐冲击，抗老化</w:t>
      </w:r>
      <w:r>
        <w:rPr>
          <w:rFonts w:ascii="宋体" w:hAnsi="宋体" w:cs="宋体" w:hint="eastAsia"/>
          <w:color w:val="000000" w:themeColor="text1"/>
          <w:sz w:val="24"/>
        </w:rPr>
        <w:t>ps</w:t>
      </w:r>
      <w:r>
        <w:rPr>
          <w:rFonts w:ascii="宋体" w:hAnsi="宋体" w:cs="宋体" w:hint="eastAsia"/>
          <w:color w:val="000000" w:themeColor="text1"/>
          <w:sz w:val="24"/>
        </w:rPr>
        <w:t>板。</w:t>
      </w:r>
      <w:r>
        <w:rPr>
          <w:rFonts w:ascii="宋体" w:hAnsi="宋体" w:cs="宋体" w:hint="eastAsia"/>
          <w:color w:val="000000" w:themeColor="text1"/>
          <w:sz w:val="24"/>
        </w:rPr>
        <w:br/>
      </w:r>
      <w:r>
        <w:rPr>
          <w:rFonts w:ascii="宋体" w:hAnsi="宋体" w:cs="宋体" w:hint="eastAsia"/>
          <w:color w:val="000000" w:themeColor="text1"/>
          <w:sz w:val="24"/>
        </w:rPr>
        <w:t>4.2.1.6</w:t>
      </w:r>
      <w:r>
        <w:rPr>
          <w:rFonts w:ascii="宋体" w:hAnsi="宋体" w:cs="宋体" w:hint="eastAsia"/>
          <w:color w:val="000000" w:themeColor="text1"/>
          <w:sz w:val="24"/>
        </w:rPr>
        <w:t>斜边设计洁净，维护清洁更方便。</w:t>
      </w:r>
    </w:p>
    <w:p w:rsidR="002808D4" w:rsidRDefault="00FA6253">
      <w:pPr>
        <w:spacing w:line="480" w:lineRule="exact"/>
        <w:rPr>
          <w:rFonts w:ascii="宋体" w:hAnsi="宋体" w:cs="宋体"/>
          <w:b/>
          <w:sz w:val="24"/>
        </w:rPr>
      </w:pPr>
      <w:r>
        <w:rPr>
          <w:rFonts w:ascii="宋体" w:hAnsi="宋体" w:cs="宋体" w:hint="eastAsia"/>
          <w:b/>
          <w:sz w:val="24"/>
        </w:rPr>
        <w:t>4</w:t>
      </w:r>
      <w:r>
        <w:rPr>
          <w:rFonts w:ascii="宋体" w:hAnsi="宋体" w:cs="宋体" w:hint="eastAsia"/>
          <w:b/>
          <w:sz w:val="24"/>
        </w:rPr>
        <w:t>.</w:t>
      </w:r>
      <w:r>
        <w:rPr>
          <w:rFonts w:ascii="宋体" w:hAnsi="宋体" w:cs="宋体" w:hint="eastAsia"/>
          <w:b/>
          <w:sz w:val="24"/>
        </w:rPr>
        <w:t>3</w:t>
      </w:r>
      <w:r>
        <w:rPr>
          <w:rFonts w:ascii="宋体" w:hAnsi="宋体" w:cs="宋体" w:hint="eastAsia"/>
          <w:b/>
          <w:sz w:val="24"/>
        </w:rPr>
        <w:t>、动力、插座、指示牌与穿线管</w:t>
      </w:r>
    </w:p>
    <w:p w:rsidR="002808D4" w:rsidRDefault="00FA6253">
      <w:pPr>
        <w:spacing w:line="480" w:lineRule="exact"/>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3.1 </w:t>
      </w:r>
      <w:r>
        <w:rPr>
          <w:rFonts w:ascii="宋体" w:hAnsi="宋体" w:cs="宋体" w:hint="eastAsia"/>
          <w:sz w:val="24"/>
        </w:rPr>
        <w:t>技术夹层布线应满足电气规范要求，布线合理；</w:t>
      </w:r>
    </w:p>
    <w:p w:rsidR="002808D4" w:rsidRDefault="00FA6253">
      <w:pPr>
        <w:spacing w:line="480" w:lineRule="exact"/>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3.2 </w:t>
      </w:r>
      <w:r>
        <w:rPr>
          <w:rFonts w:ascii="宋体" w:hAnsi="宋体" w:cs="宋体" w:hint="eastAsia"/>
          <w:sz w:val="24"/>
        </w:rPr>
        <w:t>所有接线盒与线管连接处用密封胶进行处理；</w:t>
      </w:r>
    </w:p>
    <w:p w:rsidR="002808D4" w:rsidRDefault="00FA6253">
      <w:pPr>
        <w:spacing w:line="480" w:lineRule="exact"/>
        <w:ind w:left="470" w:hangingChars="196" w:hanging="47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3.3 </w:t>
      </w:r>
      <w:r>
        <w:rPr>
          <w:rFonts w:ascii="宋体" w:hAnsi="宋体" w:cs="宋体" w:hint="eastAsia"/>
          <w:sz w:val="24"/>
        </w:rPr>
        <w:t>彩钢夹芯板上的接线盒必须固定牢固，线管进盒内不超</w:t>
      </w:r>
      <w:r>
        <w:rPr>
          <w:rFonts w:ascii="宋体" w:hAnsi="宋体" w:cs="宋体" w:hint="eastAsia"/>
          <w:sz w:val="24"/>
        </w:rPr>
        <w:t>2</w:t>
      </w:r>
      <w:r>
        <w:rPr>
          <w:rFonts w:ascii="宋体" w:hAnsi="宋体" w:cs="宋体" w:hint="eastAsia"/>
          <w:sz w:val="24"/>
        </w:rPr>
        <w:t>㎜并且管盒之间用密封胶进行密封处理；</w:t>
      </w:r>
    </w:p>
    <w:p w:rsidR="002808D4" w:rsidRDefault="00FA6253">
      <w:pPr>
        <w:spacing w:line="480" w:lineRule="exact"/>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3.</w:t>
      </w:r>
      <w:r>
        <w:rPr>
          <w:rFonts w:ascii="宋体" w:hAnsi="宋体" w:cs="宋体" w:hint="eastAsia"/>
          <w:sz w:val="24"/>
        </w:rPr>
        <w:t>3</w:t>
      </w:r>
      <w:r>
        <w:rPr>
          <w:rFonts w:ascii="宋体" w:hAnsi="宋体" w:cs="宋体" w:hint="eastAsia"/>
          <w:sz w:val="24"/>
        </w:rPr>
        <w:t xml:space="preserve"> </w:t>
      </w:r>
      <w:r>
        <w:rPr>
          <w:rFonts w:ascii="宋体" w:hAnsi="宋体" w:cs="宋体" w:hint="eastAsia"/>
          <w:sz w:val="24"/>
        </w:rPr>
        <w:t>接线盒与彩钢夹芯板的接合处不允许有外露夹芯材料的缝隙，缝隙处做密封处理；</w:t>
      </w:r>
    </w:p>
    <w:p w:rsidR="002808D4" w:rsidRDefault="00FA6253">
      <w:pPr>
        <w:spacing w:line="480" w:lineRule="exact"/>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3.5 </w:t>
      </w:r>
      <w:r>
        <w:rPr>
          <w:rFonts w:ascii="宋体" w:hAnsi="宋体" w:cs="宋体" w:hint="eastAsia"/>
          <w:sz w:val="24"/>
        </w:rPr>
        <w:t>动力箱、开关插座箱与墙面配合紧密，周围打密封胶；</w:t>
      </w:r>
      <w:r>
        <w:rPr>
          <w:rFonts w:ascii="宋体" w:hAnsi="宋体" w:cs="宋体" w:hint="eastAsia"/>
          <w:sz w:val="24"/>
        </w:rPr>
        <w:t>采用人民或正泰品牌；</w:t>
      </w:r>
    </w:p>
    <w:p w:rsidR="002808D4" w:rsidRDefault="00FA6253">
      <w:pPr>
        <w:spacing w:line="480" w:lineRule="exact"/>
        <w:rPr>
          <w:rFonts w:ascii="宋体" w:hAnsi="宋体" w:cs="宋体"/>
          <w:sz w:val="24"/>
        </w:rPr>
      </w:pPr>
      <w:r>
        <w:rPr>
          <w:rFonts w:ascii="宋体" w:hAnsi="宋体" w:cs="宋体" w:hint="eastAsia"/>
          <w:sz w:val="24"/>
        </w:rPr>
        <w:t>4</w:t>
      </w:r>
      <w:r>
        <w:rPr>
          <w:rFonts w:ascii="宋体" w:hAnsi="宋体" w:cs="宋体" w:hint="eastAsia"/>
          <w:sz w:val="24"/>
        </w:rPr>
        <w:t xml:space="preserve">.3.6 </w:t>
      </w:r>
      <w:r>
        <w:rPr>
          <w:rFonts w:ascii="宋体" w:hAnsi="宋体" w:cs="宋体" w:hint="eastAsia"/>
          <w:sz w:val="24"/>
        </w:rPr>
        <w:t>电缆、电线采用国标</w:t>
      </w:r>
      <w:r>
        <w:rPr>
          <w:rFonts w:ascii="宋体" w:hAnsi="宋体" w:cs="宋体" w:hint="eastAsia"/>
          <w:sz w:val="24"/>
        </w:rPr>
        <w:t>BV</w:t>
      </w:r>
      <w:r>
        <w:rPr>
          <w:rFonts w:ascii="宋体" w:hAnsi="宋体" w:cs="宋体" w:hint="eastAsia"/>
          <w:sz w:val="24"/>
        </w:rPr>
        <w:t>导线；所有电缆必须采用阻燃级电缆，电缆品牌为上上或远东品牌，断路器品牌为正泰或人民电气品牌，主电缆必须走桥架，房间内的套管必须采用</w:t>
      </w:r>
      <w:r>
        <w:rPr>
          <w:rFonts w:ascii="宋体" w:hAnsi="宋体" w:cs="宋体" w:hint="eastAsia"/>
          <w:sz w:val="24"/>
        </w:rPr>
        <w:t>30</w:t>
      </w:r>
      <w:r>
        <w:rPr>
          <w:rFonts w:ascii="宋体" w:hAnsi="宋体" w:cs="宋体" w:hint="eastAsia"/>
          <w:sz w:val="24"/>
        </w:rPr>
        <w:t>4</w:t>
      </w:r>
      <w:r>
        <w:rPr>
          <w:rFonts w:ascii="宋体" w:hAnsi="宋体" w:cs="宋体" w:hint="eastAsia"/>
          <w:sz w:val="24"/>
        </w:rPr>
        <w:t>不锈钢套管，夹层内穿线管可采用</w:t>
      </w:r>
      <w:r>
        <w:rPr>
          <w:rFonts w:ascii="宋体" w:hAnsi="宋体" w:cs="宋体" w:hint="eastAsia"/>
          <w:sz w:val="24"/>
        </w:rPr>
        <w:t>K</w:t>
      </w:r>
      <w:r>
        <w:rPr>
          <w:rFonts w:ascii="宋体" w:hAnsi="宋体" w:cs="宋体" w:hint="eastAsia"/>
          <w:sz w:val="24"/>
        </w:rPr>
        <w:t>GB</w:t>
      </w:r>
      <w:r>
        <w:rPr>
          <w:rFonts w:ascii="宋体" w:hAnsi="宋体" w:cs="宋体" w:hint="eastAsia"/>
          <w:sz w:val="24"/>
        </w:rPr>
        <w:t>套管。</w:t>
      </w:r>
    </w:p>
    <w:p w:rsidR="002808D4" w:rsidRDefault="002808D4">
      <w:pPr>
        <w:spacing w:line="480" w:lineRule="exact"/>
        <w:rPr>
          <w:rFonts w:ascii="宋体" w:hAnsi="宋体" w:cs="宋体"/>
          <w:b/>
          <w:sz w:val="24"/>
        </w:rPr>
      </w:pPr>
    </w:p>
    <w:p w:rsidR="002808D4" w:rsidRDefault="00FA6253">
      <w:pPr>
        <w:spacing w:line="480" w:lineRule="exact"/>
        <w:rPr>
          <w:rFonts w:ascii="宋体" w:hAnsi="宋体" w:cs="宋体"/>
          <w:b/>
          <w:sz w:val="24"/>
        </w:rPr>
      </w:pPr>
      <w:r>
        <w:rPr>
          <w:rFonts w:ascii="宋体" w:hAnsi="宋体" w:cs="宋体" w:hint="eastAsia"/>
          <w:b/>
          <w:sz w:val="24"/>
        </w:rPr>
        <w:t>4</w:t>
      </w:r>
      <w:r>
        <w:rPr>
          <w:rFonts w:ascii="宋体" w:hAnsi="宋体" w:cs="宋体" w:hint="eastAsia"/>
          <w:b/>
          <w:sz w:val="24"/>
        </w:rPr>
        <w:t>.</w:t>
      </w:r>
      <w:r>
        <w:rPr>
          <w:rFonts w:ascii="宋体" w:hAnsi="宋体" w:cs="宋体" w:hint="eastAsia"/>
          <w:b/>
          <w:sz w:val="24"/>
        </w:rPr>
        <w:t>4</w:t>
      </w:r>
      <w:r>
        <w:rPr>
          <w:rFonts w:ascii="宋体" w:hAnsi="宋体" w:cs="宋体" w:hint="eastAsia"/>
          <w:b/>
          <w:sz w:val="24"/>
        </w:rPr>
        <w:t>、材料选择</w:t>
      </w:r>
    </w:p>
    <w:p w:rsidR="002808D4" w:rsidRDefault="00FA6253">
      <w:pPr>
        <w:spacing w:line="480" w:lineRule="exact"/>
        <w:rPr>
          <w:rFonts w:ascii="宋体" w:hAnsi="宋体" w:cs="宋体"/>
          <w:b/>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4</w:t>
      </w:r>
      <w:r>
        <w:rPr>
          <w:rFonts w:ascii="宋体" w:hAnsi="宋体" w:cs="宋体" w:hint="eastAsia"/>
          <w:sz w:val="24"/>
        </w:rPr>
        <w:t>.1</w:t>
      </w:r>
      <w:r>
        <w:rPr>
          <w:rFonts w:ascii="宋体" w:hAnsi="宋体" w:cs="宋体" w:hint="eastAsia"/>
          <w:sz w:val="24"/>
        </w:rPr>
        <w:t>开关、插座</w:t>
      </w:r>
    </w:p>
    <w:p w:rsidR="002808D4" w:rsidRDefault="00FA6253">
      <w:pPr>
        <w:spacing w:line="480" w:lineRule="exact"/>
        <w:ind w:left="710" w:hangingChars="296" w:hanging="71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4</w:t>
      </w:r>
      <w:r>
        <w:rPr>
          <w:rFonts w:ascii="宋体" w:hAnsi="宋体" w:cs="宋体" w:hint="eastAsia"/>
          <w:sz w:val="24"/>
        </w:rPr>
        <w:t>.1.1</w:t>
      </w:r>
      <w:r>
        <w:rPr>
          <w:rFonts w:ascii="宋体" w:hAnsi="宋体" w:cs="宋体" w:hint="eastAsia"/>
          <w:sz w:val="24"/>
        </w:rPr>
        <w:t>净化区域的</w:t>
      </w:r>
      <w:r>
        <w:rPr>
          <w:rFonts w:ascii="宋体" w:hAnsi="宋体" w:cs="宋体" w:hint="eastAsia"/>
          <w:sz w:val="24"/>
        </w:rPr>
        <w:t>开关要选用净化工程专用开关；插座要选用洁净插座；</w:t>
      </w:r>
    </w:p>
    <w:p w:rsidR="002808D4" w:rsidRDefault="00FA6253">
      <w:pPr>
        <w:spacing w:line="480" w:lineRule="exact"/>
        <w:rPr>
          <w:rFonts w:ascii="宋体" w:hAnsi="宋体" w:cs="宋体"/>
          <w:color w:val="000000" w:themeColor="text1"/>
          <w:sz w:val="24"/>
        </w:rPr>
      </w:pPr>
      <w:r>
        <w:rPr>
          <w:rFonts w:ascii="宋体" w:hAnsi="宋体" w:cs="宋体" w:hint="eastAsia"/>
          <w:color w:val="000000"/>
          <w:sz w:val="24"/>
        </w:rPr>
        <w:t>4</w:t>
      </w: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 xml:space="preserve">.1.2 </w:t>
      </w:r>
      <w:r>
        <w:rPr>
          <w:rFonts w:ascii="宋体" w:hAnsi="宋体" w:cs="宋体" w:hint="eastAsia"/>
          <w:color w:val="000000"/>
          <w:sz w:val="24"/>
        </w:rPr>
        <w:t>品牌</w:t>
      </w:r>
      <w:r>
        <w:rPr>
          <w:rFonts w:ascii="宋体" w:hAnsi="宋体" w:cs="宋体" w:hint="eastAsia"/>
          <w:color w:val="000000" w:themeColor="text1"/>
          <w:sz w:val="24"/>
        </w:rPr>
        <w:t>：欧普系列产品</w:t>
      </w:r>
      <w:r>
        <w:rPr>
          <w:rFonts w:ascii="宋体" w:hAnsi="宋体" w:cs="宋体" w:hint="eastAsia"/>
          <w:color w:val="000000" w:themeColor="text1"/>
          <w:sz w:val="24"/>
        </w:rPr>
        <w:t>或同等</w:t>
      </w:r>
      <w:r>
        <w:rPr>
          <w:rFonts w:ascii="宋体" w:hAnsi="宋体" w:cs="宋体" w:hint="eastAsia"/>
          <w:color w:val="000000" w:themeColor="text1"/>
          <w:sz w:val="24"/>
        </w:rPr>
        <w:t>品牌；</w:t>
      </w:r>
    </w:p>
    <w:p w:rsidR="002808D4" w:rsidRDefault="00FA6253">
      <w:pPr>
        <w:spacing w:line="480" w:lineRule="exact"/>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 xml:space="preserve">.1.3 </w:t>
      </w:r>
      <w:r>
        <w:rPr>
          <w:rFonts w:ascii="宋体" w:hAnsi="宋体" w:cs="宋体" w:hint="eastAsia"/>
          <w:color w:val="000000"/>
          <w:sz w:val="24"/>
        </w:rPr>
        <w:t>安装方式：要求嵌入式安装；</w:t>
      </w:r>
    </w:p>
    <w:p w:rsidR="002808D4" w:rsidRDefault="00FA6253">
      <w:pPr>
        <w:spacing w:line="480" w:lineRule="exact"/>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.1.</w:t>
      </w:r>
      <w:r>
        <w:rPr>
          <w:rFonts w:ascii="宋体" w:hAnsi="宋体" w:cs="宋体" w:hint="eastAsia"/>
          <w:color w:val="000000"/>
          <w:sz w:val="24"/>
        </w:rPr>
        <w:t>3</w:t>
      </w:r>
      <w:r>
        <w:rPr>
          <w:rFonts w:ascii="宋体" w:hAnsi="宋体" w:cs="宋体" w:hint="eastAsia"/>
          <w:color w:val="000000"/>
          <w:sz w:val="24"/>
        </w:rPr>
        <w:t>同时要求防水，传递窗电源线至插座位置不宜过长；</w:t>
      </w:r>
    </w:p>
    <w:p w:rsidR="002808D4" w:rsidRDefault="00FA6253">
      <w:pPr>
        <w:spacing w:line="480" w:lineRule="exact"/>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 xml:space="preserve">.2 </w:t>
      </w:r>
      <w:r>
        <w:rPr>
          <w:rFonts w:ascii="宋体" w:hAnsi="宋体" w:cs="宋体" w:hint="eastAsia"/>
          <w:color w:val="000000"/>
          <w:sz w:val="24"/>
        </w:rPr>
        <w:t>电缆电线</w:t>
      </w:r>
      <w:r>
        <w:rPr>
          <w:rFonts w:ascii="宋体" w:hAnsi="宋体" w:cs="宋体" w:hint="eastAsia"/>
          <w:color w:val="000000"/>
          <w:sz w:val="24"/>
        </w:rPr>
        <w:t>:</w:t>
      </w:r>
      <w:r>
        <w:rPr>
          <w:rFonts w:ascii="宋体" w:hAnsi="宋体" w:cs="宋体" w:hint="eastAsia"/>
          <w:color w:val="000000"/>
          <w:sz w:val="24"/>
        </w:rPr>
        <w:t>选用</w:t>
      </w:r>
      <w:r>
        <w:rPr>
          <w:rFonts w:ascii="宋体" w:hAnsi="宋体" w:cs="宋体" w:hint="eastAsia"/>
          <w:color w:val="000000" w:themeColor="text1"/>
          <w:sz w:val="24"/>
        </w:rPr>
        <w:t>江扬</w:t>
      </w:r>
      <w:r>
        <w:rPr>
          <w:rFonts w:ascii="宋体" w:hAnsi="宋体" w:cs="宋体" w:hint="eastAsia"/>
          <w:color w:val="000000" w:themeColor="text1"/>
          <w:sz w:val="24"/>
        </w:rPr>
        <w:t>、远东</w:t>
      </w:r>
      <w:r>
        <w:rPr>
          <w:rFonts w:ascii="宋体" w:hAnsi="宋体" w:cs="宋体" w:hint="eastAsia"/>
          <w:color w:val="000000" w:themeColor="text1"/>
          <w:sz w:val="24"/>
        </w:rPr>
        <w:t>或</w:t>
      </w:r>
      <w:r>
        <w:rPr>
          <w:rFonts w:ascii="宋体" w:hAnsi="宋体" w:cs="宋体" w:hint="eastAsia"/>
          <w:color w:val="000000" w:themeColor="text1"/>
          <w:sz w:val="24"/>
        </w:rPr>
        <w:t>上上</w:t>
      </w:r>
      <w:r>
        <w:rPr>
          <w:rFonts w:ascii="宋体" w:hAnsi="宋体" w:cs="宋体" w:hint="eastAsia"/>
          <w:color w:val="000000" w:themeColor="text1"/>
          <w:sz w:val="24"/>
        </w:rPr>
        <w:t>同等质量的产品</w:t>
      </w:r>
      <w:r>
        <w:rPr>
          <w:rFonts w:ascii="宋体" w:hAnsi="宋体" w:cs="宋体" w:hint="eastAsia"/>
          <w:color w:val="000000"/>
          <w:sz w:val="24"/>
        </w:rPr>
        <w:t>，规格尺寸按照设计图纸；</w:t>
      </w:r>
    </w:p>
    <w:p w:rsidR="002808D4" w:rsidRDefault="00FA6253">
      <w:pPr>
        <w:spacing w:line="480" w:lineRule="exact"/>
        <w:jc w:val="left"/>
        <w:rPr>
          <w:rFonts w:ascii="宋体" w:hAnsi="宋体" w:cs="宋体"/>
          <w:sz w:val="24"/>
        </w:rPr>
      </w:pPr>
      <w:r>
        <w:rPr>
          <w:rFonts w:ascii="宋体" w:hAnsi="宋体" w:cs="宋体" w:hint="eastAsia"/>
          <w:sz w:val="24"/>
        </w:rPr>
        <w:t>4.4</w:t>
      </w:r>
      <w:r>
        <w:rPr>
          <w:rFonts w:ascii="宋体" w:hAnsi="宋体" w:cs="宋体" w:hint="eastAsia"/>
          <w:sz w:val="24"/>
        </w:rPr>
        <w:t xml:space="preserve">.3 </w:t>
      </w:r>
      <w:r>
        <w:rPr>
          <w:rFonts w:ascii="宋体" w:hAnsi="宋体" w:cs="宋体" w:hint="eastAsia"/>
          <w:sz w:val="24"/>
        </w:rPr>
        <w:t>国标镀锌线管</w:t>
      </w:r>
      <w:r>
        <w:rPr>
          <w:rFonts w:ascii="宋体" w:hAnsi="宋体" w:cs="宋体" w:hint="eastAsia"/>
          <w:sz w:val="24"/>
        </w:rPr>
        <w:t>:</w:t>
      </w:r>
      <w:r>
        <w:rPr>
          <w:rFonts w:ascii="宋体" w:hAnsi="宋体" w:cs="宋体" w:hint="eastAsia"/>
          <w:sz w:val="24"/>
        </w:rPr>
        <w:t>规格尺寸按照设计图纸；</w:t>
      </w:r>
    </w:p>
    <w:p w:rsidR="002808D4" w:rsidRDefault="00FA6253">
      <w:pPr>
        <w:spacing w:line="480" w:lineRule="exact"/>
        <w:rPr>
          <w:rFonts w:ascii="宋体" w:hAnsi="宋体" w:cs="宋体"/>
          <w:sz w:val="24"/>
          <w:highlight w:val="yellow"/>
        </w:rPr>
      </w:pPr>
      <w:r>
        <w:rPr>
          <w:rFonts w:ascii="宋体" w:hAnsi="宋体" w:cs="宋体" w:hint="eastAsia"/>
          <w:sz w:val="24"/>
        </w:rPr>
        <w:lastRenderedPageBreak/>
        <w:t>4</w:t>
      </w: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4</w:t>
      </w:r>
      <w:r>
        <w:rPr>
          <w:rFonts w:ascii="宋体" w:hAnsi="宋体" w:cs="宋体" w:hint="eastAsia"/>
          <w:sz w:val="24"/>
        </w:rPr>
        <w:t xml:space="preserve"> </w:t>
      </w:r>
      <w:r>
        <w:rPr>
          <w:rFonts w:ascii="宋体" w:hAnsi="宋体" w:cs="宋体" w:hint="eastAsia"/>
          <w:sz w:val="24"/>
        </w:rPr>
        <w:t>所有材料均提供生产厂家、合格证书和由权威机构检测的有效检测报告；</w:t>
      </w:r>
    </w:p>
    <w:p w:rsidR="002808D4" w:rsidRDefault="00FA6253">
      <w:pPr>
        <w:spacing w:line="480" w:lineRule="exact"/>
        <w:rPr>
          <w:rFonts w:ascii="宋体" w:hAnsi="宋体" w:cs="宋体"/>
          <w:b/>
          <w:bCs/>
          <w:sz w:val="24"/>
        </w:rPr>
      </w:pPr>
      <w:r>
        <w:rPr>
          <w:rFonts w:ascii="宋体" w:hAnsi="宋体" w:cs="宋体" w:hint="eastAsia"/>
          <w:b/>
          <w:bCs/>
          <w:sz w:val="24"/>
        </w:rPr>
        <w:t>4.5</w:t>
      </w:r>
      <w:r>
        <w:rPr>
          <w:rFonts w:ascii="宋体" w:hAnsi="宋体" w:cs="宋体" w:hint="eastAsia"/>
          <w:b/>
          <w:bCs/>
          <w:sz w:val="24"/>
        </w:rPr>
        <w:t>车间内部配电房的安装符合规范要求</w:t>
      </w:r>
    </w:p>
    <w:p w:rsidR="002808D4" w:rsidRDefault="00FA6253">
      <w:pPr>
        <w:spacing w:line="480" w:lineRule="exact"/>
        <w:rPr>
          <w:rFonts w:ascii="宋体" w:hAnsi="宋体" w:cs="宋体"/>
          <w:sz w:val="24"/>
        </w:rPr>
      </w:pPr>
      <w:r>
        <w:rPr>
          <w:rFonts w:ascii="宋体" w:hAnsi="宋体" w:cs="宋体" w:hint="eastAsia"/>
          <w:sz w:val="24"/>
        </w:rPr>
        <w:t>4.5.1</w:t>
      </w:r>
      <w:r>
        <w:rPr>
          <w:rFonts w:ascii="宋体" w:hAnsi="宋体" w:cs="宋体" w:hint="eastAsia"/>
          <w:sz w:val="24"/>
        </w:rPr>
        <w:t>配电房内的动力柜采购与安装；</w:t>
      </w:r>
    </w:p>
    <w:p w:rsidR="002808D4" w:rsidRDefault="00FA6253">
      <w:pPr>
        <w:spacing w:line="480" w:lineRule="exact"/>
        <w:rPr>
          <w:rFonts w:ascii="宋体" w:hAnsi="宋体" w:cs="宋体"/>
          <w:sz w:val="24"/>
        </w:rPr>
      </w:pPr>
      <w:r>
        <w:rPr>
          <w:rFonts w:ascii="宋体" w:hAnsi="宋体" w:cs="宋体" w:hint="eastAsia"/>
          <w:sz w:val="24"/>
        </w:rPr>
        <w:t>4.5.2</w:t>
      </w:r>
      <w:r>
        <w:rPr>
          <w:rFonts w:ascii="宋体" w:hAnsi="宋体" w:cs="宋体" w:hint="eastAsia"/>
          <w:sz w:val="24"/>
        </w:rPr>
        <w:t>厂区配电房到车间内部配电房的电缆安装；</w:t>
      </w:r>
    </w:p>
    <w:p w:rsidR="002808D4" w:rsidRDefault="00FA6253">
      <w:pPr>
        <w:spacing w:line="480" w:lineRule="exact"/>
        <w:rPr>
          <w:rFonts w:ascii="宋体" w:hAnsi="宋体" w:cs="宋体"/>
          <w:sz w:val="24"/>
        </w:rPr>
      </w:pPr>
      <w:r>
        <w:rPr>
          <w:rFonts w:ascii="宋体" w:hAnsi="宋体" w:cs="宋体" w:hint="eastAsia"/>
          <w:sz w:val="24"/>
        </w:rPr>
        <w:t>4.5.3</w:t>
      </w:r>
      <w:r>
        <w:rPr>
          <w:rFonts w:ascii="宋体" w:hAnsi="宋体" w:cs="宋体" w:hint="eastAsia"/>
          <w:sz w:val="24"/>
        </w:rPr>
        <w:t>车间配电房到车间各分配电柜及设备的配线安装；</w:t>
      </w:r>
    </w:p>
    <w:p w:rsidR="002808D4" w:rsidRDefault="00FA6253">
      <w:pPr>
        <w:spacing w:line="480" w:lineRule="exact"/>
        <w:rPr>
          <w:rFonts w:ascii="宋体" w:hAnsi="宋体" w:cs="宋体"/>
          <w:b/>
          <w:bCs/>
          <w:sz w:val="24"/>
        </w:rPr>
      </w:pPr>
      <w:r>
        <w:rPr>
          <w:rFonts w:ascii="宋体" w:hAnsi="宋体" w:cs="宋体" w:hint="eastAsia"/>
          <w:b/>
          <w:bCs/>
          <w:sz w:val="24"/>
        </w:rPr>
        <w:t>4.6</w:t>
      </w:r>
      <w:r>
        <w:rPr>
          <w:rFonts w:ascii="宋体" w:hAnsi="宋体" w:cs="宋体" w:hint="eastAsia"/>
          <w:b/>
          <w:bCs/>
          <w:sz w:val="24"/>
        </w:rPr>
        <w:t>彩钢板区域内的应急照明及疏散指示的采购与安装；</w:t>
      </w:r>
    </w:p>
    <w:p w:rsidR="002808D4" w:rsidRDefault="00FA6253">
      <w:pPr>
        <w:spacing w:line="480" w:lineRule="exact"/>
        <w:rPr>
          <w:rFonts w:ascii="宋体" w:hAnsi="宋体" w:cs="宋体"/>
          <w:b/>
          <w:bCs/>
          <w:sz w:val="24"/>
        </w:rPr>
      </w:pPr>
      <w:r>
        <w:rPr>
          <w:rFonts w:ascii="宋体" w:hAnsi="宋体" w:cs="宋体" w:hint="eastAsia"/>
          <w:b/>
          <w:bCs/>
          <w:sz w:val="24"/>
        </w:rPr>
        <w:t>4.7</w:t>
      </w:r>
      <w:r>
        <w:rPr>
          <w:rFonts w:ascii="宋体" w:hAnsi="宋体" w:cs="宋体" w:hint="eastAsia"/>
          <w:b/>
          <w:bCs/>
          <w:sz w:val="24"/>
        </w:rPr>
        <w:t>安装路灯（见厂区路灯平面图）</w:t>
      </w:r>
    </w:p>
    <w:p w:rsidR="002808D4" w:rsidRDefault="00FA6253">
      <w:pPr>
        <w:spacing w:line="480" w:lineRule="exact"/>
        <w:rPr>
          <w:rFonts w:ascii="宋体" w:hAnsi="宋体" w:cs="宋体"/>
          <w:sz w:val="24"/>
        </w:rPr>
      </w:pPr>
      <w:r>
        <w:rPr>
          <w:rFonts w:ascii="宋体" w:hAnsi="宋体" w:cs="宋体" w:hint="eastAsia"/>
          <w:sz w:val="24"/>
        </w:rPr>
        <w:t>4.7.1</w:t>
      </w:r>
      <w:r>
        <w:rPr>
          <w:rFonts w:ascii="宋体" w:hAnsi="宋体" w:cs="宋体" w:hint="eastAsia"/>
          <w:sz w:val="24"/>
        </w:rPr>
        <w:t>立杆式路灯</w:t>
      </w:r>
      <w:r>
        <w:rPr>
          <w:rFonts w:ascii="宋体" w:hAnsi="宋体" w:cs="宋体" w:hint="eastAsia"/>
          <w:sz w:val="24"/>
        </w:rPr>
        <w:t>20</w:t>
      </w:r>
      <w:r>
        <w:rPr>
          <w:rFonts w:ascii="宋体" w:hAnsi="宋体" w:cs="宋体" w:hint="eastAsia"/>
          <w:sz w:val="24"/>
        </w:rPr>
        <w:t>盏（</w:t>
      </w:r>
      <w:r>
        <w:rPr>
          <w:rFonts w:ascii="宋体" w:hAnsi="宋体" w:cs="宋体" w:hint="eastAsia"/>
          <w:sz w:val="24"/>
        </w:rPr>
        <w:t>7</w:t>
      </w:r>
      <w:r>
        <w:rPr>
          <w:rFonts w:ascii="宋体" w:hAnsi="宋体" w:cs="宋体" w:hint="eastAsia"/>
          <w:sz w:val="24"/>
        </w:rPr>
        <w:t>米高），</w:t>
      </w:r>
      <w:r>
        <w:rPr>
          <w:rFonts w:ascii="宋体" w:hAnsi="宋体" w:cs="宋体" w:hint="eastAsia"/>
          <w:sz w:val="24"/>
        </w:rPr>
        <w:t>LED 150W</w:t>
      </w:r>
      <w:r>
        <w:rPr>
          <w:rFonts w:ascii="宋体" w:hAnsi="宋体" w:cs="宋体" w:hint="eastAsia"/>
          <w:sz w:val="24"/>
        </w:rPr>
        <w:t>；</w:t>
      </w:r>
    </w:p>
    <w:p w:rsidR="002808D4" w:rsidRDefault="00FA6253">
      <w:pPr>
        <w:spacing w:line="480" w:lineRule="exact"/>
        <w:rPr>
          <w:rFonts w:ascii="宋体" w:hAnsi="宋体" w:cs="宋体"/>
          <w:sz w:val="24"/>
        </w:rPr>
      </w:pPr>
      <w:r>
        <w:rPr>
          <w:rFonts w:ascii="宋体" w:hAnsi="宋体" w:cs="宋体" w:hint="eastAsia"/>
          <w:sz w:val="24"/>
        </w:rPr>
        <w:t>4.7.2</w:t>
      </w:r>
      <w:r>
        <w:rPr>
          <w:rFonts w:ascii="宋体" w:hAnsi="宋体" w:cs="宋体" w:hint="eastAsia"/>
          <w:sz w:val="24"/>
        </w:rPr>
        <w:t>控室柜放置在门卫，分</w:t>
      </w:r>
      <w:r>
        <w:rPr>
          <w:rFonts w:ascii="宋体" w:hAnsi="宋体" w:cs="宋体" w:hint="eastAsia"/>
          <w:sz w:val="24"/>
        </w:rPr>
        <w:t>3</w:t>
      </w:r>
      <w:r>
        <w:rPr>
          <w:rFonts w:ascii="宋体" w:hAnsi="宋体" w:cs="宋体" w:hint="eastAsia"/>
          <w:sz w:val="24"/>
        </w:rPr>
        <w:t>路控制，可时间控制启停（安装时控开关）；</w:t>
      </w:r>
    </w:p>
    <w:p w:rsidR="002808D4" w:rsidRDefault="002808D4">
      <w:pPr>
        <w:spacing w:line="480" w:lineRule="exact"/>
        <w:rPr>
          <w:rFonts w:ascii="宋体" w:hAnsi="宋体" w:cs="宋体"/>
          <w:sz w:val="24"/>
        </w:rPr>
      </w:pPr>
      <w:bookmarkStart w:id="62" w:name="_GoBack"/>
      <w:bookmarkEnd w:id="62"/>
    </w:p>
    <w:p w:rsidR="002808D4" w:rsidRDefault="00FA6253">
      <w:pPr>
        <w:spacing w:line="480" w:lineRule="exact"/>
        <w:rPr>
          <w:rFonts w:ascii="宋体" w:hAnsi="宋体" w:cs="宋体"/>
          <w:b/>
          <w:bCs/>
          <w:sz w:val="24"/>
        </w:rPr>
      </w:pPr>
      <w:r>
        <w:rPr>
          <w:rFonts w:ascii="宋体" w:hAnsi="宋体" w:cs="宋体" w:hint="eastAsia"/>
          <w:b/>
          <w:bCs/>
          <w:sz w:val="24"/>
        </w:rPr>
        <w:t>5</w:t>
      </w:r>
      <w:r>
        <w:rPr>
          <w:rFonts w:ascii="宋体" w:hAnsi="宋体" w:cs="宋体" w:hint="eastAsia"/>
          <w:b/>
          <w:bCs/>
          <w:sz w:val="24"/>
        </w:rPr>
        <w:t>、</w:t>
      </w:r>
      <w:r>
        <w:rPr>
          <w:rFonts w:ascii="宋体" w:hAnsi="宋体" w:cs="宋体" w:hint="eastAsia"/>
          <w:b/>
          <w:bCs/>
          <w:sz w:val="24"/>
        </w:rPr>
        <w:t>设备安装（工艺图纸）</w:t>
      </w:r>
    </w:p>
    <w:p w:rsidR="002808D4" w:rsidRDefault="00FA6253">
      <w:pPr>
        <w:spacing w:line="480" w:lineRule="exact"/>
        <w:rPr>
          <w:rFonts w:ascii="宋体" w:hAnsi="宋体" w:cs="宋体"/>
          <w:sz w:val="24"/>
        </w:rPr>
      </w:pPr>
      <w:r>
        <w:rPr>
          <w:rFonts w:ascii="宋体" w:hAnsi="宋体" w:cs="宋体" w:hint="eastAsia"/>
          <w:sz w:val="24"/>
        </w:rPr>
        <w:t>5.1</w:t>
      </w:r>
      <w:r>
        <w:rPr>
          <w:rFonts w:ascii="宋体" w:hAnsi="宋体" w:cs="宋体" w:hint="eastAsia"/>
          <w:sz w:val="24"/>
        </w:rPr>
        <w:t>、对生产车间所有设备进行安装就位，设备所需的所有介质安装：水、电、气、排污等；</w:t>
      </w:r>
    </w:p>
    <w:p w:rsidR="002808D4" w:rsidRDefault="002808D4">
      <w:pPr>
        <w:spacing w:line="480" w:lineRule="exact"/>
        <w:rPr>
          <w:rFonts w:ascii="宋体" w:hAnsi="宋体" w:cs="宋体"/>
          <w:sz w:val="24"/>
        </w:rPr>
      </w:pPr>
    </w:p>
    <w:p w:rsidR="002808D4" w:rsidRDefault="00FA6253">
      <w:pPr>
        <w:numPr>
          <w:ilvl w:val="0"/>
          <w:numId w:val="5"/>
        </w:numPr>
        <w:spacing w:line="480" w:lineRule="exact"/>
        <w:rPr>
          <w:rFonts w:ascii="宋体" w:hAnsi="宋体" w:cs="宋体"/>
          <w:sz w:val="24"/>
        </w:rPr>
      </w:pPr>
      <w:r>
        <w:rPr>
          <w:rFonts w:ascii="宋体" w:hAnsi="宋体" w:cs="宋体" w:hint="eastAsia"/>
          <w:b/>
          <w:bCs/>
          <w:sz w:val="24"/>
        </w:rPr>
        <w:t>工艺管道安装（详见施工图）；</w:t>
      </w:r>
      <w:r>
        <w:rPr>
          <w:rFonts w:ascii="宋体" w:hAnsi="宋体" w:cs="宋体" w:hint="eastAsia"/>
          <w:sz w:val="24"/>
        </w:rPr>
        <w:t>阀门品牌：</w:t>
      </w:r>
      <w:r>
        <w:rPr>
          <w:rFonts w:ascii="宋体" w:hAnsi="宋体" w:cs="宋体" w:hint="eastAsia"/>
          <w:sz w:val="24"/>
        </w:rPr>
        <w:t>截止阀、过滤器为中核苏阀、纽威阀门、</w:t>
      </w:r>
      <w:r>
        <w:rPr>
          <w:rFonts w:ascii="宋体" w:hAnsi="宋体" w:cs="宋体" w:hint="eastAsia"/>
          <w:sz w:val="24"/>
        </w:rPr>
        <w:t>唐工阀门、良工阀门等品牌。</w:t>
      </w:r>
      <w:r>
        <w:rPr>
          <w:rFonts w:ascii="宋体" w:hAnsi="宋体" w:cs="宋体" w:hint="eastAsia"/>
          <w:sz w:val="24"/>
        </w:rPr>
        <w:t>不锈钢阀门品牌东正、远安；水泵品牌：南方、凯泉；</w:t>
      </w:r>
    </w:p>
    <w:p w:rsidR="002808D4" w:rsidRDefault="00FA6253">
      <w:pPr>
        <w:spacing w:line="480" w:lineRule="exact"/>
        <w:rPr>
          <w:rFonts w:ascii="宋体" w:hAnsi="宋体" w:cs="宋体"/>
          <w:sz w:val="24"/>
        </w:rPr>
      </w:pPr>
      <w:r>
        <w:rPr>
          <w:rFonts w:ascii="宋体" w:hAnsi="宋体" w:cs="宋体" w:hint="eastAsia"/>
          <w:sz w:val="24"/>
        </w:rPr>
        <w:t>6.1</w:t>
      </w:r>
      <w:r>
        <w:rPr>
          <w:rFonts w:ascii="宋体" w:hAnsi="宋体" w:cs="宋体" w:hint="eastAsia"/>
          <w:sz w:val="24"/>
        </w:rPr>
        <w:t>、冷冻水</w:t>
      </w:r>
      <w:r>
        <w:rPr>
          <w:rFonts w:ascii="宋体" w:hAnsi="宋体" w:cs="宋体" w:hint="eastAsia"/>
          <w:sz w:val="24"/>
        </w:rPr>
        <w:t>:</w:t>
      </w:r>
      <w:r>
        <w:rPr>
          <w:rFonts w:ascii="宋体" w:hAnsi="宋体" w:cs="宋体" w:hint="eastAsia"/>
          <w:sz w:val="24"/>
        </w:rPr>
        <w:t>制冷机组的冷水管道安装至各台设备（需按图纸中采购配备相应的冷冻水泵及阀门、定压补水、水箱等），空调送风箱的安装；风机盘管的采购安装（电源三档调节控制）安装进、出水阀、过滤器，排凝水管道安装、盘管电源开关安装；冷冻水管道需橡塑保温，外包铝皮；</w:t>
      </w:r>
    </w:p>
    <w:p w:rsidR="002808D4" w:rsidRDefault="00FA6253">
      <w:pPr>
        <w:spacing w:line="480" w:lineRule="exact"/>
        <w:rPr>
          <w:rFonts w:ascii="宋体" w:hAnsi="宋体" w:cs="宋体"/>
          <w:sz w:val="24"/>
          <w:highlight w:val="yellow"/>
        </w:rPr>
      </w:pPr>
      <w:r>
        <w:rPr>
          <w:rFonts w:ascii="宋体" w:hAnsi="宋体" w:cs="宋体" w:hint="eastAsia"/>
          <w:sz w:val="24"/>
          <w:highlight w:val="yellow"/>
        </w:rPr>
        <w:t>6.2</w:t>
      </w:r>
      <w:r>
        <w:rPr>
          <w:rFonts w:ascii="宋体" w:hAnsi="宋体" w:cs="宋体" w:hint="eastAsia"/>
          <w:sz w:val="24"/>
          <w:highlight w:val="yellow"/>
        </w:rPr>
        <w:t>、纯化水</w:t>
      </w:r>
      <w:r>
        <w:rPr>
          <w:rFonts w:ascii="宋体" w:hAnsi="宋体" w:cs="宋体" w:hint="eastAsia"/>
          <w:sz w:val="24"/>
          <w:highlight w:val="yellow"/>
        </w:rPr>
        <w:t>:</w:t>
      </w:r>
      <w:r>
        <w:rPr>
          <w:rFonts w:ascii="宋体" w:hAnsi="宋体" w:cs="宋体" w:hint="eastAsia"/>
          <w:sz w:val="24"/>
          <w:highlight w:val="yellow"/>
        </w:rPr>
        <w:t>配纯化水分配系统（含</w:t>
      </w:r>
      <w:r>
        <w:rPr>
          <w:rFonts w:ascii="宋体" w:hAnsi="宋体" w:cs="宋体" w:hint="eastAsia"/>
          <w:sz w:val="24"/>
          <w:highlight w:val="yellow"/>
        </w:rPr>
        <w:t>2</w:t>
      </w:r>
      <w:r>
        <w:rPr>
          <w:rFonts w:ascii="宋体" w:hAnsi="宋体" w:cs="宋体" w:hint="eastAsia"/>
          <w:sz w:val="24"/>
          <w:highlight w:val="yellow"/>
        </w:rPr>
        <w:t>立方</w:t>
      </w:r>
      <w:r>
        <w:rPr>
          <w:rFonts w:ascii="宋体" w:hAnsi="宋体" w:cs="宋体" w:hint="eastAsia"/>
          <w:sz w:val="24"/>
          <w:highlight w:val="yellow"/>
        </w:rPr>
        <w:t>304</w:t>
      </w:r>
      <w:r>
        <w:rPr>
          <w:rFonts w:ascii="宋体" w:hAnsi="宋体" w:cs="宋体" w:hint="eastAsia"/>
          <w:sz w:val="24"/>
          <w:highlight w:val="yellow"/>
        </w:rPr>
        <w:t>不锈钢储罐，回水流量、电导率、不合格水自动排放等自控显示屏操作），</w:t>
      </w:r>
      <w:r>
        <w:rPr>
          <w:rFonts w:ascii="宋体" w:hAnsi="宋体" w:cs="宋体" w:hint="eastAsia"/>
          <w:sz w:val="24"/>
          <w:highlight w:val="yellow"/>
        </w:rPr>
        <w:t>316L</w:t>
      </w:r>
      <w:r>
        <w:rPr>
          <w:rFonts w:ascii="宋体" w:hAnsi="宋体" w:cs="宋体" w:hint="eastAsia"/>
          <w:sz w:val="24"/>
          <w:highlight w:val="yellow"/>
        </w:rPr>
        <w:t>不锈钢纯化水泵一台：功率</w:t>
      </w:r>
      <w:r>
        <w:rPr>
          <w:rFonts w:ascii="宋体" w:hAnsi="宋体" w:cs="宋体" w:hint="eastAsia"/>
          <w:sz w:val="24"/>
          <w:highlight w:val="yellow"/>
        </w:rPr>
        <w:t>15KW</w:t>
      </w:r>
      <w:r>
        <w:rPr>
          <w:rFonts w:ascii="宋体" w:hAnsi="宋体" w:cs="宋体" w:hint="eastAsia"/>
          <w:sz w:val="24"/>
          <w:highlight w:val="yellow"/>
        </w:rPr>
        <w:t>、扬程</w:t>
      </w:r>
      <w:r>
        <w:rPr>
          <w:rFonts w:ascii="宋体" w:hAnsi="宋体" w:cs="宋体" w:hint="eastAsia"/>
          <w:sz w:val="24"/>
          <w:highlight w:val="yellow"/>
        </w:rPr>
        <w:t>50M</w:t>
      </w:r>
      <w:r>
        <w:rPr>
          <w:rFonts w:ascii="宋体" w:hAnsi="宋体" w:cs="宋体" w:hint="eastAsia"/>
          <w:sz w:val="24"/>
          <w:highlight w:val="yellow"/>
        </w:rPr>
        <w:t>（品牌：浙江东正、远安）</w:t>
      </w:r>
      <w:r>
        <w:rPr>
          <w:rFonts w:ascii="宋体" w:hAnsi="宋体" w:cs="宋体" w:hint="eastAsia"/>
          <w:sz w:val="24"/>
          <w:highlight w:val="yellow"/>
        </w:rPr>
        <w:t>,316L</w:t>
      </w:r>
      <w:r>
        <w:rPr>
          <w:rFonts w:ascii="宋体" w:hAnsi="宋体" w:cs="宋体" w:hint="eastAsia"/>
          <w:sz w:val="24"/>
          <w:highlight w:val="yellow"/>
        </w:rPr>
        <w:t>不锈钢</w:t>
      </w:r>
      <w:r>
        <w:rPr>
          <w:rFonts w:ascii="宋体" w:hAnsi="宋体" w:cs="宋体" w:hint="eastAsia"/>
          <w:sz w:val="24"/>
          <w:highlight w:val="yellow"/>
        </w:rPr>
        <w:t>2</w:t>
      </w:r>
      <w:r>
        <w:rPr>
          <w:rFonts w:ascii="宋体" w:hAnsi="宋体" w:cs="宋体" w:hint="eastAsia"/>
          <w:sz w:val="24"/>
          <w:highlight w:val="yellow"/>
        </w:rPr>
        <w:t>平方双管板换热器一台，车间纯化水循环管道的安装内径</w:t>
      </w:r>
      <w:r>
        <w:rPr>
          <w:rFonts w:ascii="宋体" w:hAnsi="宋体" w:cs="宋体" w:hint="eastAsia"/>
          <w:sz w:val="24"/>
          <w:highlight w:val="yellow"/>
        </w:rPr>
        <w:t>DN38</w:t>
      </w:r>
      <w:r>
        <w:rPr>
          <w:rFonts w:ascii="宋体" w:hAnsi="宋体" w:cs="宋体" w:hint="eastAsia"/>
          <w:sz w:val="24"/>
          <w:highlight w:val="yellow"/>
        </w:rPr>
        <w:t>、</w:t>
      </w:r>
      <w:r>
        <w:rPr>
          <w:rFonts w:ascii="宋体" w:hAnsi="宋体" w:cs="宋体" w:hint="eastAsia"/>
          <w:sz w:val="24"/>
          <w:highlight w:val="yellow"/>
        </w:rPr>
        <w:t>304L</w:t>
      </w:r>
      <w:r>
        <w:rPr>
          <w:rFonts w:ascii="宋体" w:hAnsi="宋体" w:cs="宋体" w:hint="eastAsia"/>
          <w:sz w:val="24"/>
          <w:highlight w:val="yellow"/>
        </w:rPr>
        <w:t>不锈钢，配一台</w:t>
      </w:r>
      <w:r>
        <w:rPr>
          <w:rFonts w:ascii="宋体" w:hAnsi="宋体" w:cs="宋体" w:hint="eastAsia"/>
          <w:sz w:val="24"/>
          <w:highlight w:val="yellow"/>
        </w:rPr>
        <w:t>35KG/H</w:t>
      </w:r>
      <w:r>
        <w:rPr>
          <w:rFonts w:ascii="宋体" w:hAnsi="宋体" w:cs="宋体" w:hint="eastAsia"/>
          <w:sz w:val="24"/>
          <w:highlight w:val="yellow"/>
        </w:rPr>
        <w:t>的电蒸汽发生器用于纯化水分配系统消毒（安装水、电、气等）；纯化水管道</w:t>
      </w:r>
      <w:r>
        <w:rPr>
          <w:rFonts w:ascii="宋体" w:hAnsi="宋体" w:cs="宋体" w:hint="eastAsia"/>
          <w:sz w:val="24"/>
          <w:highlight w:val="yellow"/>
        </w:rPr>
        <w:t>焊接使用充氩气保护焊，</w:t>
      </w:r>
      <w:r>
        <w:rPr>
          <w:rFonts w:ascii="宋体" w:hAnsi="宋体" w:cs="宋体" w:hint="eastAsia"/>
          <w:sz w:val="24"/>
          <w:highlight w:val="yellow"/>
        </w:rPr>
        <w:t>使用自动焊需提供</w:t>
      </w:r>
      <w:r>
        <w:rPr>
          <w:rFonts w:ascii="宋体" w:hAnsi="宋体" w:cs="宋体" w:hint="eastAsia"/>
          <w:sz w:val="24"/>
          <w:highlight w:val="yellow"/>
        </w:rPr>
        <w:t>20%</w:t>
      </w:r>
      <w:r>
        <w:rPr>
          <w:rFonts w:ascii="宋体" w:hAnsi="宋体" w:cs="宋体" w:hint="eastAsia"/>
          <w:sz w:val="24"/>
          <w:highlight w:val="yellow"/>
        </w:rPr>
        <w:t>的内窥镜图片，手动焊需提供</w:t>
      </w:r>
      <w:r>
        <w:rPr>
          <w:rFonts w:ascii="宋体" w:hAnsi="宋体" w:cs="宋体" w:hint="eastAsia"/>
          <w:sz w:val="24"/>
          <w:highlight w:val="yellow"/>
        </w:rPr>
        <w:t>100%</w:t>
      </w:r>
      <w:r>
        <w:rPr>
          <w:rFonts w:ascii="宋体" w:hAnsi="宋体" w:cs="宋体" w:hint="eastAsia"/>
          <w:sz w:val="24"/>
          <w:highlight w:val="yellow"/>
        </w:rPr>
        <w:t>的内窥镜图片；</w:t>
      </w:r>
      <w:r>
        <w:rPr>
          <w:rFonts w:hint="eastAsia"/>
          <w:sz w:val="24"/>
          <w:highlight w:val="yellow"/>
        </w:rPr>
        <w:t>安装完成对管路进行</w:t>
      </w:r>
      <w:r>
        <w:rPr>
          <w:rFonts w:hint="eastAsia"/>
          <w:sz w:val="24"/>
          <w:highlight w:val="yellow"/>
        </w:rPr>
        <w:t>酸洗钝化（试剂我</w:t>
      </w:r>
      <w:r>
        <w:rPr>
          <w:rFonts w:ascii="宋体" w:hAnsi="宋体" w:cs="宋体" w:hint="eastAsia"/>
          <w:sz w:val="24"/>
          <w:highlight w:val="yellow"/>
        </w:rPr>
        <w:t>方提供）。</w:t>
      </w:r>
    </w:p>
    <w:p w:rsidR="002808D4" w:rsidRDefault="00FA6253">
      <w:pPr>
        <w:spacing w:line="480" w:lineRule="exact"/>
        <w:rPr>
          <w:rFonts w:ascii="宋体" w:hAnsi="宋体" w:cs="宋体"/>
          <w:sz w:val="24"/>
        </w:rPr>
      </w:pPr>
      <w:r>
        <w:rPr>
          <w:rFonts w:ascii="宋体" w:hAnsi="宋体" w:cs="宋体" w:hint="eastAsia"/>
          <w:sz w:val="24"/>
        </w:rPr>
        <w:t>6.</w:t>
      </w:r>
      <w:r>
        <w:rPr>
          <w:rFonts w:ascii="宋体" w:hAnsi="宋体" w:cs="宋体" w:hint="eastAsia"/>
          <w:sz w:val="24"/>
        </w:rPr>
        <w:t>3</w:t>
      </w:r>
      <w:r>
        <w:rPr>
          <w:rFonts w:ascii="宋体" w:hAnsi="宋体" w:cs="宋体" w:hint="eastAsia"/>
          <w:sz w:val="24"/>
        </w:rPr>
        <w:t>、压缩空气</w:t>
      </w:r>
      <w:r>
        <w:rPr>
          <w:rFonts w:ascii="宋体" w:hAnsi="宋体" w:cs="宋体" w:hint="eastAsia"/>
          <w:sz w:val="24"/>
        </w:rPr>
        <w:t>:</w:t>
      </w:r>
      <w:r>
        <w:rPr>
          <w:rFonts w:ascii="宋体" w:hAnsi="宋体" w:cs="宋体" w:hint="eastAsia"/>
          <w:sz w:val="24"/>
        </w:rPr>
        <w:t>接至车间内各设备等，管道采用</w:t>
      </w:r>
      <w:r>
        <w:rPr>
          <w:rFonts w:ascii="宋体" w:hAnsi="宋体" w:cs="宋体" w:hint="eastAsia"/>
          <w:sz w:val="24"/>
        </w:rPr>
        <w:t>304L</w:t>
      </w:r>
      <w:r>
        <w:rPr>
          <w:rFonts w:ascii="宋体" w:hAnsi="宋体" w:cs="宋体" w:hint="eastAsia"/>
          <w:sz w:val="24"/>
        </w:rPr>
        <w:t>不锈钢；</w:t>
      </w:r>
    </w:p>
    <w:p w:rsidR="002808D4" w:rsidRDefault="00FA6253">
      <w:pPr>
        <w:spacing w:line="480" w:lineRule="exact"/>
        <w:rPr>
          <w:rFonts w:ascii="宋体" w:hAnsi="宋体" w:cs="宋体"/>
          <w:sz w:val="24"/>
        </w:rPr>
      </w:pPr>
      <w:r>
        <w:rPr>
          <w:rFonts w:ascii="宋体" w:hAnsi="宋体" w:cs="宋体" w:hint="eastAsia"/>
          <w:sz w:val="24"/>
        </w:rPr>
        <w:t>6.4</w:t>
      </w:r>
      <w:r>
        <w:rPr>
          <w:rFonts w:ascii="宋体" w:hAnsi="宋体" w:cs="宋体" w:hint="eastAsia"/>
          <w:sz w:val="24"/>
        </w:rPr>
        <w:t>、自来水</w:t>
      </w:r>
      <w:r>
        <w:rPr>
          <w:rFonts w:ascii="宋体" w:hAnsi="宋体" w:cs="宋体" w:hint="eastAsia"/>
          <w:sz w:val="24"/>
        </w:rPr>
        <w:t>:</w:t>
      </w:r>
      <w:r>
        <w:rPr>
          <w:rFonts w:ascii="宋体" w:hAnsi="宋体" w:cs="宋体" w:hint="eastAsia"/>
          <w:sz w:val="24"/>
        </w:rPr>
        <w:t>接至车间内各水池、设备等，管道采用</w:t>
      </w:r>
      <w:r>
        <w:rPr>
          <w:rFonts w:ascii="宋体" w:hAnsi="宋体" w:cs="宋体" w:hint="eastAsia"/>
          <w:sz w:val="24"/>
        </w:rPr>
        <w:t>304L</w:t>
      </w:r>
      <w:r>
        <w:rPr>
          <w:rFonts w:ascii="宋体" w:hAnsi="宋体" w:cs="宋体" w:hint="eastAsia"/>
          <w:sz w:val="24"/>
        </w:rPr>
        <w:t>不锈钢、水池</w:t>
      </w:r>
      <w:r>
        <w:rPr>
          <w:rFonts w:ascii="宋体" w:hAnsi="宋体" w:cs="宋体" w:hint="eastAsia"/>
          <w:sz w:val="24"/>
        </w:rPr>
        <w:t>304L</w:t>
      </w:r>
      <w:r>
        <w:rPr>
          <w:rFonts w:ascii="宋体" w:hAnsi="宋体" w:cs="宋体" w:hint="eastAsia"/>
          <w:sz w:val="24"/>
        </w:rPr>
        <w:t>不锈钢；</w:t>
      </w:r>
    </w:p>
    <w:p w:rsidR="002808D4" w:rsidRDefault="00FA6253">
      <w:pPr>
        <w:spacing w:line="480" w:lineRule="exact"/>
        <w:rPr>
          <w:rFonts w:ascii="宋体" w:hAnsi="宋体" w:cs="宋体"/>
          <w:sz w:val="24"/>
        </w:rPr>
      </w:pPr>
      <w:r>
        <w:rPr>
          <w:rFonts w:ascii="宋体" w:hAnsi="宋体" w:cs="宋体" w:hint="eastAsia"/>
          <w:sz w:val="24"/>
        </w:rPr>
        <w:lastRenderedPageBreak/>
        <w:t>6.5</w:t>
      </w:r>
      <w:r>
        <w:rPr>
          <w:rFonts w:ascii="宋体" w:hAnsi="宋体" w:cs="宋体" w:hint="eastAsia"/>
          <w:sz w:val="24"/>
        </w:rPr>
        <w:t>、排水</w:t>
      </w:r>
      <w:r>
        <w:rPr>
          <w:rFonts w:ascii="宋体" w:hAnsi="宋体" w:cs="宋体" w:hint="eastAsia"/>
          <w:sz w:val="24"/>
        </w:rPr>
        <w:t>:</w:t>
      </w:r>
      <w:r>
        <w:rPr>
          <w:rFonts w:ascii="宋体" w:hAnsi="宋体" w:cs="宋体" w:hint="eastAsia"/>
          <w:sz w:val="24"/>
        </w:rPr>
        <w:t>车间内各设备排水、排污管道安装</w:t>
      </w:r>
      <w:bookmarkStart w:id="63" w:name="_Toc320707430"/>
      <w:r>
        <w:rPr>
          <w:rFonts w:ascii="宋体" w:hAnsi="宋体" w:cs="宋体" w:hint="eastAsia"/>
          <w:sz w:val="24"/>
        </w:rPr>
        <w:t>,</w:t>
      </w:r>
      <w:r>
        <w:rPr>
          <w:rFonts w:ascii="宋体" w:hAnsi="宋体" w:cs="宋体" w:hint="eastAsia"/>
          <w:sz w:val="24"/>
        </w:rPr>
        <w:t>材质</w:t>
      </w:r>
      <w:r>
        <w:rPr>
          <w:rFonts w:ascii="宋体" w:hAnsi="宋体" w:cs="宋体" w:hint="eastAsia"/>
          <w:sz w:val="24"/>
        </w:rPr>
        <w:t>304L</w:t>
      </w:r>
      <w:r>
        <w:rPr>
          <w:rFonts w:ascii="宋体" w:hAnsi="宋体" w:cs="宋体" w:hint="eastAsia"/>
          <w:sz w:val="24"/>
        </w:rPr>
        <w:t>不锈钢；出外墙</w:t>
      </w:r>
      <w:r>
        <w:rPr>
          <w:rFonts w:ascii="宋体" w:hAnsi="宋体" w:cs="宋体" w:hint="eastAsia"/>
          <w:sz w:val="24"/>
        </w:rPr>
        <w:t>2</w:t>
      </w:r>
      <w:r>
        <w:rPr>
          <w:rFonts w:ascii="宋体" w:hAnsi="宋体" w:cs="宋体" w:hint="eastAsia"/>
          <w:sz w:val="24"/>
        </w:rPr>
        <w:t>米接入排污总管道；</w:t>
      </w:r>
    </w:p>
    <w:p w:rsidR="002808D4" w:rsidRDefault="00FA6253">
      <w:pPr>
        <w:spacing w:line="480" w:lineRule="exact"/>
        <w:rPr>
          <w:rFonts w:ascii="宋体" w:hAnsi="宋体" w:cs="宋体"/>
          <w:sz w:val="24"/>
        </w:rPr>
      </w:pPr>
      <w:r>
        <w:rPr>
          <w:rFonts w:ascii="宋体" w:hAnsi="宋体" w:cs="宋体" w:hint="eastAsia"/>
          <w:sz w:val="24"/>
        </w:rPr>
        <w:t>6.6</w:t>
      </w:r>
      <w:r>
        <w:rPr>
          <w:rFonts w:ascii="宋体" w:hAnsi="宋体" w:cs="宋体" w:hint="eastAsia"/>
          <w:sz w:val="24"/>
        </w:rPr>
        <w:t>、蒸汽发生器</w:t>
      </w:r>
      <w:r>
        <w:rPr>
          <w:rFonts w:ascii="宋体" w:hAnsi="宋体" w:cs="宋体" w:hint="eastAsia"/>
          <w:sz w:val="24"/>
        </w:rPr>
        <w:t>:</w:t>
      </w:r>
      <w:r>
        <w:rPr>
          <w:rFonts w:ascii="宋体" w:hAnsi="宋体" w:cs="宋体" w:hint="eastAsia"/>
          <w:sz w:val="24"/>
        </w:rPr>
        <w:t>配一台</w:t>
      </w:r>
      <w:r>
        <w:rPr>
          <w:rFonts w:ascii="宋体" w:hAnsi="宋体" w:cs="宋体" w:hint="eastAsia"/>
          <w:sz w:val="24"/>
        </w:rPr>
        <w:t>35KG/H</w:t>
      </w:r>
      <w:r>
        <w:rPr>
          <w:rFonts w:ascii="宋体" w:hAnsi="宋体" w:cs="宋体" w:hint="eastAsia"/>
          <w:sz w:val="24"/>
        </w:rPr>
        <w:t>的电蒸汽发生器，用于纯化水分配系统巴氏消毒，接蒸汽发生器的水、电、气以及配套阀门；</w:t>
      </w:r>
    </w:p>
    <w:p w:rsidR="002808D4" w:rsidRDefault="00FA6253">
      <w:pPr>
        <w:numPr>
          <w:ilvl w:val="0"/>
          <w:numId w:val="5"/>
        </w:numPr>
        <w:spacing w:line="480" w:lineRule="exact"/>
        <w:rPr>
          <w:rFonts w:ascii="宋体" w:hAnsi="宋体" w:cs="宋体"/>
          <w:b/>
          <w:bCs/>
          <w:sz w:val="24"/>
        </w:rPr>
      </w:pPr>
      <w:r>
        <w:rPr>
          <w:rFonts w:ascii="宋体" w:hAnsi="宋体" w:cs="宋体" w:hint="eastAsia"/>
          <w:b/>
          <w:bCs/>
          <w:sz w:val="24"/>
        </w:rPr>
        <w:t>依据施工图参数购买空调送风机组与冷水机组，并进行安装设备及辅助设施</w:t>
      </w:r>
    </w:p>
    <w:p w:rsidR="002808D4" w:rsidRDefault="00FA6253">
      <w:pPr>
        <w:spacing w:line="480" w:lineRule="exact"/>
        <w:rPr>
          <w:rFonts w:ascii="宋体" w:hAnsi="宋体" w:cs="宋体"/>
          <w:sz w:val="24"/>
        </w:rPr>
      </w:pPr>
      <w:r>
        <w:rPr>
          <w:rFonts w:ascii="宋体" w:hAnsi="宋体" w:cs="宋体" w:hint="eastAsia"/>
          <w:sz w:val="24"/>
        </w:rPr>
        <w:t>7.1</w:t>
      </w:r>
      <w:r>
        <w:rPr>
          <w:rFonts w:ascii="宋体" w:hAnsi="宋体" w:cs="宋体" w:hint="eastAsia"/>
          <w:sz w:val="24"/>
        </w:rPr>
        <w:t>、空调送风机组与冷水机组设备品牌选择：西臣仕（上海富田）、约克；</w:t>
      </w:r>
    </w:p>
    <w:p w:rsidR="002808D4" w:rsidRDefault="00FA6253">
      <w:pPr>
        <w:spacing w:line="480" w:lineRule="exact"/>
        <w:rPr>
          <w:rFonts w:ascii="宋体" w:hAnsi="宋体" w:cs="宋体"/>
          <w:sz w:val="24"/>
        </w:rPr>
      </w:pPr>
      <w:r>
        <w:rPr>
          <w:rFonts w:ascii="宋体" w:hAnsi="宋体" w:cs="宋体" w:hint="eastAsia"/>
          <w:sz w:val="24"/>
        </w:rPr>
        <w:t>7.2</w:t>
      </w:r>
      <w:r>
        <w:rPr>
          <w:rFonts w:ascii="宋体" w:hAnsi="宋体" w:cs="宋体" w:hint="eastAsia"/>
          <w:sz w:val="24"/>
        </w:rPr>
        <w:t>、臭氧发生器品牌：江苏康尔臭氧有限公司（型号</w:t>
      </w:r>
      <w:r>
        <w:rPr>
          <w:rFonts w:ascii="宋体" w:hAnsi="宋体" w:cs="宋体" w:hint="eastAsia"/>
          <w:sz w:val="24"/>
        </w:rPr>
        <w:t>KCF-ZT</w:t>
      </w:r>
      <w:r>
        <w:rPr>
          <w:rFonts w:ascii="宋体" w:hAnsi="宋体" w:cs="宋体" w:hint="eastAsia"/>
          <w:sz w:val="24"/>
        </w:rPr>
        <w:t>），水冷式臭氧发生器放置于组合式空调机组外；安装臭氧管道接至三台净化机组；</w:t>
      </w:r>
    </w:p>
    <w:p w:rsidR="002808D4" w:rsidRDefault="00FA6253">
      <w:pPr>
        <w:spacing w:line="480" w:lineRule="exact"/>
        <w:rPr>
          <w:rFonts w:ascii="宋体" w:hAnsi="宋体" w:cs="宋体"/>
          <w:sz w:val="24"/>
        </w:rPr>
      </w:pPr>
      <w:r>
        <w:rPr>
          <w:rFonts w:ascii="宋体" w:hAnsi="宋体" w:cs="宋体" w:hint="eastAsia"/>
          <w:sz w:val="24"/>
        </w:rPr>
        <w:t>7.3</w:t>
      </w:r>
      <w:r>
        <w:rPr>
          <w:rFonts w:ascii="宋体" w:hAnsi="宋体" w:cs="宋体" w:hint="eastAsia"/>
          <w:sz w:val="24"/>
        </w:rPr>
        <w:t>、空调系统安装自控系统（需显示送、回风温湿度），用于控制空调送风、回风的温湿度、送风量等</w:t>
      </w:r>
      <w:r>
        <w:rPr>
          <w:rFonts w:ascii="宋体" w:hAnsi="宋体" w:cs="宋体" w:hint="eastAsia"/>
          <w:sz w:val="24"/>
        </w:rPr>
        <w:t>,</w:t>
      </w:r>
      <w:r>
        <w:rPr>
          <w:rFonts w:ascii="宋体" w:hAnsi="宋体" w:cs="宋体" w:hint="eastAsia"/>
          <w:sz w:val="24"/>
        </w:rPr>
        <w:t>空调送风的箱体厚度应考虑箱体外表不形成结露现象（建议</w:t>
      </w:r>
      <w:r>
        <w:rPr>
          <w:rFonts w:ascii="宋体" w:hAnsi="宋体" w:cs="宋体" w:hint="eastAsia"/>
          <w:sz w:val="24"/>
        </w:rPr>
        <w:t>50mm</w:t>
      </w:r>
      <w:r>
        <w:rPr>
          <w:rFonts w:ascii="宋体" w:hAnsi="宋体" w:cs="宋体" w:hint="eastAsia"/>
          <w:sz w:val="24"/>
        </w:rPr>
        <w:t>）；</w:t>
      </w:r>
    </w:p>
    <w:p w:rsidR="002808D4" w:rsidRDefault="00FA6253">
      <w:pPr>
        <w:spacing w:line="480" w:lineRule="exact"/>
        <w:rPr>
          <w:rFonts w:ascii="宋体" w:hAnsi="宋体" w:cs="宋体"/>
          <w:sz w:val="24"/>
        </w:rPr>
      </w:pPr>
      <w:r>
        <w:rPr>
          <w:rFonts w:ascii="宋体" w:hAnsi="宋体" w:cs="宋体" w:hint="eastAsia"/>
          <w:sz w:val="24"/>
        </w:rPr>
        <w:t>7.4</w:t>
      </w:r>
      <w:r>
        <w:rPr>
          <w:rFonts w:ascii="宋体" w:hAnsi="宋体" w:cs="宋体" w:hint="eastAsia"/>
          <w:sz w:val="24"/>
        </w:rPr>
        <w:t>、冷水机组安装操作屏至空调机房操作并可在现场操作；</w:t>
      </w:r>
    </w:p>
    <w:p w:rsidR="002808D4" w:rsidRDefault="00FA6253">
      <w:pPr>
        <w:spacing w:line="480" w:lineRule="exact"/>
        <w:rPr>
          <w:rFonts w:ascii="宋体" w:hAnsi="宋体" w:cs="宋体"/>
          <w:b/>
          <w:bCs/>
          <w:sz w:val="24"/>
        </w:rPr>
      </w:pPr>
      <w:r>
        <w:rPr>
          <w:rFonts w:ascii="宋体" w:hAnsi="宋体" w:cs="宋体" w:hint="eastAsia"/>
          <w:b/>
          <w:bCs/>
          <w:sz w:val="24"/>
        </w:rPr>
        <w:t>8</w:t>
      </w:r>
      <w:r>
        <w:rPr>
          <w:rFonts w:ascii="宋体" w:hAnsi="宋体" w:cs="宋体" w:hint="eastAsia"/>
          <w:b/>
          <w:bCs/>
          <w:sz w:val="24"/>
        </w:rPr>
        <w:t>、苏中厂区固体车间更换彩板</w:t>
      </w:r>
      <w:r>
        <w:rPr>
          <w:rFonts w:ascii="宋体" w:hAnsi="宋体" w:cs="宋体" w:hint="eastAsia"/>
          <w:b/>
          <w:bCs/>
          <w:sz w:val="24"/>
        </w:rPr>
        <w:t>50</w:t>
      </w:r>
      <w:r>
        <w:rPr>
          <w:rFonts w:ascii="宋体" w:hAnsi="宋体" w:cs="宋体" w:hint="eastAsia"/>
          <w:b/>
          <w:bCs/>
          <w:sz w:val="24"/>
        </w:rPr>
        <w:t>平方、</w:t>
      </w:r>
      <w:r>
        <w:rPr>
          <w:rFonts w:ascii="宋体" w:hAnsi="宋体" w:cs="宋体" w:hint="eastAsia"/>
          <w:b/>
          <w:bCs/>
          <w:sz w:val="24"/>
        </w:rPr>
        <w:t>4</w:t>
      </w:r>
      <w:r>
        <w:rPr>
          <w:rFonts w:ascii="宋体" w:hAnsi="宋体" w:cs="宋体" w:hint="eastAsia"/>
          <w:b/>
          <w:bCs/>
          <w:sz w:val="24"/>
        </w:rPr>
        <w:t>樘净化窗（</w:t>
      </w:r>
      <w:r>
        <w:rPr>
          <w:rFonts w:ascii="宋体" w:hAnsi="宋体" w:cs="宋体" w:hint="eastAsia"/>
          <w:b/>
          <w:bCs/>
          <w:sz w:val="24"/>
        </w:rPr>
        <w:t>1200*1200</w:t>
      </w:r>
      <w:r>
        <w:rPr>
          <w:rFonts w:ascii="宋体" w:hAnsi="宋体" w:cs="宋体" w:hint="eastAsia"/>
          <w:b/>
          <w:bCs/>
          <w:sz w:val="24"/>
        </w:rPr>
        <w:t>），房间内二道墙向二边移位</w:t>
      </w:r>
      <w:r>
        <w:rPr>
          <w:rFonts w:ascii="宋体" w:hAnsi="宋体" w:cs="宋体" w:hint="eastAsia"/>
          <w:b/>
          <w:bCs/>
          <w:sz w:val="24"/>
        </w:rPr>
        <w:t>500mm</w:t>
      </w:r>
      <w:r>
        <w:rPr>
          <w:rFonts w:ascii="宋体" w:hAnsi="宋体" w:cs="宋体" w:hint="eastAsia"/>
          <w:b/>
          <w:bCs/>
          <w:sz w:val="24"/>
        </w:rPr>
        <w:t>安装、相应的安装风管、一樘净化门移位安装等；</w:t>
      </w:r>
    </w:p>
    <w:p w:rsidR="002808D4" w:rsidRDefault="002808D4">
      <w:pPr>
        <w:spacing w:line="480" w:lineRule="exact"/>
        <w:rPr>
          <w:rFonts w:ascii="宋体" w:hAnsi="宋体" w:cs="宋体"/>
          <w:b/>
          <w:bCs/>
          <w:sz w:val="24"/>
        </w:rPr>
      </w:pPr>
    </w:p>
    <w:p w:rsidR="002808D4" w:rsidRDefault="00FA6253">
      <w:pPr>
        <w:spacing w:line="480" w:lineRule="exact"/>
        <w:rPr>
          <w:rFonts w:ascii="宋体" w:hAnsi="宋体" w:cs="宋体"/>
          <w:sz w:val="24"/>
        </w:rPr>
      </w:pPr>
      <w:r>
        <w:rPr>
          <w:rFonts w:ascii="宋体" w:hAnsi="宋体" w:cs="宋体" w:hint="eastAsia"/>
          <w:sz w:val="24"/>
        </w:rPr>
        <w:t>三</w:t>
      </w:r>
      <w:r>
        <w:rPr>
          <w:rFonts w:ascii="宋体" w:hAnsi="宋体" w:cs="宋体" w:hint="eastAsia"/>
          <w:sz w:val="24"/>
        </w:rPr>
        <w:t>、</w:t>
      </w:r>
      <w:r>
        <w:rPr>
          <w:rFonts w:ascii="宋体" w:hAnsi="宋体" w:cs="宋体" w:hint="eastAsia"/>
          <w:sz w:val="24"/>
        </w:rPr>
        <w:t>安装与施工要求</w:t>
      </w:r>
      <w:bookmarkEnd w:id="63"/>
    </w:p>
    <w:p w:rsidR="002808D4" w:rsidRDefault="00FA6253">
      <w:pPr>
        <w:spacing w:line="48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安装：洁净区内的所有外露表面应光滑平整、不得有渗漏，无划痕裂缝、接口严密、无漆面脱落，墙壁与地面的交接处呈弧型；吊顶应作密封处理，防止来自上方空间的污染；壁板安装前必须放线，墙角应垂直交接，防止累计误差造成壁板倾斜扭曲，壁板的垂直度偏差不应大于</w:t>
      </w:r>
      <w:r>
        <w:rPr>
          <w:rFonts w:ascii="宋体" w:hAnsi="宋体" w:cs="宋体" w:hint="eastAsia"/>
          <w:sz w:val="24"/>
        </w:rPr>
        <w:t>0.2%</w:t>
      </w:r>
      <w:r>
        <w:rPr>
          <w:rFonts w:ascii="宋体" w:hAnsi="宋体" w:cs="宋体" w:hint="eastAsia"/>
          <w:sz w:val="24"/>
        </w:rPr>
        <w:t>；</w:t>
      </w:r>
    </w:p>
    <w:p w:rsidR="002808D4" w:rsidRDefault="00FA6253">
      <w:pPr>
        <w:spacing w:line="480" w:lineRule="exact"/>
        <w:jc w:val="left"/>
        <w:rPr>
          <w:rFonts w:ascii="宋体" w:hAnsi="宋体" w:cs="宋体"/>
          <w:sz w:val="24"/>
        </w:rPr>
      </w:pPr>
      <w:r>
        <w:rPr>
          <w:rFonts w:ascii="宋体" w:hAnsi="宋体" w:cs="宋体" w:hint="eastAsia"/>
          <w:sz w:val="24"/>
        </w:rPr>
        <w:t>现场保护要求：应妥善保管待安装的彩板，对于已安装的彩板应进行围挡保护；安装过程中应不得撕下壁板表面塑料保护膜，禁止撞击和踩踏板面；对于安装后发现表面损坏的彩板，须及时进行更换。</w:t>
      </w:r>
    </w:p>
    <w:p w:rsidR="002808D4" w:rsidRDefault="00FA6253">
      <w:pPr>
        <w:spacing w:line="48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施工：（进场施工前提供安全施工协议书）</w:t>
      </w:r>
    </w:p>
    <w:p w:rsidR="002808D4" w:rsidRDefault="00FA6253">
      <w:pPr>
        <w:spacing w:line="48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洁</w:t>
      </w:r>
      <w:r>
        <w:rPr>
          <w:rFonts w:ascii="宋体" w:hAnsi="宋体" w:cs="宋体" w:hint="eastAsia"/>
          <w:sz w:val="24"/>
        </w:rPr>
        <w:t>净室须按甲方确认的设计图纸施工，施工中需修改设计时应有设计单位或业主方的变更通知；施工期间应与业主方的其他中标方密切配合，按程序施工。先行施工的工种，不得妨碍后续的施工；负责第三方在彩板墙壁上或风道上的开孔及密封；各种构配件和材料应存放在有围护结构的清洁、干燥的环境中，平整地放置在防潮膜上；开箱启封（尤其是高效过滤器）应在清洁环境中进行，应严格检查其规格性能和完好程度，不合格或已损坏的配件严禁安装；在施工期间，业主方负责提供中标方施工所需的临时</w:t>
      </w:r>
      <w:r>
        <w:rPr>
          <w:rFonts w:ascii="宋体" w:hAnsi="宋体" w:cs="宋体" w:hint="eastAsia"/>
          <w:sz w:val="24"/>
        </w:rPr>
        <w:lastRenderedPageBreak/>
        <w:t>电源、水源，中标方须提出申请；施工结束后负责清理吊顶及夹层内的施</w:t>
      </w:r>
      <w:r>
        <w:rPr>
          <w:rFonts w:ascii="宋体" w:hAnsi="宋体" w:cs="宋体" w:hint="eastAsia"/>
          <w:sz w:val="24"/>
        </w:rPr>
        <w:t>工垃圾，保证夹层卫生要求，施工完成交与甲方前应将彩钢板表面的灰尘清理干净；中标方对施工、安装、调试、记录、试运行等负责，直至拿到质量验收证书。未经业主方同意不得将工程项目委托他方进行安装，安装人员需为有经验的熟练技工；中标方负责施工内容交付业主使用前的设备结构保护、施工材料和机具由中标方负责；中标方须在合同签订后</w:t>
      </w:r>
      <w:r>
        <w:rPr>
          <w:rFonts w:ascii="宋体" w:hAnsi="宋体" w:cs="宋体" w:hint="eastAsia"/>
          <w:sz w:val="24"/>
        </w:rPr>
        <w:t>6</w:t>
      </w:r>
      <w:r>
        <w:rPr>
          <w:rFonts w:ascii="宋体" w:hAnsi="宋体" w:cs="宋体" w:hint="eastAsia"/>
          <w:sz w:val="24"/>
        </w:rPr>
        <w:t>天内向甲方和监理工程师提供与工程进度相适应施工进度表、施工</w:t>
      </w:r>
      <w:r>
        <w:rPr>
          <w:rFonts w:ascii="宋体" w:hAnsi="宋体" w:cs="宋体" w:hint="eastAsia"/>
          <w:sz w:val="24"/>
        </w:rPr>
        <w:t>SOP</w:t>
      </w:r>
      <w:r>
        <w:rPr>
          <w:rFonts w:ascii="宋体" w:hAnsi="宋体" w:cs="宋体" w:hint="eastAsia"/>
          <w:sz w:val="24"/>
        </w:rPr>
        <w:t>、质量保证计划、二次设计图纸、排版图及马道设计图等相关文件，并由业主方认可；中标方必须按监理工程师确认的进度计划组织施工，接受监理工</w:t>
      </w:r>
      <w:r>
        <w:rPr>
          <w:rFonts w:ascii="宋体" w:hAnsi="宋体" w:cs="宋体" w:hint="eastAsia"/>
          <w:sz w:val="24"/>
        </w:rPr>
        <w:t>程师对进度的检查、监督；中标方须提供施工安全预案并设置安全员，接受业主方教育监督；中标方须提供至少一名熟悉洁净技术的项目技术员，负责与业主方沟通；投标文件应提供详细的施工组织方案。提供主要设计人员的资质及经历。提供项目经理资质及工程经历。提供主要施工人员资质。提供施工及验证所用的工器具和检测设备明细；</w:t>
      </w:r>
      <w:r>
        <w:rPr>
          <w:rFonts w:ascii="宋体" w:hAnsi="宋体" w:cs="宋体" w:hint="eastAsia"/>
          <w:sz w:val="24"/>
        </w:rPr>
        <w:t xml:space="preserve"> </w:t>
      </w:r>
      <w:r>
        <w:rPr>
          <w:rFonts w:ascii="宋体" w:hAnsi="宋体" w:cs="宋体" w:hint="eastAsia"/>
          <w:sz w:val="24"/>
        </w:rPr>
        <w:t>投标方需配合相关施工单位在洁净区内的烟感探头，警报器以及金属保护管等的开孔与调试；配合专业消防施工单位完成相关的施工资料。</w:t>
      </w:r>
    </w:p>
    <w:p w:rsidR="002808D4" w:rsidRDefault="002808D4">
      <w:pPr>
        <w:spacing w:line="480" w:lineRule="exact"/>
        <w:jc w:val="left"/>
        <w:rPr>
          <w:rFonts w:ascii="宋体" w:hAnsi="宋体" w:cs="宋体"/>
          <w:sz w:val="24"/>
        </w:rPr>
      </w:pPr>
    </w:p>
    <w:p w:rsidR="002808D4" w:rsidRDefault="00FA6253">
      <w:pPr>
        <w:spacing w:line="480" w:lineRule="exact"/>
        <w:jc w:val="left"/>
        <w:rPr>
          <w:rFonts w:ascii="宋体" w:hAnsi="宋体" w:cs="宋体"/>
          <w:sz w:val="24"/>
        </w:rPr>
      </w:pPr>
      <w:bookmarkStart w:id="64" w:name="_Toc320707431"/>
      <w:r>
        <w:rPr>
          <w:rFonts w:ascii="宋体" w:hAnsi="宋体" w:cs="宋体" w:hint="eastAsia"/>
          <w:sz w:val="24"/>
        </w:rPr>
        <w:t>四、</w:t>
      </w:r>
      <w:r>
        <w:rPr>
          <w:rFonts w:ascii="宋体" w:hAnsi="宋体" w:cs="宋体" w:hint="eastAsia"/>
          <w:sz w:val="24"/>
        </w:rPr>
        <w:t>验证要求</w:t>
      </w:r>
      <w:bookmarkEnd w:id="64"/>
    </w:p>
    <w:p w:rsidR="002808D4" w:rsidRDefault="00FA6253">
      <w:pPr>
        <w:spacing w:line="480" w:lineRule="exact"/>
        <w:jc w:val="left"/>
        <w:rPr>
          <w:rFonts w:ascii="宋体" w:hAnsi="宋体" w:cs="宋体"/>
          <w:sz w:val="24"/>
        </w:rPr>
      </w:pPr>
      <w:r>
        <w:rPr>
          <w:rFonts w:ascii="宋体" w:hAnsi="宋体" w:cs="宋体" w:hint="eastAsia"/>
          <w:sz w:val="24"/>
        </w:rPr>
        <w:t>中标人应提供验证的相关文件，以保证验证文件及验证内容符合认证要求。所有验证文件的基础数据，必需经过业主审核由中标人按时按实提供。</w:t>
      </w:r>
    </w:p>
    <w:p w:rsidR="002808D4" w:rsidRDefault="00FA6253">
      <w:pPr>
        <w:spacing w:line="480" w:lineRule="exact"/>
        <w:jc w:val="left"/>
        <w:rPr>
          <w:rFonts w:ascii="宋体" w:hAnsi="宋体" w:cs="宋体"/>
          <w:sz w:val="24"/>
        </w:rPr>
      </w:pPr>
      <w:r>
        <w:rPr>
          <w:rFonts w:ascii="宋体" w:hAnsi="宋体" w:cs="宋体" w:hint="eastAsia"/>
          <w:sz w:val="24"/>
        </w:rPr>
        <w:t>进行记录测试数据工作的通用标准：</w:t>
      </w:r>
    </w:p>
    <w:p w:rsidR="002808D4" w:rsidRDefault="00FA6253">
      <w:pPr>
        <w:spacing w:line="48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保证每一份文件是可追溯的，应有标题；文件中每个注解、记录等都应该清楚、易读、有日期和签名。不能使用铅笔，而应使用蓝色钢笔或水笔记录数据；</w:t>
      </w:r>
    </w:p>
    <w:p w:rsidR="002808D4" w:rsidRDefault="00FA6253">
      <w:pPr>
        <w:spacing w:line="480" w:lineRule="exact"/>
        <w:jc w:val="left"/>
        <w:rPr>
          <w:rFonts w:ascii="宋体" w:hAnsi="宋体" w:cs="宋体"/>
          <w:sz w:val="24"/>
        </w:rPr>
      </w:pPr>
      <w:r>
        <w:rPr>
          <w:rFonts w:ascii="宋体" w:hAnsi="宋体" w:cs="宋体" w:hint="eastAsia"/>
          <w:sz w:val="24"/>
        </w:rPr>
        <w:t>每次测试须遵循以下原则：</w:t>
      </w:r>
    </w:p>
    <w:p w:rsidR="002808D4" w:rsidRDefault="00FA6253">
      <w:pPr>
        <w:spacing w:line="48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如果结果是某一数值时，只填写“通过</w:t>
      </w:r>
      <w:r>
        <w:rPr>
          <w:rFonts w:ascii="宋体" w:hAnsi="宋体" w:cs="宋体" w:hint="eastAsia"/>
          <w:sz w:val="24"/>
        </w:rPr>
        <w:t>/</w:t>
      </w:r>
      <w:r>
        <w:rPr>
          <w:rFonts w:ascii="宋体" w:hAnsi="宋体" w:cs="宋体" w:hint="eastAsia"/>
          <w:sz w:val="24"/>
        </w:rPr>
        <w:t>不通过”是不充分的；如果某测试没有写明具体的测试程序，则应注明参考出处；附上在测试过程中所产生或打印出来的图，签名并注明日期</w:t>
      </w:r>
      <w:r>
        <w:rPr>
          <w:rFonts w:ascii="宋体" w:hAnsi="宋体" w:cs="宋体" w:hint="eastAsia"/>
          <w:sz w:val="24"/>
        </w:rPr>
        <w:t>；</w:t>
      </w:r>
      <w:r>
        <w:rPr>
          <w:rFonts w:ascii="宋体" w:hAnsi="宋体" w:cs="宋体" w:hint="eastAsia"/>
          <w:sz w:val="24"/>
        </w:rPr>
        <w:t>每次测试应</w:t>
      </w:r>
      <w:r>
        <w:rPr>
          <w:rFonts w:ascii="宋体" w:hAnsi="宋体" w:cs="宋体" w:hint="eastAsia"/>
          <w:sz w:val="24"/>
        </w:rPr>
        <w:t>签名和注明日期（需有执行人和审核人的签名）</w:t>
      </w:r>
      <w:r>
        <w:rPr>
          <w:rFonts w:ascii="宋体" w:hAnsi="宋体" w:cs="宋体" w:hint="eastAsia"/>
          <w:sz w:val="24"/>
        </w:rPr>
        <w:t>；</w:t>
      </w:r>
      <w:r>
        <w:rPr>
          <w:rFonts w:ascii="宋体" w:hAnsi="宋体" w:cs="宋体" w:hint="eastAsia"/>
          <w:sz w:val="24"/>
        </w:rPr>
        <w:t>如果有些测试没有进行，则应在备注或偏差记录中写明未执行的原因和预计执行的日期；日期的格式为</w:t>
      </w:r>
      <w:r>
        <w:rPr>
          <w:rFonts w:ascii="宋体" w:hAnsi="宋体" w:cs="宋体" w:hint="eastAsia"/>
          <w:sz w:val="24"/>
        </w:rPr>
        <w:t>年</w:t>
      </w:r>
      <w:r>
        <w:rPr>
          <w:rFonts w:ascii="宋体" w:hAnsi="宋体" w:cs="宋体" w:hint="eastAsia"/>
          <w:sz w:val="24"/>
        </w:rPr>
        <w:t>/</w:t>
      </w:r>
      <w:r>
        <w:rPr>
          <w:rFonts w:ascii="宋体" w:hAnsi="宋体" w:cs="宋体" w:hint="eastAsia"/>
          <w:sz w:val="24"/>
        </w:rPr>
        <w:t>月</w:t>
      </w:r>
      <w:r>
        <w:rPr>
          <w:rFonts w:ascii="宋体" w:hAnsi="宋体" w:cs="宋体" w:hint="eastAsia"/>
          <w:sz w:val="24"/>
        </w:rPr>
        <w:t>/</w:t>
      </w:r>
      <w:r>
        <w:rPr>
          <w:rFonts w:ascii="宋体" w:hAnsi="宋体" w:cs="宋体" w:hint="eastAsia"/>
          <w:sz w:val="24"/>
        </w:rPr>
        <w:t>日</w:t>
      </w:r>
      <w:r>
        <w:rPr>
          <w:rFonts w:ascii="宋体" w:hAnsi="宋体" w:cs="宋体" w:hint="eastAsia"/>
          <w:sz w:val="24"/>
        </w:rPr>
        <w:t>，如</w:t>
      </w:r>
      <w:r>
        <w:rPr>
          <w:rFonts w:ascii="宋体" w:hAnsi="宋体" w:cs="宋体" w:hint="eastAsia"/>
          <w:sz w:val="24"/>
        </w:rPr>
        <w:t>201</w:t>
      </w:r>
      <w:r>
        <w:rPr>
          <w:rFonts w:ascii="宋体" w:hAnsi="宋体" w:cs="宋体" w:hint="eastAsia"/>
          <w:sz w:val="24"/>
        </w:rPr>
        <w:t>9</w:t>
      </w:r>
      <w:r>
        <w:rPr>
          <w:rFonts w:ascii="宋体" w:hAnsi="宋体" w:cs="宋体" w:hint="eastAsia"/>
          <w:sz w:val="24"/>
        </w:rPr>
        <w:t>/0</w:t>
      </w:r>
      <w:r>
        <w:rPr>
          <w:rFonts w:ascii="宋体" w:hAnsi="宋体" w:cs="宋体" w:hint="eastAsia"/>
          <w:sz w:val="24"/>
        </w:rPr>
        <w:t>1</w:t>
      </w:r>
      <w:r>
        <w:rPr>
          <w:rFonts w:ascii="宋体" w:hAnsi="宋体" w:cs="宋体" w:hint="eastAsia"/>
          <w:sz w:val="24"/>
        </w:rPr>
        <w:t>/</w:t>
      </w:r>
      <w:r>
        <w:rPr>
          <w:rFonts w:ascii="宋体" w:hAnsi="宋体" w:cs="宋体" w:hint="eastAsia"/>
          <w:sz w:val="24"/>
        </w:rPr>
        <w:t>05</w:t>
      </w:r>
      <w:r>
        <w:rPr>
          <w:rFonts w:ascii="宋体" w:hAnsi="宋体" w:cs="宋体" w:hint="eastAsia"/>
          <w:sz w:val="24"/>
        </w:rPr>
        <w:t>；</w:t>
      </w:r>
    </w:p>
    <w:p w:rsidR="002808D4" w:rsidRDefault="00FA6253">
      <w:pPr>
        <w:spacing w:line="480" w:lineRule="exact"/>
        <w:jc w:val="left"/>
        <w:rPr>
          <w:rFonts w:ascii="宋体" w:hAnsi="宋体" w:cs="宋体"/>
          <w:sz w:val="24"/>
        </w:rPr>
      </w:pPr>
      <w:r>
        <w:rPr>
          <w:rFonts w:ascii="宋体" w:hAnsi="宋体" w:cs="宋体" w:hint="eastAsia"/>
          <w:sz w:val="24"/>
        </w:rPr>
        <w:t>洁净室及</w:t>
      </w:r>
      <w:r>
        <w:rPr>
          <w:rFonts w:ascii="宋体" w:hAnsi="宋体" w:cs="宋体" w:hint="eastAsia"/>
          <w:sz w:val="24"/>
        </w:rPr>
        <w:t>HVAC</w:t>
      </w:r>
      <w:r>
        <w:rPr>
          <w:rFonts w:ascii="宋体" w:hAnsi="宋体" w:cs="宋体" w:hint="eastAsia"/>
          <w:sz w:val="24"/>
        </w:rPr>
        <w:t>系统</w:t>
      </w:r>
      <w:r>
        <w:rPr>
          <w:rFonts w:ascii="宋体" w:hAnsi="宋体" w:cs="宋体" w:hint="eastAsia"/>
          <w:sz w:val="24"/>
        </w:rPr>
        <w:t>DQ</w:t>
      </w:r>
      <w:r>
        <w:rPr>
          <w:rFonts w:ascii="宋体" w:hAnsi="宋体" w:cs="宋体" w:hint="eastAsia"/>
          <w:sz w:val="24"/>
        </w:rPr>
        <w:t>确认的内容</w:t>
      </w:r>
      <w:r>
        <w:rPr>
          <w:rFonts w:ascii="宋体" w:hAnsi="宋体" w:cs="宋体" w:hint="eastAsia"/>
          <w:sz w:val="24"/>
        </w:rPr>
        <w:t>：（提供文件资料）</w:t>
      </w:r>
    </w:p>
    <w:p w:rsidR="002808D4" w:rsidRDefault="00FA6253">
      <w:pPr>
        <w:spacing w:line="480" w:lineRule="exact"/>
        <w:jc w:val="left"/>
        <w:rPr>
          <w:rFonts w:ascii="宋体" w:hAnsi="宋体" w:cs="宋体"/>
          <w:sz w:val="24"/>
        </w:rPr>
      </w:pPr>
      <w:r>
        <w:rPr>
          <w:rFonts w:ascii="宋体" w:hAnsi="宋体" w:cs="宋体" w:hint="eastAsia"/>
          <w:sz w:val="24"/>
        </w:rPr>
        <w:t>设计文件确认；</w:t>
      </w:r>
    </w:p>
    <w:p w:rsidR="002808D4" w:rsidRDefault="00FA6253">
      <w:pPr>
        <w:spacing w:line="480" w:lineRule="exact"/>
        <w:jc w:val="left"/>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房间布局</w:t>
      </w:r>
      <w:r>
        <w:rPr>
          <w:rFonts w:ascii="宋体" w:hAnsi="宋体" w:cs="宋体" w:hint="eastAsia"/>
          <w:sz w:val="24"/>
        </w:rPr>
        <w:t>图</w:t>
      </w:r>
      <w:r>
        <w:rPr>
          <w:rFonts w:ascii="宋体" w:hAnsi="宋体" w:cs="宋体" w:hint="eastAsia"/>
          <w:sz w:val="24"/>
        </w:rPr>
        <w:t>和人流物流</w:t>
      </w:r>
      <w:r>
        <w:rPr>
          <w:rFonts w:ascii="宋体" w:hAnsi="宋体" w:cs="宋体" w:hint="eastAsia"/>
          <w:sz w:val="24"/>
        </w:rPr>
        <w:t>图</w:t>
      </w:r>
      <w:r>
        <w:rPr>
          <w:rFonts w:ascii="宋体" w:hAnsi="宋体" w:cs="宋体" w:hint="eastAsia"/>
          <w:sz w:val="24"/>
        </w:rPr>
        <w:t>的确认；房间设计参数的确认；系统风管和排口布置图的确认</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空调控制系统的确认；高效过滤器</w:t>
      </w:r>
      <w:r>
        <w:rPr>
          <w:rFonts w:ascii="宋体" w:hAnsi="宋体" w:cs="宋体" w:hint="eastAsia"/>
          <w:sz w:val="24"/>
        </w:rPr>
        <w:t xml:space="preserve">PAO </w:t>
      </w:r>
      <w:r>
        <w:rPr>
          <w:rFonts w:ascii="宋体" w:hAnsi="宋体" w:cs="宋体" w:hint="eastAsia"/>
          <w:sz w:val="24"/>
        </w:rPr>
        <w:t>测试设计</w:t>
      </w:r>
      <w:r>
        <w:rPr>
          <w:rFonts w:ascii="宋体" w:hAnsi="宋体" w:cs="宋体" w:hint="eastAsia"/>
          <w:sz w:val="24"/>
        </w:rPr>
        <w:t>（提供报告）；</w:t>
      </w:r>
      <w:r>
        <w:rPr>
          <w:rFonts w:ascii="宋体" w:hAnsi="宋体" w:cs="宋体" w:hint="eastAsia"/>
          <w:sz w:val="24"/>
        </w:rPr>
        <w:t>洁净室材料的确认；</w:t>
      </w:r>
      <w:r>
        <w:rPr>
          <w:rFonts w:ascii="宋体" w:hAnsi="宋体" w:cs="宋体" w:hint="eastAsia"/>
          <w:sz w:val="24"/>
        </w:rPr>
        <w:t>（提供报告）</w:t>
      </w:r>
    </w:p>
    <w:p w:rsidR="002808D4" w:rsidRDefault="00FA6253">
      <w:pPr>
        <w:spacing w:line="480" w:lineRule="exact"/>
        <w:jc w:val="left"/>
        <w:rPr>
          <w:rFonts w:ascii="宋体" w:hAnsi="宋体" w:cs="宋体"/>
          <w:sz w:val="24"/>
        </w:rPr>
      </w:pPr>
      <w:r>
        <w:rPr>
          <w:rFonts w:ascii="宋体" w:hAnsi="宋体" w:cs="宋体" w:hint="eastAsia"/>
          <w:sz w:val="24"/>
        </w:rPr>
        <w:t>洁净室</w:t>
      </w:r>
      <w:r>
        <w:rPr>
          <w:rFonts w:ascii="宋体" w:hAnsi="宋体" w:cs="宋体" w:hint="eastAsia"/>
          <w:sz w:val="24"/>
        </w:rPr>
        <w:t>IQ/OQ</w:t>
      </w:r>
      <w:r>
        <w:rPr>
          <w:rFonts w:ascii="宋体" w:hAnsi="宋体" w:cs="宋体" w:hint="eastAsia"/>
          <w:sz w:val="24"/>
        </w:rPr>
        <w:t>确认的内容</w:t>
      </w:r>
      <w:r>
        <w:rPr>
          <w:rFonts w:ascii="宋体" w:hAnsi="宋体" w:cs="宋体" w:hint="eastAsia"/>
          <w:sz w:val="24"/>
        </w:rPr>
        <w:t>：</w:t>
      </w:r>
    </w:p>
    <w:p w:rsidR="002808D4" w:rsidRDefault="00FA6253">
      <w:pPr>
        <w:spacing w:line="480" w:lineRule="exact"/>
        <w:jc w:val="left"/>
        <w:rPr>
          <w:rFonts w:ascii="宋体" w:hAnsi="宋体" w:cs="宋体"/>
          <w:sz w:val="24"/>
        </w:rPr>
      </w:pPr>
      <w:r>
        <w:rPr>
          <w:rFonts w:ascii="宋体" w:hAnsi="宋体" w:cs="宋体" w:hint="eastAsia"/>
          <w:sz w:val="24"/>
        </w:rPr>
        <w:t>文件确认</w:t>
      </w:r>
      <w:r>
        <w:rPr>
          <w:rFonts w:ascii="宋体" w:hAnsi="宋体" w:cs="宋体" w:hint="eastAsia"/>
          <w:sz w:val="24"/>
        </w:rPr>
        <w:t>；</w:t>
      </w:r>
      <w:r>
        <w:rPr>
          <w:rFonts w:ascii="宋体" w:hAnsi="宋体" w:cs="宋体" w:hint="eastAsia"/>
          <w:sz w:val="24"/>
        </w:rPr>
        <w:t>平面布置图的确认</w:t>
      </w:r>
      <w:r>
        <w:rPr>
          <w:rFonts w:ascii="宋体" w:hAnsi="宋体" w:cs="宋体" w:hint="eastAsia"/>
          <w:sz w:val="24"/>
        </w:rPr>
        <w:t>；</w:t>
      </w:r>
      <w:r>
        <w:rPr>
          <w:rFonts w:ascii="宋体" w:hAnsi="宋体" w:cs="宋体" w:hint="eastAsia"/>
          <w:sz w:val="24"/>
        </w:rPr>
        <w:t>房间组件清单检查</w:t>
      </w:r>
      <w:r>
        <w:rPr>
          <w:rFonts w:ascii="宋体" w:hAnsi="宋体" w:cs="宋体" w:hint="eastAsia"/>
          <w:sz w:val="24"/>
        </w:rPr>
        <w:t>；</w:t>
      </w:r>
      <w:r>
        <w:rPr>
          <w:rFonts w:ascii="宋体" w:hAnsi="宋体" w:cs="宋体" w:hint="eastAsia"/>
          <w:sz w:val="24"/>
        </w:rPr>
        <w:t>房间密封性的确认</w:t>
      </w:r>
      <w:r>
        <w:rPr>
          <w:rFonts w:ascii="宋体" w:hAnsi="宋体" w:cs="宋体" w:hint="eastAsia"/>
          <w:sz w:val="24"/>
        </w:rPr>
        <w:t>；</w:t>
      </w:r>
      <w:r>
        <w:rPr>
          <w:rFonts w:ascii="宋体" w:hAnsi="宋体" w:cs="宋体" w:hint="eastAsia"/>
          <w:sz w:val="24"/>
        </w:rPr>
        <w:t>房间照度的测定</w:t>
      </w:r>
      <w:r>
        <w:rPr>
          <w:rFonts w:ascii="宋体" w:hAnsi="宋体" w:cs="宋体" w:hint="eastAsia"/>
          <w:sz w:val="24"/>
        </w:rPr>
        <w:t>；</w:t>
      </w:r>
      <w:r>
        <w:rPr>
          <w:rFonts w:ascii="宋体" w:hAnsi="宋体" w:cs="宋体" w:hint="eastAsia"/>
          <w:sz w:val="24"/>
        </w:rPr>
        <w:t>房间噪声的测定</w:t>
      </w:r>
      <w:r>
        <w:rPr>
          <w:rFonts w:ascii="宋体" w:hAnsi="宋体" w:cs="宋体" w:hint="eastAsia"/>
          <w:sz w:val="24"/>
        </w:rPr>
        <w:t>；</w:t>
      </w:r>
      <w:r>
        <w:rPr>
          <w:rFonts w:ascii="宋体" w:hAnsi="宋体" w:cs="宋体" w:hint="eastAsia"/>
          <w:sz w:val="24"/>
        </w:rPr>
        <w:t>验证仪器校准的确认</w:t>
      </w:r>
    </w:p>
    <w:p w:rsidR="002808D4" w:rsidRDefault="00FA6253">
      <w:pPr>
        <w:spacing w:line="480" w:lineRule="exact"/>
        <w:jc w:val="left"/>
        <w:rPr>
          <w:rFonts w:ascii="宋体" w:hAnsi="宋体" w:cs="宋体"/>
          <w:sz w:val="24"/>
        </w:rPr>
      </w:pPr>
      <w:r>
        <w:rPr>
          <w:rFonts w:ascii="宋体" w:hAnsi="宋体" w:cs="宋体" w:hint="eastAsia"/>
          <w:sz w:val="24"/>
        </w:rPr>
        <w:t>HVAC</w:t>
      </w:r>
      <w:r>
        <w:rPr>
          <w:rFonts w:ascii="宋体" w:hAnsi="宋体" w:cs="宋体" w:hint="eastAsia"/>
          <w:sz w:val="24"/>
        </w:rPr>
        <w:t>系统</w:t>
      </w:r>
      <w:r>
        <w:rPr>
          <w:rFonts w:ascii="宋体" w:hAnsi="宋体" w:cs="宋体" w:hint="eastAsia"/>
          <w:sz w:val="24"/>
        </w:rPr>
        <w:t>IQ</w:t>
      </w:r>
      <w:r>
        <w:rPr>
          <w:rFonts w:ascii="宋体" w:hAnsi="宋体" w:cs="宋体" w:hint="eastAsia"/>
          <w:sz w:val="24"/>
        </w:rPr>
        <w:t>确认的内容</w:t>
      </w:r>
      <w:r>
        <w:rPr>
          <w:rFonts w:ascii="宋体" w:hAnsi="宋体" w:cs="宋体" w:hint="eastAsia"/>
          <w:sz w:val="24"/>
        </w:rPr>
        <w:t>：</w:t>
      </w:r>
    </w:p>
    <w:p w:rsidR="002808D4" w:rsidRDefault="00FA6253">
      <w:pPr>
        <w:spacing w:line="48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P&amp;ID</w:t>
      </w:r>
      <w:r>
        <w:rPr>
          <w:rFonts w:ascii="宋体" w:hAnsi="宋体" w:cs="宋体" w:hint="eastAsia"/>
          <w:sz w:val="24"/>
        </w:rPr>
        <w:t>（系统图）和布局图的确认</w:t>
      </w:r>
      <w:r>
        <w:rPr>
          <w:rFonts w:ascii="宋体" w:hAnsi="宋体" w:cs="宋体" w:hint="eastAsia"/>
          <w:sz w:val="24"/>
        </w:rPr>
        <w:t>；</w:t>
      </w:r>
      <w:r>
        <w:rPr>
          <w:rFonts w:ascii="宋体" w:hAnsi="宋体" w:cs="宋体" w:hint="eastAsia"/>
          <w:sz w:val="24"/>
        </w:rPr>
        <w:t>设备清单检查</w:t>
      </w:r>
      <w:r>
        <w:rPr>
          <w:rFonts w:ascii="宋体" w:hAnsi="宋体" w:cs="宋体" w:hint="eastAsia"/>
          <w:sz w:val="24"/>
        </w:rPr>
        <w:t>；</w:t>
      </w:r>
      <w:r>
        <w:rPr>
          <w:rFonts w:ascii="宋体" w:hAnsi="宋体" w:cs="宋体" w:hint="eastAsia"/>
          <w:sz w:val="24"/>
        </w:rPr>
        <w:t>仪表清单和仪表校准的确认</w:t>
      </w:r>
      <w:r>
        <w:rPr>
          <w:rFonts w:ascii="宋体" w:hAnsi="宋体" w:cs="宋体" w:hint="eastAsia"/>
          <w:sz w:val="24"/>
        </w:rPr>
        <w:t>；</w:t>
      </w:r>
      <w:r>
        <w:rPr>
          <w:rFonts w:ascii="宋体" w:hAnsi="宋体" w:cs="宋体" w:hint="eastAsia"/>
          <w:sz w:val="24"/>
        </w:rPr>
        <w:t>高效过滤器布置及型号的检查</w:t>
      </w:r>
      <w:r>
        <w:rPr>
          <w:rFonts w:ascii="宋体" w:hAnsi="宋体" w:cs="宋体" w:hint="eastAsia"/>
          <w:sz w:val="24"/>
        </w:rPr>
        <w:t>；</w:t>
      </w:r>
      <w:r>
        <w:rPr>
          <w:rFonts w:ascii="宋体" w:hAnsi="宋体" w:cs="宋体" w:hint="eastAsia"/>
          <w:sz w:val="24"/>
        </w:rPr>
        <w:t>公用设施的确认</w:t>
      </w:r>
      <w:r>
        <w:rPr>
          <w:rFonts w:ascii="宋体" w:hAnsi="宋体" w:cs="宋体" w:hint="eastAsia"/>
          <w:sz w:val="24"/>
        </w:rPr>
        <w:t>：</w:t>
      </w:r>
      <w:r>
        <w:rPr>
          <w:rFonts w:ascii="宋体" w:hAnsi="宋体" w:cs="宋体" w:hint="eastAsia"/>
          <w:sz w:val="24"/>
        </w:rPr>
        <w:t>人员确认</w:t>
      </w:r>
      <w:r>
        <w:rPr>
          <w:rFonts w:ascii="宋体" w:hAnsi="宋体" w:cs="宋体" w:hint="eastAsia"/>
          <w:sz w:val="24"/>
        </w:rPr>
        <w:t>；</w:t>
      </w:r>
      <w:r>
        <w:rPr>
          <w:rFonts w:ascii="宋体" w:hAnsi="宋体" w:cs="宋体" w:hint="eastAsia"/>
          <w:sz w:val="24"/>
        </w:rPr>
        <w:t>偏差报告</w:t>
      </w:r>
      <w:r>
        <w:rPr>
          <w:rFonts w:ascii="宋体" w:hAnsi="宋体" w:cs="宋体" w:hint="eastAsia"/>
          <w:sz w:val="24"/>
        </w:rPr>
        <w:tab/>
      </w:r>
      <w:r>
        <w:rPr>
          <w:rFonts w:ascii="宋体" w:hAnsi="宋体" w:cs="宋体" w:hint="eastAsia"/>
          <w:sz w:val="24"/>
        </w:rPr>
        <w:tab/>
      </w:r>
    </w:p>
    <w:p w:rsidR="002808D4" w:rsidRDefault="00FA6253">
      <w:pPr>
        <w:spacing w:line="480" w:lineRule="exact"/>
        <w:jc w:val="left"/>
        <w:rPr>
          <w:rFonts w:ascii="宋体" w:hAnsi="宋体" w:cs="宋体"/>
          <w:sz w:val="24"/>
        </w:rPr>
      </w:pPr>
      <w:r>
        <w:rPr>
          <w:rFonts w:ascii="宋体" w:hAnsi="宋体" w:cs="宋体" w:hint="eastAsia"/>
          <w:sz w:val="24"/>
        </w:rPr>
        <w:t>HVAC</w:t>
      </w:r>
      <w:r>
        <w:rPr>
          <w:rFonts w:ascii="宋体" w:hAnsi="宋体" w:cs="宋体" w:hint="eastAsia"/>
          <w:sz w:val="24"/>
        </w:rPr>
        <w:t>系统</w:t>
      </w:r>
      <w:r>
        <w:rPr>
          <w:rFonts w:ascii="宋体" w:hAnsi="宋体" w:cs="宋体" w:hint="eastAsia"/>
          <w:sz w:val="24"/>
        </w:rPr>
        <w:t>OQ</w:t>
      </w:r>
      <w:r>
        <w:rPr>
          <w:rFonts w:ascii="宋体" w:hAnsi="宋体" w:cs="宋体" w:hint="eastAsia"/>
          <w:sz w:val="24"/>
        </w:rPr>
        <w:t>确认内容</w:t>
      </w:r>
      <w:r>
        <w:rPr>
          <w:rFonts w:ascii="宋体" w:hAnsi="宋体" w:cs="宋体" w:hint="eastAsia"/>
          <w:sz w:val="24"/>
        </w:rPr>
        <w:t>：</w:t>
      </w:r>
    </w:p>
    <w:p w:rsidR="002808D4" w:rsidRDefault="00FA6253">
      <w:pPr>
        <w:spacing w:line="480" w:lineRule="exact"/>
        <w:jc w:val="left"/>
        <w:rPr>
          <w:rFonts w:ascii="宋体" w:hAnsi="宋体" w:cs="宋体"/>
          <w:sz w:val="24"/>
        </w:rPr>
      </w:pPr>
      <w:r>
        <w:rPr>
          <w:rFonts w:ascii="宋体" w:hAnsi="宋体" w:cs="宋体" w:hint="eastAsia"/>
          <w:sz w:val="24"/>
        </w:rPr>
        <w:t>验证仪器校准的确认</w:t>
      </w:r>
      <w:r>
        <w:rPr>
          <w:rFonts w:ascii="宋体" w:hAnsi="宋体" w:cs="宋体" w:hint="eastAsia"/>
          <w:sz w:val="24"/>
        </w:rPr>
        <w:t>；</w:t>
      </w:r>
      <w:r>
        <w:rPr>
          <w:rFonts w:ascii="宋体" w:hAnsi="宋体" w:cs="宋体" w:hint="eastAsia"/>
          <w:sz w:val="24"/>
        </w:rPr>
        <w:t>运行顺序的确认</w:t>
      </w:r>
      <w:r>
        <w:rPr>
          <w:rFonts w:ascii="宋体" w:hAnsi="宋体" w:cs="宋体" w:hint="eastAsia"/>
          <w:sz w:val="24"/>
        </w:rPr>
        <w:tab/>
      </w:r>
      <w:r>
        <w:rPr>
          <w:rFonts w:ascii="宋体" w:hAnsi="宋体" w:cs="宋体" w:hint="eastAsia"/>
          <w:sz w:val="24"/>
        </w:rPr>
        <w:t>；</w:t>
      </w:r>
      <w:r>
        <w:rPr>
          <w:rFonts w:ascii="宋体" w:hAnsi="宋体" w:cs="宋体" w:hint="eastAsia"/>
          <w:sz w:val="24"/>
        </w:rPr>
        <w:t>高效过滤器完整性确认（</w:t>
      </w:r>
      <w:r>
        <w:rPr>
          <w:rFonts w:ascii="宋体" w:hAnsi="宋体" w:cs="宋体" w:hint="eastAsia"/>
          <w:sz w:val="24"/>
        </w:rPr>
        <w:t>PAO</w:t>
      </w:r>
      <w:r>
        <w:rPr>
          <w:rFonts w:ascii="宋体" w:hAnsi="宋体" w:cs="宋体" w:hint="eastAsia"/>
          <w:sz w:val="24"/>
        </w:rPr>
        <w:t>测试）</w:t>
      </w:r>
      <w:r>
        <w:rPr>
          <w:rFonts w:ascii="宋体" w:hAnsi="宋体" w:cs="宋体" w:hint="eastAsia"/>
          <w:sz w:val="24"/>
        </w:rPr>
        <w:t>；</w:t>
      </w:r>
      <w:r>
        <w:rPr>
          <w:rFonts w:ascii="宋体" w:hAnsi="宋体" w:cs="宋体" w:hint="eastAsia"/>
          <w:sz w:val="24"/>
        </w:rPr>
        <w:t>房间送风量和换气次数的测试</w:t>
      </w:r>
      <w:r>
        <w:rPr>
          <w:rFonts w:ascii="宋体" w:hAnsi="宋体" w:cs="宋体" w:hint="eastAsia"/>
          <w:sz w:val="24"/>
        </w:rPr>
        <w:t>（提供测试报告）；</w:t>
      </w:r>
      <w:r>
        <w:rPr>
          <w:rFonts w:ascii="宋体" w:hAnsi="宋体" w:cs="宋体" w:hint="eastAsia"/>
          <w:sz w:val="24"/>
        </w:rPr>
        <w:t>房间压差的测试</w:t>
      </w:r>
      <w:r>
        <w:rPr>
          <w:rFonts w:ascii="宋体" w:hAnsi="宋体" w:cs="宋体" w:hint="eastAsia"/>
          <w:sz w:val="24"/>
        </w:rPr>
        <w:t>；</w:t>
      </w:r>
      <w:r>
        <w:rPr>
          <w:rFonts w:ascii="宋体" w:hAnsi="宋体" w:cs="宋体" w:hint="eastAsia"/>
          <w:sz w:val="24"/>
        </w:rPr>
        <w:t>气流组织测试（烟雾试验）</w:t>
      </w:r>
      <w:r>
        <w:rPr>
          <w:rFonts w:ascii="宋体" w:hAnsi="宋体" w:cs="宋体" w:hint="eastAsia"/>
          <w:sz w:val="24"/>
        </w:rPr>
        <w:t>；</w:t>
      </w:r>
      <w:r>
        <w:rPr>
          <w:rFonts w:ascii="宋体" w:hAnsi="宋体" w:cs="宋体" w:hint="eastAsia"/>
          <w:sz w:val="24"/>
        </w:rPr>
        <w:t>自净时间测试</w:t>
      </w:r>
      <w:r>
        <w:rPr>
          <w:rFonts w:ascii="宋体" w:hAnsi="宋体" w:cs="宋体" w:hint="eastAsia"/>
          <w:sz w:val="24"/>
        </w:rPr>
        <w:t>；</w:t>
      </w:r>
      <w:r>
        <w:rPr>
          <w:rFonts w:ascii="宋体" w:hAnsi="宋体" w:cs="宋体" w:hint="eastAsia"/>
          <w:sz w:val="24"/>
        </w:rPr>
        <w:t>房间温度和相对湿度及均一性</w:t>
      </w:r>
      <w:r>
        <w:rPr>
          <w:rFonts w:ascii="宋体" w:hAnsi="宋体" w:cs="宋体" w:hint="eastAsia"/>
          <w:sz w:val="24"/>
        </w:rPr>
        <w:t>；</w:t>
      </w:r>
      <w:r>
        <w:rPr>
          <w:rFonts w:ascii="宋体" w:hAnsi="宋体" w:cs="宋体" w:hint="eastAsia"/>
          <w:sz w:val="24"/>
        </w:rPr>
        <w:t>房间洁净度的测试（静态）</w:t>
      </w:r>
      <w:r>
        <w:rPr>
          <w:rFonts w:ascii="宋体" w:hAnsi="宋体" w:cs="宋体" w:hint="eastAsia"/>
          <w:sz w:val="24"/>
        </w:rPr>
        <w:t>；</w:t>
      </w:r>
      <w:r>
        <w:rPr>
          <w:rFonts w:ascii="宋体" w:hAnsi="宋体" w:cs="宋体" w:hint="eastAsia"/>
          <w:sz w:val="24"/>
        </w:rPr>
        <w:t>人员确认</w:t>
      </w:r>
      <w:r>
        <w:rPr>
          <w:rFonts w:ascii="宋体" w:hAnsi="宋体" w:cs="宋体" w:hint="eastAsia"/>
          <w:sz w:val="24"/>
        </w:rPr>
        <w:t>；</w:t>
      </w:r>
      <w:r>
        <w:rPr>
          <w:rFonts w:ascii="宋体" w:hAnsi="宋体" w:cs="宋体" w:hint="eastAsia"/>
          <w:sz w:val="24"/>
        </w:rPr>
        <w:t>偏差报告</w:t>
      </w:r>
      <w:r>
        <w:rPr>
          <w:rFonts w:ascii="宋体" w:hAnsi="宋体" w:cs="宋体" w:hint="eastAsia"/>
          <w:sz w:val="24"/>
        </w:rPr>
        <w:t>。</w:t>
      </w:r>
    </w:p>
    <w:p w:rsidR="002808D4" w:rsidRDefault="002808D4">
      <w:pPr>
        <w:pStyle w:val="a0"/>
        <w:ind w:left="1140" w:firstLineChars="0" w:firstLine="0"/>
        <w:rPr>
          <w:rFonts w:ascii="仿宋" w:eastAsia="仿宋" w:hAnsi="仿宋" w:cs="仿宋"/>
        </w:rPr>
      </w:pPr>
    </w:p>
    <w:p w:rsidR="002808D4" w:rsidRDefault="002808D4">
      <w:pPr>
        <w:pStyle w:val="3"/>
        <w:numPr>
          <w:ilvl w:val="2"/>
          <w:numId w:val="0"/>
        </w:numPr>
        <w:tabs>
          <w:tab w:val="left" w:pos="420"/>
        </w:tabs>
        <w:adjustRightInd w:val="0"/>
        <w:snapToGrid w:val="0"/>
        <w:spacing w:before="0" w:after="0" w:line="480" w:lineRule="exact"/>
        <w:jc w:val="both"/>
        <w:rPr>
          <w:rFonts w:ascii="仿宋" w:eastAsia="仿宋" w:hAnsi="仿宋" w:cs="仿宋"/>
          <w:szCs w:val="32"/>
        </w:rPr>
      </w:pPr>
      <w:bookmarkStart w:id="65" w:name="_Toc320707432"/>
    </w:p>
    <w:p w:rsidR="002808D4" w:rsidRDefault="00FA6253">
      <w:pPr>
        <w:pStyle w:val="3"/>
        <w:numPr>
          <w:ilvl w:val="2"/>
          <w:numId w:val="0"/>
        </w:numPr>
        <w:tabs>
          <w:tab w:val="left" w:pos="420"/>
        </w:tabs>
        <w:adjustRightInd w:val="0"/>
        <w:snapToGrid w:val="0"/>
        <w:spacing w:before="0" w:after="0" w:line="480" w:lineRule="exact"/>
        <w:jc w:val="both"/>
        <w:rPr>
          <w:rFonts w:ascii="宋体" w:hAnsi="宋体" w:cs="宋体"/>
          <w:b w:val="0"/>
          <w:kern w:val="2"/>
          <w:sz w:val="24"/>
          <w:szCs w:val="24"/>
        </w:rPr>
      </w:pPr>
      <w:r>
        <w:rPr>
          <w:rFonts w:ascii="宋体" w:hAnsi="宋体" w:cs="宋体" w:hint="eastAsia"/>
          <w:b w:val="0"/>
          <w:kern w:val="2"/>
          <w:sz w:val="24"/>
          <w:szCs w:val="24"/>
        </w:rPr>
        <w:t>五</w:t>
      </w:r>
      <w:r>
        <w:rPr>
          <w:rFonts w:ascii="宋体" w:hAnsi="宋体" w:cs="宋体" w:hint="eastAsia"/>
          <w:b w:val="0"/>
          <w:kern w:val="2"/>
          <w:sz w:val="24"/>
          <w:szCs w:val="24"/>
        </w:rPr>
        <w:t>、交付图纸及其他事项</w:t>
      </w:r>
      <w:bookmarkEnd w:id="65"/>
    </w:p>
    <w:p w:rsidR="002808D4" w:rsidRDefault="00FA6253" w:rsidP="00341729">
      <w:pPr>
        <w:tabs>
          <w:tab w:val="left" w:pos="1440"/>
        </w:tabs>
        <w:spacing w:line="480" w:lineRule="exact"/>
        <w:ind w:left="382" w:hangingChars="159" w:hanging="382"/>
        <w:rPr>
          <w:rFonts w:ascii="宋体" w:hAnsi="宋体" w:cs="宋体"/>
          <w:sz w:val="24"/>
        </w:rPr>
      </w:pPr>
      <w:r>
        <w:rPr>
          <w:rFonts w:ascii="宋体" w:hAnsi="宋体" w:cs="宋体" w:hint="eastAsia"/>
          <w:sz w:val="24"/>
        </w:rPr>
        <w:t>1</w:t>
      </w:r>
      <w:r>
        <w:rPr>
          <w:rFonts w:ascii="宋体" w:hAnsi="宋体" w:cs="宋体" w:hint="eastAsia"/>
          <w:sz w:val="24"/>
        </w:rPr>
        <w:t>、需要交付图纸的系统至少包括：空调系统、工艺设备平面布局、供配电和消防安全等工程，交付的图纸内容至少包含以下内容（同时提供电子稿一份）</w:t>
      </w:r>
    </w:p>
    <w:tbl>
      <w:tblPr>
        <w:tblW w:w="8799" w:type="dxa"/>
        <w:jc w:val="center"/>
        <w:tblLayout w:type="fixed"/>
        <w:tblLook w:val="04A0"/>
      </w:tblPr>
      <w:tblGrid>
        <w:gridCol w:w="715"/>
        <w:gridCol w:w="4816"/>
        <w:gridCol w:w="3268"/>
      </w:tblGrid>
      <w:tr w:rsidR="002808D4">
        <w:trPr>
          <w:cantSplit/>
          <w:trHeight w:val="483"/>
          <w:tblHeader/>
          <w:jc w:val="center"/>
        </w:trPr>
        <w:tc>
          <w:tcPr>
            <w:tcW w:w="715" w:type="dxa"/>
            <w:tcBorders>
              <w:top w:val="single" w:sz="4" w:space="0" w:color="000000"/>
              <w:left w:val="single" w:sz="4" w:space="0" w:color="000000"/>
            </w:tcBorders>
            <w:shd w:val="clear" w:color="auto" w:fill="CCCCCC"/>
            <w:vAlign w:val="center"/>
          </w:tcPr>
          <w:p w:rsidR="002808D4" w:rsidRDefault="00FA6253">
            <w:pPr>
              <w:snapToGrid w:val="0"/>
              <w:spacing w:line="480" w:lineRule="exact"/>
              <w:jc w:val="center"/>
              <w:rPr>
                <w:rFonts w:ascii="宋体" w:hAnsi="宋体" w:cs="宋体"/>
                <w:sz w:val="24"/>
              </w:rPr>
            </w:pPr>
            <w:r>
              <w:rPr>
                <w:rFonts w:ascii="宋体" w:hAnsi="宋体" w:cs="宋体" w:hint="eastAsia"/>
                <w:sz w:val="24"/>
              </w:rPr>
              <w:t>序号</w:t>
            </w:r>
          </w:p>
        </w:tc>
        <w:tc>
          <w:tcPr>
            <w:tcW w:w="4816" w:type="dxa"/>
            <w:tcBorders>
              <w:top w:val="single" w:sz="4" w:space="0" w:color="000000"/>
              <w:left w:val="single" w:sz="4" w:space="0" w:color="000000"/>
              <w:right w:val="single" w:sz="4" w:space="0" w:color="auto"/>
            </w:tcBorders>
            <w:shd w:val="clear" w:color="auto" w:fill="CCCCCC"/>
            <w:vAlign w:val="center"/>
          </w:tcPr>
          <w:p w:rsidR="002808D4" w:rsidRDefault="00FA6253">
            <w:pPr>
              <w:snapToGrid w:val="0"/>
              <w:spacing w:line="480" w:lineRule="exact"/>
              <w:jc w:val="center"/>
              <w:rPr>
                <w:rFonts w:ascii="宋体" w:hAnsi="宋体" w:cs="宋体"/>
                <w:sz w:val="24"/>
              </w:rPr>
            </w:pPr>
            <w:r>
              <w:rPr>
                <w:rFonts w:ascii="宋体" w:hAnsi="宋体" w:cs="宋体" w:hint="eastAsia"/>
                <w:sz w:val="24"/>
              </w:rPr>
              <w:t>具体要求</w:t>
            </w:r>
          </w:p>
        </w:tc>
        <w:tc>
          <w:tcPr>
            <w:tcW w:w="3268" w:type="dxa"/>
            <w:tcBorders>
              <w:top w:val="single" w:sz="4" w:space="0" w:color="000000"/>
              <w:left w:val="single" w:sz="4" w:space="0" w:color="000000"/>
              <w:right w:val="single" w:sz="4" w:space="0" w:color="auto"/>
            </w:tcBorders>
            <w:shd w:val="clear" w:color="auto" w:fill="CCCCCC"/>
            <w:vAlign w:val="center"/>
          </w:tcPr>
          <w:p w:rsidR="002808D4" w:rsidRDefault="00FA6253">
            <w:pPr>
              <w:snapToGrid w:val="0"/>
              <w:spacing w:line="480" w:lineRule="exact"/>
              <w:jc w:val="center"/>
              <w:rPr>
                <w:rFonts w:ascii="宋体" w:hAnsi="宋体" w:cs="宋体"/>
                <w:sz w:val="24"/>
              </w:rPr>
            </w:pPr>
            <w:r>
              <w:rPr>
                <w:rFonts w:ascii="宋体" w:hAnsi="宋体" w:cs="宋体" w:hint="eastAsia"/>
                <w:sz w:val="24"/>
              </w:rPr>
              <w:t>是否必须</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rPr>
              <w:t>施工组织设计方案</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rPr>
              <w:t>项目人员组成和简历</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rPr>
              <w:t>项目进度计划表</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各系统描述</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组件和仪表清单</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各系统的</w:t>
            </w:r>
            <w:r>
              <w:rPr>
                <w:rFonts w:ascii="宋体" w:hAnsi="宋体" w:cs="宋体" w:hint="eastAsia"/>
                <w:sz w:val="24"/>
                <w:lang w:val="en-GB"/>
              </w:rPr>
              <w:t>P&amp;ID</w:t>
            </w:r>
            <w:r>
              <w:rPr>
                <w:rFonts w:ascii="宋体" w:hAnsi="宋体" w:cs="宋体" w:hint="eastAsia"/>
                <w:sz w:val="24"/>
                <w:lang w:val="en-GB"/>
              </w:rPr>
              <w:t>流程图</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洁净区划分图</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房间平面图</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人流物流图</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空调系统区域划分图</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房间压力分布图</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风管布置图（送风、回风、排风）</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照明接线图</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插座接线图</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电气设计原理图及布线图</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布局图（包括管线、电器位置和接口要求）</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功能说明（设备及控制系统）</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硬件设计说明（</w:t>
            </w:r>
            <w:r>
              <w:rPr>
                <w:rFonts w:ascii="宋体" w:hAnsi="宋体" w:cs="宋体" w:hint="eastAsia"/>
                <w:sz w:val="24"/>
                <w:lang w:val="en-GB"/>
              </w:rPr>
              <w:t>HDS</w:t>
            </w:r>
            <w:r>
              <w:rPr>
                <w:rFonts w:ascii="宋体" w:hAnsi="宋体" w:cs="宋体" w:hint="eastAsia"/>
                <w:sz w:val="24"/>
                <w:lang w:val="en-GB"/>
              </w:rPr>
              <w:t>）和软件设计说明</w:t>
            </w:r>
            <w:r>
              <w:rPr>
                <w:rFonts w:ascii="宋体" w:hAnsi="宋体" w:cs="宋体" w:hint="eastAsia"/>
                <w:sz w:val="24"/>
                <w:lang w:val="en-GB"/>
              </w:rPr>
              <w:t>(SDS)</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材料清单</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仪表的校验证书</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949"/>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材质的质量保证书、合格证及相关许可证书、出厂证明、现场的测试文件和证书</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FFU</w:t>
            </w:r>
            <w:r>
              <w:rPr>
                <w:rFonts w:ascii="宋体" w:hAnsi="宋体" w:cs="宋体" w:hint="eastAsia"/>
                <w:sz w:val="24"/>
                <w:lang w:val="en-GB"/>
              </w:rPr>
              <w:t>、房间、空调系统等操作和维护手册</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风管制作和验收记录</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风管清洗记录</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风管安装和验收记录</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风管检漏检验记录</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高效过滤器安装记录</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施工质量检验记录</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控制系统功能测试报告</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高效过滤器检漏测试报告（</w:t>
            </w:r>
            <w:r>
              <w:rPr>
                <w:rFonts w:ascii="宋体" w:hAnsi="宋体" w:cs="宋体" w:hint="eastAsia"/>
                <w:sz w:val="24"/>
                <w:lang w:val="en-GB"/>
              </w:rPr>
              <w:t>DOP/PAO</w:t>
            </w:r>
            <w:r>
              <w:rPr>
                <w:rFonts w:ascii="宋体" w:hAnsi="宋体" w:cs="宋体" w:hint="eastAsia"/>
                <w:sz w:val="24"/>
                <w:lang w:val="en-GB"/>
              </w:rPr>
              <w:t>测试）</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空调系统调试报告</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设计确认</w:t>
            </w:r>
            <w:r>
              <w:rPr>
                <w:rFonts w:ascii="宋体" w:hAnsi="宋体" w:cs="宋体" w:hint="eastAsia"/>
                <w:sz w:val="24"/>
                <w:lang w:val="en-GB"/>
              </w:rPr>
              <w:t>(DQ)</w:t>
            </w:r>
            <w:r>
              <w:rPr>
                <w:rFonts w:ascii="宋体" w:hAnsi="宋体" w:cs="宋体" w:hint="eastAsia"/>
                <w:sz w:val="24"/>
                <w:lang w:val="en-GB"/>
              </w:rPr>
              <w:t>文件</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安装确认</w:t>
            </w:r>
            <w:r>
              <w:rPr>
                <w:rFonts w:ascii="宋体" w:hAnsi="宋体" w:cs="宋体" w:hint="eastAsia"/>
                <w:sz w:val="24"/>
                <w:lang w:val="en-GB"/>
              </w:rPr>
              <w:t>(IQ)</w:t>
            </w:r>
            <w:r>
              <w:rPr>
                <w:rFonts w:ascii="宋体" w:hAnsi="宋体" w:cs="宋体" w:hint="eastAsia"/>
                <w:sz w:val="24"/>
                <w:lang w:val="en-GB"/>
              </w:rPr>
              <w:t>文件</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483"/>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运行确认</w:t>
            </w:r>
            <w:r>
              <w:rPr>
                <w:rFonts w:ascii="宋体" w:hAnsi="宋体" w:cs="宋体" w:hint="eastAsia"/>
                <w:sz w:val="24"/>
                <w:lang w:val="en-GB"/>
              </w:rPr>
              <w:t>(OQ)</w:t>
            </w:r>
            <w:r>
              <w:rPr>
                <w:rFonts w:ascii="宋体" w:hAnsi="宋体" w:cs="宋体" w:hint="eastAsia"/>
                <w:sz w:val="24"/>
                <w:lang w:val="en-GB"/>
              </w:rPr>
              <w:t>文件</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r w:rsidR="002808D4">
        <w:trPr>
          <w:trHeight w:val="511"/>
          <w:jc w:val="center"/>
        </w:trPr>
        <w:tc>
          <w:tcPr>
            <w:tcW w:w="715" w:type="dxa"/>
            <w:tcBorders>
              <w:top w:val="single" w:sz="4" w:space="0" w:color="000000"/>
              <w:left w:val="single" w:sz="4" w:space="0" w:color="000000"/>
              <w:bottom w:val="single" w:sz="4" w:space="0" w:color="000000"/>
            </w:tcBorders>
            <w:vAlign w:val="center"/>
          </w:tcPr>
          <w:p w:rsidR="002808D4" w:rsidRDefault="002808D4">
            <w:pPr>
              <w:numPr>
                <w:ilvl w:val="0"/>
                <w:numId w:val="6"/>
              </w:numPr>
              <w:tabs>
                <w:tab w:val="left" w:pos="195"/>
              </w:tabs>
              <w:spacing w:line="480" w:lineRule="exact"/>
              <w:ind w:left="195" w:hanging="195"/>
              <w:jc w:val="center"/>
              <w:rPr>
                <w:rFonts w:ascii="宋体" w:hAnsi="宋体" w:cs="宋体"/>
                <w:sz w:val="24"/>
                <w:lang w:val="en-GB"/>
              </w:rPr>
            </w:pPr>
          </w:p>
        </w:tc>
        <w:tc>
          <w:tcPr>
            <w:tcW w:w="4816"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rPr>
                <w:rFonts w:ascii="宋体" w:hAnsi="宋体" w:cs="宋体"/>
                <w:sz w:val="24"/>
                <w:lang w:val="en-GB"/>
              </w:rPr>
            </w:pPr>
            <w:r>
              <w:rPr>
                <w:rFonts w:ascii="宋体" w:hAnsi="宋体" w:cs="宋体" w:hint="eastAsia"/>
                <w:sz w:val="24"/>
                <w:lang w:val="en-GB"/>
              </w:rPr>
              <w:t>竣工图</w:t>
            </w:r>
          </w:p>
        </w:tc>
        <w:tc>
          <w:tcPr>
            <w:tcW w:w="3268" w:type="dxa"/>
            <w:tcBorders>
              <w:top w:val="single" w:sz="4" w:space="0" w:color="000000"/>
              <w:left w:val="single" w:sz="4" w:space="0" w:color="000000"/>
              <w:bottom w:val="single" w:sz="4" w:space="0" w:color="000000"/>
              <w:right w:val="single" w:sz="4" w:space="0" w:color="auto"/>
            </w:tcBorders>
            <w:vAlign w:val="center"/>
          </w:tcPr>
          <w:p w:rsidR="002808D4" w:rsidRDefault="00FA6253">
            <w:pPr>
              <w:spacing w:line="480" w:lineRule="exact"/>
              <w:jc w:val="center"/>
              <w:rPr>
                <w:rFonts w:ascii="宋体" w:hAnsi="宋体" w:cs="宋体"/>
                <w:sz w:val="24"/>
                <w:lang w:val="en-GB"/>
              </w:rPr>
            </w:pPr>
            <w:r>
              <w:rPr>
                <w:rFonts w:ascii="宋体" w:hAnsi="宋体" w:cs="宋体" w:hint="eastAsia"/>
                <w:sz w:val="24"/>
              </w:rPr>
              <w:t>是</w:t>
            </w:r>
          </w:p>
        </w:tc>
      </w:tr>
    </w:tbl>
    <w:p w:rsidR="002808D4" w:rsidRDefault="00FA6253">
      <w:pPr>
        <w:spacing w:line="480" w:lineRule="exact"/>
        <w:rPr>
          <w:rFonts w:ascii="宋体" w:hAnsi="宋体" w:cs="宋体"/>
          <w:sz w:val="24"/>
        </w:rPr>
      </w:pPr>
      <w:r>
        <w:rPr>
          <w:rFonts w:ascii="宋体" w:hAnsi="宋体" w:cs="宋体" w:hint="eastAsia"/>
          <w:sz w:val="24"/>
        </w:rPr>
        <w:lastRenderedPageBreak/>
        <w:t>2</w:t>
      </w:r>
      <w:r>
        <w:rPr>
          <w:rFonts w:ascii="宋体" w:hAnsi="宋体" w:cs="宋体" w:hint="eastAsia"/>
          <w:sz w:val="24"/>
        </w:rPr>
        <w:t>、其他未尽事宜，以招标方提供的全套图纸或甲方要求为准；</w:t>
      </w:r>
    </w:p>
    <w:p w:rsidR="002808D4" w:rsidRDefault="00FA6253">
      <w:pPr>
        <w:pStyle w:val="3"/>
        <w:numPr>
          <w:ilvl w:val="2"/>
          <w:numId w:val="0"/>
        </w:numPr>
        <w:tabs>
          <w:tab w:val="left" w:pos="420"/>
        </w:tabs>
        <w:adjustRightInd w:val="0"/>
        <w:snapToGrid w:val="0"/>
        <w:spacing w:before="0" w:after="0" w:line="480" w:lineRule="exact"/>
        <w:jc w:val="both"/>
        <w:rPr>
          <w:rFonts w:ascii="宋体" w:hAnsi="宋体" w:cs="宋体"/>
          <w:b w:val="0"/>
          <w:kern w:val="2"/>
          <w:sz w:val="24"/>
          <w:szCs w:val="24"/>
        </w:rPr>
      </w:pPr>
      <w:bookmarkStart w:id="66" w:name="_Toc320707433"/>
      <w:bookmarkStart w:id="67" w:name="_Toc301364813"/>
      <w:r>
        <w:rPr>
          <w:rFonts w:ascii="宋体" w:hAnsi="宋体" w:cs="宋体" w:hint="eastAsia"/>
          <w:b w:val="0"/>
          <w:kern w:val="2"/>
          <w:sz w:val="24"/>
          <w:szCs w:val="24"/>
        </w:rPr>
        <w:t>六</w:t>
      </w:r>
      <w:r>
        <w:rPr>
          <w:rFonts w:ascii="宋体" w:hAnsi="宋体" w:cs="宋体" w:hint="eastAsia"/>
          <w:b w:val="0"/>
          <w:kern w:val="2"/>
          <w:sz w:val="24"/>
          <w:szCs w:val="24"/>
        </w:rPr>
        <w:t>、工程调试及验收</w:t>
      </w:r>
      <w:bookmarkEnd w:id="66"/>
      <w:bookmarkEnd w:id="67"/>
    </w:p>
    <w:p w:rsidR="002808D4" w:rsidRDefault="00FA6253">
      <w:pPr>
        <w:tabs>
          <w:tab w:val="left" w:pos="1440"/>
        </w:tabs>
        <w:spacing w:line="480" w:lineRule="exac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工程安装施工结束后，需要对全系统进行调试，调试合格后方可根据相关标准验收；</w:t>
      </w:r>
    </w:p>
    <w:p w:rsidR="002808D4" w:rsidRDefault="00FA6253">
      <w:pPr>
        <w:tabs>
          <w:tab w:val="left" w:pos="1440"/>
        </w:tabs>
        <w:spacing w:line="480" w:lineRule="exac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空调系统调试项目包括：</w:t>
      </w:r>
    </w:p>
    <w:p w:rsidR="002808D4" w:rsidRDefault="00FA6253">
      <w:pPr>
        <w:tabs>
          <w:tab w:val="left" w:pos="1440"/>
        </w:tabs>
        <w:spacing w:line="480" w:lineRule="exact"/>
        <w:ind w:left="667" w:hangingChars="278" w:hanging="667"/>
        <w:rPr>
          <w:rFonts w:ascii="宋体" w:hAnsi="宋体" w:cs="宋体"/>
          <w:sz w:val="24"/>
        </w:rPr>
      </w:pPr>
      <w:r>
        <w:rPr>
          <w:rFonts w:ascii="宋体" w:hAnsi="宋体" w:cs="宋体" w:hint="eastAsia"/>
          <w:sz w:val="24"/>
        </w:rPr>
        <w:t>2.1</w:t>
      </w:r>
      <w:r>
        <w:rPr>
          <w:rFonts w:ascii="宋体" w:hAnsi="宋体" w:cs="宋体" w:hint="eastAsia"/>
          <w:sz w:val="24"/>
        </w:rPr>
        <w:t>、</w:t>
      </w:r>
      <w:r>
        <w:rPr>
          <w:rFonts w:ascii="宋体" w:hAnsi="宋体" w:cs="宋体" w:hint="eastAsia"/>
          <w:sz w:val="24"/>
        </w:rPr>
        <w:t>各功能间送风量、压差、温度、湿度、尘埃粒子数以及尘降菌等法规要求测试的项目；</w:t>
      </w:r>
    </w:p>
    <w:p w:rsidR="002808D4" w:rsidRDefault="00FA6253">
      <w:pPr>
        <w:tabs>
          <w:tab w:val="left" w:pos="1440"/>
        </w:tabs>
        <w:spacing w:line="480" w:lineRule="exact"/>
        <w:rPr>
          <w:rFonts w:ascii="宋体" w:hAnsi="宋体" w:cs="宋体"/>
          <w:sz w:val="24"/>
        </w:rPr>
      </w:pPr>
      <w:r>
        <w:rPr>
          <w:rFonts w:ascii="宋体" w:hAnsi="宋体" w:cs="宋体" w:hint="eastAsia"/>
          <w:sz w:val="24"/>
        </w:rPr>
        <w:t>2.2</w:t>
      </w:r>
      <w:r>
        <w:rPr>
          <w:rFonts w:ascii="宋体" w:hAnsi="宋体" w:cs="宋体" w:hint="eastAsia"/>
          <w:sz w:val="24"/>
        </w:rPr>
        <w:t>、</w:t>
      </w:r>
      <w:r>
        <w:rPr>
          <w:rFonts w:ascii="宋体" w:hAnsi="宋体" w:cs="宋体" w:hint="eastAsia"/>
          <w:sz w:val="24"/>
        </w:rPr>
        <w:t>对于空调系统还需做动、静两态对比测试；</w:t>
      </w:r>
    </w:p>
    <w:p w:rsidR="002808D4" w:rsidRDefault="00FA6253">
      <w:pPr>
        <w:tabs>
          <w:tab w:val="left" w:pos="1440"/>
        </w:tabs>
        <w:spacing w:line="480" w:lineRule="exact"/>
        <w:rPr>
          <w:rFonts w:ascii="宋体" w:hAnsi="宋体" w:cs="宋体"/>
          <w:sz w:val="24"/>
        </w:rPr>
      </w:pPr>
      <w:r>
        <w:rPr>
          <w:rFonts w:ascii="宋体" w:hAnsi="宋体" w:cs="宋体" w:hint="eastAsia"/>
          <w:sz w:val="24"/>
        </w:rPr>
        <w:t>2.3</w:t>
      </w:r>
      <w:r>
        <w:rPr>
          <w:rFonts w:ascii="宋体" w:hAnsi="宋体" w:cs="宋体" w:hint="eastAsia"/>
          <w:sz w:val="24"/>
        </w:rPr>
        <w:t>、</w:t>
      </w:r>
      <w:r>
        <w:rPr>
          <w:rFonts w:ascii="宋体" w:hAnsi="宋体" w:cs="宋体" w:hint="eastAsia"/>
          <w:sz w:val="24"/>
        </w:rPr>
        <w:t>高效过滤器要进行气溶胶试验。</w:t>
      </w:r>
    </w:p>
    <w:p w:rsidR="002808D4" w:rsidRDefault="00FA6253">
      <w:pPr>
        <w:tabs>
          <w:tab w:val="left" w:pos="1440"/>
        </w:tabs>
        <w:spacing w:line="480" w:lineRule="exact"/>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照明电系统需要对其进行功能和性能测试；</w:t>
      </w:r>
    </w:p>
    <w:p w:rsidR="002808D4" w:rsidRDefault="00FA6253">
      <w:pPr>
        <w:tabs>
          <w:tab w:val="left" w:pos="1440"/>
        </w:tabs>
        <w:spacing w:line="480" w:lineRule="exact"/>
        <w:ind w:left="427" w:hangingChars="178" w:hanging="427"/>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整个施工过程需要清洁施工，技术夹层在施工结束交付甲方前必须彻底打扫干净，不得有可见垃圾和积灰。</w:t>
      </w:r>
    </w:p>
    <w:p w:rsidR="002808D4" w:rsidRDefault="002808D4">
      <w:pPr>
        <w:spacing w:line="360" w:lineRule="auto"/>
        <w:jc w:val="center"/>
        <w:rPr>
          <w:rFonts w:eastAsia="仿宋_GB2312"/>
          <w:b/>
          <w:bCs/>
          <w:color w:val="000000"/>
          <w:kern w:val="0"/>
          <w:sz w:val="32"/>
          <w:szCs w:val="32"/>
        </w:rPr>
      </w:pPr>
    </w:p>
    <w:p w:rsidR="002808D4" w:rsidRDefault="002808D4">
      <w:pPr>
        <w:tabs>
          <w:tab w:val="left" w:pos="1440"/>
        </w:tabs>
        <w:spacing w:line="480" w:lineRule="exact"/>
        <w:rPr>
          <w:rFonts w:ascii="宋体" w:hAnsi="宋体" w:cs="宋体"/>
          <w:highlight w:val="yellow"/>
        </w:rPr>
      </w:pPr>
    </w:p>
    <w:p w:rsidR="002808D4" w:rsidRDefault="002808D4" w:rsidP="00341729">
      <w:pPr>
        <w:pStyle w:val="a0"/>
        <w:ind w:firstLine="880"/>
        <w:rPr>
          <w:rFonts w:ascii="宋体" w:hAnsi="宋体" w:cs="宋体"/>
          <w:bCs/>
          <w:sz w:val="44"/>
          <w:szCs w:val="44"/>
        </w:rPr>
      </w:pPr>
    </w:p>
    <w:p w:rsidR="002808D4" w:rsidRDefault="00FA6253">
      <w:pPr>
        <w:pStyle w:val="2"/>
        <w:spacing w:before="48" w:after="48" w:line="480" w:lineRule="exact"/>
        <w:rPr>
          <w:rFonts w:ascii="宋体" w:eastAsia="宋体" w:hAnsi="宋体" w:cs="宋体"/>
          <w:b w:val="0"/>
          <w:bCs/>
          <w:sz w:val="44"/>
          <w:szCs w:val="44"/>
        </w:rPr>
      </w:pPr>
      <w:r>
        <w:rPr>
          <w:rFonts w:ascii="宋体" w:eastAsia="宋体" w:hAnsi="宋体" w:cs="宋体" w:hint="eastAsia"/>
          <w:b w:val="0"/>
          <w:bCs/>
          <w:sz w:val="44"/>
          <w:szCs w:val="44"/>
        </w:rPr>
        <w:t>第三章</w:t>
      </w:r>
      <w:bookmarkStart w:id="68" w:name="_Toc320707434"/>
      <w:r>
        <w:rPr>
          <w:rFonts w:ascii="宋体" w:eastAsia="宋体" w:hAnsi="宋体" w:cs="宋体" w:hint="eastAsia"/>
          <w:b w:val="0"/>
          <w:bCs/>
          <w:sz w:val="44"/>
          <w:szCs w:val="44"/>
        </w:rPr>
        <w:t>合同条款</w:t>
      </w:r>
      <w:bookmarkEnd w:id="68"/>
    </w:p>
    <w:p w:rsidR="002808D4" w:rsidRDefault="00FA6253" w:rsidP="00341729">
      <w:pPr>
        <w:adjustRightInd w:val="0"/>
        <w:snapToGrid w:val="0"/>
        <w:spacing w:beforeLines="20" w:afterLines="20" w:line="540" w:lineRule="exact"/>
        <w:ind w:firstLine="607"/>
        <w:jc w:val="center"/>
        <w:rPr>
          <w:rFonts w:ascii="宋体" w:hAnsi="宋体" w:cs="宋体"/>
          <w:sz w:val="30"/>
          <w:szCs w:val="30"/>
        </w:rPr>
      </w:pPr>
      <w:r>
        <w:rPr>
          <w:rFonts w:ascii="宋体" w:hAnsi="宋体" w:cs="宋体" w:hint="eastAsia"/>
          <w:sz w:val="30"/>
          <w:szCs w:val="30"/>
        </w:rPr>
        <w:t>使用建设部、国家工商行政管理局</w:t>
      </w:r>
    </w:p>
    <w:p w:rsidR="002808D4" w:rsidRDefault="00FA6253" w:rsidP="00341729">
      <w:pPr>
        <w:adjustRightInd w:val="0"/>
        <w:snapToGrid w:val="0"/>
        <w:spacing w:beforeLines="20" w:afterLines="20" w:line="540" w:lineRule="exact"/>
        <w:ind w:firstLine="607"/>
        <w:jc w:val="center"/>
        <w:rPr>
          <w:rFonts w:ascii="宋体" w:hAnsi="宋体" w:cs="宋体"/>
          <w:sz w:val="30"/>
          <w:szCs w:val="30"/>
        </w:rPr>
      </w:pPr>
      <w:r>
        <w:rPr>
          <w:rFonts w:ascii="宋体" w:hAnsi="宋体" w:cs="宋体" w:hint="eastAsia"/>
          <w:sz w:val="30"/>
          <w:szCs w:val="30"/>
        </w:rPr>
        <w:t>1999</w:t>
      </w:r>
      <w:r>
        <w:rPr>
          <w:rFonts w:ascii="宋体" w:hAnsi="宋体" w:cs="宋体" w:hint="eastAsia"/>
          <w:sz w:val="30"/>
          <w:szCs w:val="30"/>
        </w:rPr>
        <w:t>年</w:t>
      </w:r>
      <w:r>
        <w:rPr>
          <w:rFonts w:ascii="宋体" w:hAnsi="宋体" w:cs="宋体" w:hint="eastAsia"/>
          <w:sz w:val="30"/>
          <w:szCs w:val="30"/>
        </w:rPr>
        <w:t>12</w:t>
      </w:r>
      <w:r>
        <w:rPr>
          <w:rFonts w:ascii="宋体" w:hAnsi="宋体" w:cs="宋体" w:hint="eastAsia"/>
          <w:sz w:val="30"/>
          <w:szCs w:val="30"/>
        </w:rPr>
        <w:t>月</w:t>
      </w:r>
      <w:r>
        <w:rPr>
          <w:rFonts w:ascii="宋体" w:hAnsi="宋体" w:cs="宋体" w:hint="eastAsia"/>
          <w:sz w:val="30"/>
          <w:szCs w:val="30"/>
        </w:rPr>
        <w:t>2</w:t>
      </w:r>
      <w:r>
        <w:rPr>
          <w:rFonts w:ascii="宋体" w:hAnsi="宋体" w:cs="宋体" w:hint="eastAsia"/>
          <w:sz w:val="30"/>
          <w:szCs w:val="30"/>
        </w:rPr>
        <w:t>3</w:t>
      </w:r>
      <w:r>
        <w:rPr>
          <w:rFonts w:ascii="宋体" w:hAnsi="宋体" w:cs="宋体" w:hint="eastAsia"/>
          <w:sz w:val="30"/>
          <w:szCs w:val="30"/>
        </w:rPr>
        <w:t>日印发的《建设工程施工合同</w:t>
      </w:r>
    </w:p>
    <w:p w:rsidR="002808D4" w:rsidRDefault="00FA6253" w:rsidP="00341729">
      <w:pPr>
        <w:adjustRightInd w:val="0"/>
        <w:snapToGrid w:val="0"/>
        <w:spacing w:beforeLines="20" w:afterLines="20" w:line="540" w:lineRule="exact"/>
        <w:ind w:firstLine="607"/>
        <w:jc w:val="center"/>
        <w:rPr>
          <w:rFonts w:ascii="宋体" w:hAnsi="宋体" w:cs="宋体"/>
          <w:sz w:val="30"/>
          <w:szCs w:val="30"/>
        </w:rPr>
      </w:pPr>
      <w:r>
        <w:rPr>
          <w:rFonts w:ascii="宋体" w:hAnsi="宋体" w:cs="宋体" w:hint="eastAsia"/>
          <w:sz w:val="30"/>
          <w:szCs w:val="30"/>
        </w:rPr>
        <w:t>（示范文本）》（建</w:t>
      </w:r>
      <w:r>
        <w:rPr>
          <w:rFonts w:ascii="宋体" w:hAnsi="宋体" w:cs="宋体" w:hint="eastAsia"/>
          <w:sz w:val="30"/>
          <w:szCs w:val="30"/>
        </w:rPr>
        <w:t>[1999]313</w:t>
      </w:r>
      <w:r>
        <w:rPr>
          <w:rFonts w:ascii="宋体" w:hAnsi="宋体" w:cs="宋体" w:hint="eastAsia"/>
          <w:sz w:val="30"/>
          <w:szCs w:val="30"/>
        </w:rPr>
        <w:t>号）</w:t>
      </w:r>
    </w:p>
    <w:p w:rsidR="002808D4" w:rsidRDefault="00FA6253">
      <w:pPr>
        <w:pStyle w:val="3"/>
        <w:numPr>
          <w:ilvl w:val="2"/>
          <w:numId w:val="0"/>
        </w:numPr>
        <w:tabs>
          <w:tab w:val="left" w:pos="420"/>
        </w:tabs>
        <w:adjustRightInd w:val="0"/>
        <w:snapToGrid w:val="0"/>
        <w:spacing w:before="0" w:after="0" w:line="500" w:lineRule="exact"/>
        <w:rPr>
          <w:rFonts w:ascii="宋体" w:hAnsi="宋体" w:cs="宋体"/>
          <w:szCs w:val="32"/>
        </w:rPr>
      </w:pPr>
      <w:bookmarkStart w:id="69" w:name="_Toc320707435"/>
      <w:r>
        <w:rPr>
          <w:rFonts w:ascii="宋体" w:hAnsi="宋体" w:cs="宋体" w:hint="eastAsia"/>
          <w:szCs w:val="32"/>
        </w:rPr>
        <w:t>通用条款（略）</w:t>
      </w:r>
      <w:bookmarkEnd w:id="69"/>
    </w:p>
    <w:p w:rsidR="002808D4" w:rsidRDefault="00FA6253">
      <w:pPr>
        <w:pStyle w:val="3"/>
        <w:numPr>
          <w:ilvl w:val="2"/>
          <w:numId w:val="0"/>
        </w:numPr>
        <w:tabs>
          <w:tab w:val="left" w:pos="420"/>
        </w:tabs>
        <w:adjustRightInd w:val="0"/>
        <w:snapToGrid w:val="0"/>
        <w:spacing w:before="0" w:after="0" w:line="500" w:lineRule="exact"/>
        <w:rPr>
          <w:rFonts w:ascii="宋体" w:hAnsi="宋体" w:cs="宋体"/>
          <w:szCs w:val="32"/>
        </w:rPr>
      </w:pPr>
      <w:bookmarkStart w:id="70" w:name="_Toc17215681"/>
      <w:bookmarkStart w:id="71" w:name="_Toc300235567"/>
      <w:bookmarkStart w:id="72" w:name="_Toc300235430"/>
      <w:bookmarkStart w:id="73" w:name="_Toc320707436"/>
      <w:bookmarkStart w:id="74" w:name="_Toc44996343"/>
      <w:r>
        <w:rPr>
          <w:rFonts w:ascii="宋体" w:hAnsi="宋体" w:cs="宋体" w:hint="eastAsia"/>
          <w:szCs w:val="32"/>
        </w:rPr>
        <w:t>专用条款</w:t>
      </w:r>
      <w:bookmarkEnd w:id="70"/>
      <w:bookmarkEnd w:id="71"/>
      <w:bookmarkEnd w:id="72"/>
      <w:bookmarkEnd w:id="73"/>
      <w:bookmarkEnd w:id="74"/>
    </w:p>
    <w:p w:rsidR="002808D4" w:rsidRDefault="00FA6253">
      <w:pPr>
        <w:spacing w:line="460" w:lineRule="exact"/>
        <w:ind w:firstLineChars="200" w:firstLine="562"/>
        <w:jc w:val="center"/>
        <w:rPr>
          <w:rFonts w:ascii="宋体" w:hAnsi="宋体" w:cs="宋体"/>
          <w:b/>
          <w:sz w:val="28"/>
          <w:szCs w:val="28"/>
        </w:rPr>
      </w:pPr>
      <w:bookmarkStart w:id="75" w:name="_Toc300235568"/>
      <w:r>
        <w:rPr>
          <w:rFonts w:ascii="宋体" w:hAnsi="宋体" w:cs="宋体" w:hint="eastAsia"/>
          <w:b/>
          <w:sz w:val="28"/>
          <w:szCs w:val="28"/>
        </w:rPr>
        <w:t>一、词语定义及合同文件</w:t>
      </w:r>
      <w:bookmarkEnd w:id="75"/>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 w:val="30"/>
          <w:szCs w:val="30"/>
        </w:rPr>
      </w:pPr>
      <w:bookmarkStart w:id="76" w:name="_Toc320707437"/>
      <w:r>
        <w:rPr>
          <w:rFonts w:ascii="宋体" w:hAnsi="宋体" w:cs="宋体" w:hint="eastAsia"/>
          <w:sz w:val="30"/>
          <w:szCs w:val="30"/>
        </w:rPr>
        <w:t>一、定义</w:t>
      </w:r>
      <w:bookmarkEnd w:id="76"/>
    </w:p>
    <w:p w:rsidR="002808D4" w:rsidRDefault="00FA6253">
      <w:pPr>
        <w:spacing w:line="460" w:lineRule="exact"/>
        <w:ind w:firstLineChars="200" w:firstLine="482"/>
        <w:rPr>
          <w:rFonts w:ascii="宋体" w:hAnsi="宋体" w:cs="宋体"/>
          <w:b/>
          <w:sz w:val="24"/>
        </w:rPr>
      </w:pPr>
      <w:r>
        <w:rPr>
          <w:rFonts w:ascii="宋体" w:hAnsi="宋体" w:cs="宋体" w:hint="eastAsia"/>
          <w:b/>
          <w:sz w:val="24"/>
        </w:rPr>
        <w:t>1</w:t>
      </w:r>
      <w:r>
        <w:rPr>
          <w:rFonts w:ascii="宋体" w:hAnsi="宋体" w:cs="宋体" w:hint="eastAsia"/>
          <w:b/>
          <w:sz w:val="24"/>
        </w:rPr>
        <w:t>、词语定义及合同文件</w:t>
      </w:r>
    </w:p>
    <w:p w:rsidR="002808D4" w:rsidRDefault="00FA6253">
      <w:pPr>
        <w:spacing w:line="460" w:lineRule="exact"/>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、合同文件及解释顺序</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合同文件的组成及解释顺序</w:t>
      </w:r>
      <w:r>
        <w:rPr>
          <w:rFonts w:ascii="宋体" w:hAnsi="宋体" w:cs="宋体" w:hint="eastAsia"/>
          <w:szCs w:val="24"/>
        </w:rPr>
        <w:t>:</w:t>
      </w:r>
      <w:r>
        <w:rPr>
          <w:rFonts w:ascii="宋体" w:hAnsi="宋体" w:cs="宋体" w:hint="eastAsia"/>
          <w:szCs w:val="24"/>
          <w:u w:val="single"/>
        </w:rPr>
        <w:t>本合同协议书、中标通知书、投标书及其附件、本合同专用条款、本合同通用条款、标准、规范及有关技术文件、图纸、招标文件、工程量清单、工程报价书等。</w:t>
      </w:r>
    </w:p>
    <w:p w:rsidR="002808D4" w:rsidRDefault="00FA6253">
      <w:pPr>
        <w:spacing w:line="460" w:lineRule="exact"/>
        <w:ind w:firstLineChars="200" w:firstLine="482"/>
        <w:rPr>
          <w:rFonts w:ascii="宋体" w:hAnsi="宋体" w:cs="宋体"/>
          <w:b/>
          <w:sz w:val="24"/>
        </w:rPr>
      </w:pPr>
      <w:r>
        <w:rPr>
          <w:rFonts w:ascii="宋体" w:hAnsi="宋体" w:cs="宋体" w:hint="eastAsia"/>
          <w:b/>
          <w:sz w:val="24"/>
        </w:rPr>
        <w:t>3</w:t>
      </w:r>
      <w:r>
        <w:rPr>
          <w:rFonts w:ascii="宋体" w:hAnsi="宋体" w:cs="宋体" w:hint="eastAsia"/>
          <w:b/>
          <w:sz w:val="24"/>
        </w:rPr>
        <w:t>、语言文字和适用法律、标准及规范</w:t>
      </w:r>
    </w:p>
    <w:p w:rsidR="002808D4" w:rsidRDefault="00FA6253">
      <w:pPr>
        <w:spacing w:line="400" w:lineRule="exact"/>
        <w:ind w:firstLineChars="200" w:firstLine="480"/>
        <w:rPr>
          <w:rFonts w:ascii="宋体" w:hAnsi="宋体" w:cs="宋体"/>
          <w:sz w:val="24"/>
        </w:rPr>
      </w:pPr>
      <w:r>
        <w:rPr>
          <w:rFonts w:ascii="宋体" w:hAnsi="宋体" w:cs="宋体" w:hint="eastAsia"/>
          <w:sz w:val="24"/>
        </w:rPr>
        <w:lastRenderedPageBreak/>
        <w:t>3.1</w:t>
      </w:r>
      <w:r>
        <w:rPr>
          <w:rFonts w:ascii="宋体" w:hAnsi="宋体" w:cs="宋体" w:hint="eastAsia"/>
          <w:sz w:val="24"/>
        </w:rPr>
        <w:t>本合同除使用汉语外</w:t>
      </w:r>
      <w:r>
        <w:rPr>
          <w:rFonts w:ascii="宋体" w:hAnsi="宋体" w:cs="宋体" w:hint="eastAsia"/>
          <w:sz w:val="24"/>
        </w:rPr>
        <w:t>,</w:t>
      </w:r>
      <w:r>
        <w:rPr>
          <w:rFonts w:ascii="宋体" w:hAnsi="宋体" w:cs="宋体" w:hint="eastAsia"/>
          <w:sz w:val="24"/>
          <w:u w:val="single"/>
        </w:rPr>
        <w:t>不使用其它语言文字</w:t>
      </w:r>
      <w:r>
        <w:rPr>
          <w:rFonts w:ascii="宋体" w:hAnsi="宋体" w:cs="宋体" w:hint="eastAsia"/>
          <w:sz w:val="24"/>
        </w:rPr>
        <w:t>。</w:t>
      </w:r>
    </w:p>
    <w:p w:rsidR="002808D4" w:rsidRDefault="00FA6253">
      <w:pPr>
        <w:spacing w:line="400" w:lineRule="exact"/>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适用法律和法规</w:t>
      </w:r>
    </w:p>
    <w:p w:rsidR="002808D4" w:rsidRDefault="00FA6253">
      <w:pPr>
        <w:spacing w:line="400" w:lineRule="exact"/>
        <w:ind w:firstLineChars="200" w:firstLine="480"/>
        <w:rPr>
          <w:rFonts w:ascii="宋体" w:hAnsi="宋体" w:cs="宋体"/>
          <w:sz w:val="24"/>
        </w:rPr>
      </w:pPr>
      <w:r>
        <w:rPr>
          <w:rFonts w:ascii="宋体" w:hAnsi="宋体" w:cs="宋体" w:hint="eastAsia"/>
          <w:sz w:val="24"/>
        </w:rPr>
        <w:t>需要明示的法律、行政法规</w:t>
      </w:r>
      <w:r>
        <w:rPr>
          <w:rFonts w:ascii="宋体" w:hAnsi="宋体" w:cs="宋体" w:hint="eastAsia"/>
          <w:sz w:val="24"/>
        </w:rPr>
        <w:t>:</w:t>
      </w:r>
      <w:r>
        <w:rPr>
          <w:rFonts w:ascii="宋体" w:hAnsi="宋体" w:cs="宋体" w:hint="eastAsia"/>
          <w:sz w:val="24"/>
          <w:u w:val="single"/>
        </w:rPr>
        <w:t>《中华人民共和国招标投标法》、《合同法》、《建筑法》等。</w:t>
      </w:r>
    </w:p>
    <w:p w:rsidR="002808D4" w:rsidRDefault="00FA6253">
      <w:pPr>
        <w:spacing w:line="400" w:lineRule="exact"/>
        <w:ind w:firstLineChars="200" w:firstLine="480"/>
        <w:rPr>
          <w:rFonts w:ascii="宋体" w:hAnsi="宋体" w:cs="宋体"/>
          <w:sz w:val="24"/>
        </w:rPr>
      </w:pPr>
      <w:r>
        <w:rPr>
          <w:rFonts w:ascii="宋体" w:hAnsi="宋体" w:cs="宋体" w:hint="eastAsia"/>
          <w:sz w:val="24"/>
        </w:rPr>
        <w:t>3.3</w:t>
      </w:r>
      <w:r>
        <w:rPr>
          <w:rFonts w:ascii="宋体" w:hAnsi="宋体" w:cs="宋体" w:hint="eastAsia"/>
          <w:sz w:val="24"/>
        </w:rPr>
        <w:t>适用标准、规范</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适用标准、规范的名称</w:t>
      </w:r>
      <w:r>
        <w:rPr>
          <w:rFonts w:ascii="宋体" w:hAnsi="宋体" w:cs="宋体" w:hint="eastAsia"/>
          <w:szCs w:val="24"/>
        </w:rPr>
        <w:t>:</w:t>
      </w:r>
      <w:r>
        <w:rPr>
          <w:rFonts w:ascii="宋体" w:hAnsi="宋体" w:cs="宋体" w:hint="eastAsia"/>
          <w:szCs w:val="24"/>
          <w:u w:val="single"/>
        </w:rPr>
        <w:t>国家规定的建筑施工及验收规范，建筑安装工程质量检验评定验收标准。</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发包人提供标准、规范的时间</w:t>
      </w:r>
      <w:r>
        <w:rPr>
          <w:rFonts w:ascii="宋体" w:hAnsi="宋体" w:cs="宋体" w:hint="eastAsia"/>
          <w:sz w:val="24"/>
        </w:rPr>
        <w:t>:</w:t>
      </w:r>
      <w:r>
        <w:rPr>
          <w:rFonts w:ascii="宋体" w:hAnsi="宋体" w:cs="宋体" w:hint="eastAsia"/>
          <w:sz w:val="24"/>
          <w:u w:val="single"/>
        </w:rPr>
        <w:t>发包不提供</w:t>
      </w:r>
      <w:r>
        <w:rPr>
          <w:rFonts w:ascii="宋体" w:hAnsi="宋体" w:cs="宋体" w:hint="eastAsia"/>
          <w:sz w:val="24"/>
        </w:rPr>
        <w:t>。</w:t>
      </w:r>
    </w:p>
    <w:p w:rsidR="002808D4" w:rsidRDefault="00FA6253">
      <w:pPr>
        <w:spacing w:line="400" w:lineRule="exact"/>
        <w:ind w:firstLineChars="200" w:firstLine="480"/>
        <w:rPr>
          <w:rFonts w:ascii="宋体" w:hAnsi="宋体" w:cs="宋体"/>
          <w:sz w:val="24"/>
        </w:rPr>
      </w:pPr>
      <w:r>
        <w:rPr>
          <w:rFonts w:ascii="宋体" w:hAnsi="宋体" w:cs="宋体" w:hint="eastAsia"/>
          <w:sz w:val="24"/>
        </w:rPr>
        <w:t>国内没有相应标准、规范时的约定</w:t>
      </w:r>
      <w:r>
        <w:rPr>
          <w:rFonts w:ascii="宋体" w:hAnsi="宋体" w:cs="宋体" w:hint="eastAsia"/>
          <w:sz w:val="24"/>
        </w:rPr>
        <w:t xml:space="preserve">: </w:t>
      </w:r>
      <w:r>
        <w:rPr>
          <w:rFonts w:ascii="宋体" w:hAnsi="宋体" w:cs="宋体" w:hint="eastAsia"/>
          <w:sz w:val="24"/>
          <w:u w:val="single"/>
        </w:rPr>
        <w:t>由建设、设计、监理和承包人协商确定</w:t>
      </w:r>
    </w:p>
    <w:p w:rsidR="002808D4" w:rsidRDefault="00FA6253">
      <w:pPr>
        <w:spacing w:line="460" w:lineRule="exact"/>
        <w:ind w:firstLineChars="200" w:firstLine="482"/>
        <w:rPr>
          <w:rFonts w:ascii="宋体" w:hAnsi="宋体" w:cs="宋体"/>
          <w:b/>
          <w:sz w:val="24"/>
        </w:rPr>
      </w:pPr>
      <w:r>
        <w:rPr>
          <w:rFonts w:ascii="宋体" w:hAnsi="宋体" w:cs="宋体" w:hint="eastAsia"/>
          <w:b/>
          <w:sz w:val="24"/>
        </w:rPr>
        <w:t>4</w:t>
      </w:r>
      <w:r>
        <w:rPr>
          <w:rFonts w:ascii="宋体" w:hAnsi="宋体" w:cs="宋体" w:hint="eastAsia"/>
          <w:b/>
          <w:sz w:val="24"/>
        </w:rPr>
        <w:t>、图纸</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4</w:t>
      </w:r>
      <w:r>
        <w:rPr>
          <w:rFonts w:ascii="宋体" w:hAnsi="宋体" w:cs="宋体" w:hint="eastAsia"/>
          <w:szCs w:val="24"/>
        </w:rPr>
        <w:t>.1</w:t>
      </w:r>
      <w:r>
        <w:rPr>
          <w:rFonts w:ascii="宋体" w:hAnsi="宋体" w:cs="宋体" w:hint="eastAsia"/>
          <w:szCs w:val="24"/>
        </w:rPr>
        <w:t>发包人对图纸的保密要求：</w:t>
      </w:r>
      <w:r>
        <w:rPr>
          <w:rFonts w:ascii="宋体" w:hAnsi="宋体" w:cs="宋体" w:hint="eastAsia"/>
          <w:szCs w:val="24"/>
          <w:u w:val="single"/>
        </w:rPr>
        <w:t>未经发包人许可、承包人不得将工程有关图纸资料外借</w:t>
      </w:r>
      <w:r>
        <w:rPr>
          <w:rFonts w:ascii="宋体" w:hAnsi="宋体" w:cs="宋体" w:hint="eastAsia"/>
          <w:szCs w:val="24"/>
        </w:rPr>
        <w:t>。</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4</w:t>
      </w:r>
      <w:r>
        <w:rPr>
          <w:rFonts w:ascii="宋体" w:hAnsi="宋体" w:cs="宋体" w:hint="eastAsia"/>
          <w:szCs w:val="24"/>
        </w:rPr>
        <w:t>.2</w:t>
      </w:r>
      <w:r>
        <w:rPr>
          <w:rFonts w:ascii="宋体" w:hAnsi="宋体" w:cs="宋体" w:hint="eastAsia"/>
          <w:szCs w:val="24"/>
        </w:rPr>
        <w:t>发包人向承包人提供图纸日期和套数</w:t>
      </w:r>
      <w:r>
        <w:rPr>
          <w:rFonts w:ascii="宋体" w:hAnsi="宋体" w:cs="宋体" w:hint="eastAsia"/>
          <w:szCs w:val="24"/>
        </w:rPr>
        <w:t>:</w:t>
      </w:r>
      <w:r>
        <w:rPr>
          <w:rFonts w:ascii="宋体" w:hAnsi="宋体" w:cs="宋体" w:hint="eastAsia"/>
          <w:szCs w:val="24"/>
          <w:u w:val="single"/>
        </w:rPr>
        <w:t>合同签订后</w:t>
      </w:r>
      <w:r>
        <w:rPr>
          <w:rFonts w:ascii="宋体" w:hAnsi="宋体" w:cs="宋体" w:hint="eastAsia"/>
          <w:szCs w:val="24"/>
          <w:u w:val="single"/>
        </w:rPr>
        <w:t>7</w:t>
      </w:r>
      <w:r>
        <w:rPr>
          <w:rFonts w:ascii="宋体" w:hAnsi="宋体" w:cs="宋体" w:hint="eastAsia"/>
          <w:szCs w:val="24"/>
          <w:u w:val="single"/>
        </w:rPr>
        <w:t>天</w:t>
      </w:r>
      <w:r>
        <w:rPr>
          <w:rFonts w:ascii="宋体" w:hAnsi="宋体" w:cs="宋体" w:hint="eastAsia"/>
          <w:szCs w:val="24"/>
          <w:u w:val="single"/>
        </w:rPr>
        <w:t>,</w:t>
      </w:r>
      <w:r>
        <w:rPr>
          <w:rFonts w:ascii="宋体" w:hAnsi="宋体" w:cs="宋体" w:hint="eastAsia"/>
          <w:szCs w:val="24"/>
          <w:u w:val="single"/>
        </w:rPr>
        <w:t>向承包人提供</w:t>
      </w:r>
      <w:r>
        <w:rPr>
          <w:rFonts w:ascii="宋体" w:hAnsi="宋体" w:cs="宋体" w:hint="eastAsia"/>
          <w:szCs w:val="24"/>
          <w:u w:val="single"/>
        </w:rPr>
        <w:t>3</w:t>
      </w:r>
      <w:r>
        <w:rPr>
          <w:rFonts w:ascii="宋体" w:hAnsi="宋体" w:cs="宋体" w:hint="eastAsia"/>
          <w:szCs w:val="24"/>
          <w:u w:val="single"/>
        </w:rPr>
        <w:t>套施工图</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使用国外图纸的要求及费用承担：</w:t>
      </w:r>
      <w:r>
        <w:rPr>
          <w:rFonts w:ascii="宋体" w:hAnsi="宋体" w:cs="宋体" w:hint="eastAsia"/>
          <w:szCs w:val="24"/>
          <w:u w:val="single"/>
        </w:rPr>
        <w:t>不适用</w:t>
      </w:r>
      <w:r>
        <w:rPr>
          <w:rFonts w:ascii="宋体" w:hAnsi="宋体" w:cs="宋体" w:hint="eastAsia"/>
          <w:szCs w:val="24"/>
        </w:rPr>
        <w:t>。</w:t>
      </w: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 w:val="30"/>
          <w:szCs w:val="30"/>
        </w:rPr>
      </w:pPr>
      <w:bookmarkStart w:id="77" w:name="_Toc320707438"/>
      <w:r>
        <w:rPr>
          <w:rFonts w:ascii="宋体" w:hAnsi="宋体" w:cs="宋体" w:hint="eastAsia"/>
          <w:sz w:val="30"/>
          <w:szCs w:val="30"/>
        </w:rPr>
        <w:t>二、双方一般权利和义务</w:t>
      </w:r>
      <w:bookmarkEnd w:id="77"/>
    </w:p>
    <w:p w:rsidR="002808D4" w:rsidRDefault="00FA6253">
      <w:pPr>
        <w:spacing w:line="40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、工程师</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5.1</w:t>
      </w:r>
      <w:r>
        <w:rPr>
          <w:rFonts w:ascii="宋体" w:hAnsi="宋体" w:cs="宋体" w:hint="eastAsia"/>
          <w:szCs w:val="24"/>
        </w:rPr>
        <w:t>监理单位委派的工程师</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姓名：</w:t>
      </w:r>
      <w:r>
        <w:rPr>
          <w:rFonts w:ascii="宋体" w:hAnsi="宋体" w:cs="宋体" w:hint="eastAsia"/>
          <w:szCs w:val="24"/>
          <w:u w:val="single"/>
        </w:rPr>
        <w:t>另行通知</w:t>
      </w:r>
      <w:r>
        <w:rPr>
          <w:rFonts w:ascii="宋体" w:hAnsi="宋体" w:cs="宋体" w:hint="eastAsia"/>
          <w:szCs w:val="24"/>
        </w:rPr>
        <w:t>职务：</w:t>
      </w:r>
      <w:r>
        <w:rPr>
          <w:rFonts w:ascii="宋体" w:hAnsi="宋体" w:cs="宋体" w:hint="eastAsia"/>
          <w:szCs w:val="24"/>
          <w:u w:val="single"/>
        </w:rPr>
        <w:t>另行通知</w:t>
      </w:r>
      <w:r>
        <w:rPr>
          <w:rFonts w:ascii="宋体" w:hAnsi="宋体" w:cs="宋体" w:hint="eastAsia"/>
          <w:szCs w:val="24"/>
        </w:rPr>
        <w:t>发包人委托的职权：</w:t>
      </w:r>
      <w:r>
        <w:rPr>
          <w:rFonts w:ascii="宋体" w:hAnsi="宋体" w:cs="宋体" w:hint="eastAsia"/>
          <w:szCs w:val="24"/>
          <w:u w:val="single"/>
        </w:rPr>
        <w:t>另行通知</w:t>
      </w:r>
      <w:r>
        <w:rPr>
          <w:rFonts w:ascii="宋体" w:hAnsi="宋体" w:cs="宋体" w:hint="eastAsia"/>
          <w:szCs w:val="24"/>
        </w:rPr>
        <w:t>。</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需要取得发包人批准才能行使的职权：</w:t>
      </w:r>
      <w:r>
        <w:rPr>
          <w:rFonts w:ascii="宋体" w:hAnsi="宋体" w:cs="宋体" w:hint="eastAsia"/>
          <w:szCs w:val="24"/>
          <w:u w:val="single"/>
        </w:rPr>
        <w:t>另行通知。</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5.2</w:t>
      </w:r>
      <w:r>
        <w:rPr>
          <w:rFonts w:ascii="宋体" w:hAnsi="宋体" w:cs="宋体" w:hint="eastAsia"/>
          <w:szCs w:val="24"/>
        </w:rPr>
        <w:t>发包人派驻的工程师</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姓名：</w:t>
      </w:r>
      <w:r>
        <w:rPr>
          <w:rFonts w:ascii="宋体" w:hAnsi="宋体" w:cs="宋体" w:hint="eastAsia"/>
          <w:szCs w:val="24"/>
          <w:u w:val="single"/>
        </w:rPr>
        <w:t>另行通知</w:t>
      </w:r>
      <w:r>
        <w:rPr>
          <w:rFonts w:ascii="宋体" w:hAnsi="宋体" w:cs="宋体" w:hint="eastAsia"/>
          <w:szCs w:val="24"/>
        </w:rPr>
        <w:t>职务：</w:t>
      </w:r>
      <w:r>
        <w:rPr>
          <w:rFonts w:ascii="宋体" w:hAnsi="宋体" w:cs="宋体" w:hint="eastAsia"/>
          <w:szCs w:val="24"/>
          <w:u w:val="single"/>
        </w:rPr>
        <w:t>另行通知</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职权：</w:t>
      </w:r>
      <w:r>
        <w:rPr>
          <w:rFonts w:ascii="宋体" w:hAnsi="宋体" w:cs="宋体" w:hint="eastAsia"/>
          <w:szCs w:val="24"/>
          <w:u w:val="single"/>
        </w:rPr>
        <w:t>另行通知</w:t>
      </w:r>
      <w:r>
        <w:rPr>
          <w:rFonts w:ascii="宋体" w:hAnsi="宋体" w:cs="宋体" w:hint="eastAsia"/>
          <w:szCs w:val="24"/>
        </w:rPr>
        <w:t>。</w:t>
      </w:r>
    </w:p>
    <w:p w:rsidR="002808D4" w:rsidRDefault="00FA6253">
      <w:pPr>
        <w:spacing w:line="40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、发包人工作</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6.1</w:t>
      </w:r>
      <w:r>
        <w:rPr>
          <w:rFonts w:ascii="宋体" w:hAnsi="宋体" w:cs="宋体" w:hint="eastAsia"/>
          <w:szCs w:val="24"/>
        </w:rPr>
        <w:t>发包人应按约定的时间和要求完成以下工作：</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）施工场地具备施工条件的要求及完成的时间：</w:t>
      </w:r>
      <w:r>
        <w:rPr>
          <w:rFonts w:ascii="宋体" w:hAnsi="宋体" w:cs="宋体" w:hint="eastAsia"/>
          <w:szCs w:val="24"/>
          <w:u w:val="single"/>
        </w:rPr>
        <w:t>已具备</w:t>
      </w:r>
      <w:r>
        <w:rPr>
          <w:rFonts w:ascii="宋体" w:hAnsi="宋体" w:cs="宋体" w:hint="eastAsia"/>
          <w:szCs w:val="24"/>
        </w:rPr>
        <w:t>。</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）将施工所需的水、电线路接至施工场地的时间、地点和供应要求：</w:t>
      </w:r>
      <w:r>
        <w:rPr>
          <w:rFonts w:ascii="宋体" w:hAnsi="宋体" w:cs="宋体" w:hint="eastAsia"/>
          <w:szCs w:val="24"/>
          <w:u w:val="single"/>
        </w:rPr>
        <w:t>已具备，中标应自行设计施工、生活用水电表，支付相应费用。</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）施工场地与公共道路的通道开通时间和要求：</w:t>
      </w:r>
      <w:r>
        <w:rPr>
          <w:rFonts w:ascii="宋体" w:hAnsi="宋体" w:cs="宋体" w:hint="eastAsia"/>
          <w:szCs w:val="24"/>
          <w:u w:val="single"/>
        </w:rPr>
        <w:t>已具备</w:t>
      </w:r>
      <w:r>
        <w:rPr>
          <w:rFonts w:ascii="宋体" w:hAnsi="宋体" w:cs="宋体" w:hint="eastAsia"/>
          <w:szCs w:val="24"/>
        </w:rPr>
        <w:t>。</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）工程地质和地下管线资料的提供时间：</w:t>
      </w:r>
      <w:r>
        <w:rPr>
          <w:rFonts w:ascii="宋体" w:hAnsi="宋体" w:cs="宋体" w:hint="eastAsia"/>
          <w:szCs w:val="24"/>
          <w:u w:val="single"/>
        </w:rPr>
        <w:t>开工前</w:t>
      </w:r>
      <w:r>
        <w:rPr>
          <w:rFonts w:ascii="宋体" w:hAnsi="宋体" w:cs="宋体" w:hint="eastAsia"/>
          <w:szCs w:val="24"/>
          <w:u w:val="single"/>
        </w:rPr>
        <w:t>7</w:t>
      </w:r>
      <w:r>
        <w:rPr>
          <w:rFonts w:ascii="宋体" w:hAnsi="宋体" w:cs="宋体" w:hint="eastAsia"/>
          <w:szCs w:val="24"/>
          <w:u w:val="single"/>
        </w:rPr>
        <w:t>天</w:t>
      </w:r>
      <w:r>
        <w:rPr>
          <w:rFonts w:ascii="宋体" w:hAnsi="宋体" w:cs="宋体" w:hint="eastAsia"/>
          <w:szCs w:val="24"/>
        </w:rPr>
        <w:t>。</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w:t>
      </w:r>
      <w:r>
        <w:rPr>
          <w:rFonts w:ascii="宋体" w:hAnsi="宋体" w:cs="宋体" w:hint="eastAsia"/>
          <w:szCs w:val="24"/>
        </w:rPr>
        <w:t>5</w:t>
      </w:r>
      <w:r>
        <w:rPr>
          <w:rFonts w:ascii="宋体" w:hAnsi="宋体" w:cs="宋体" w:hint="eastAsia"/>
          <w:szCs w:val="24"/>
        </w:rPr>
        <w:t>）由发包人办理的施工所需证件、批件的名称和完成时间：</w:t>
      </w:r>
      <w:r>
        <w:rPr>
          <w:rFonts w:ascii="宋体" w:hAnsi="宋体" w:cs="宋体" w:hint="eastAsia"/>
          <w:szCs w:val="24"/>
          <w:u w:val="single"/>
        </w:rPr>
        <w:t>无。</w:t>
      </w:r>
    </w:p>
    <w:p w:rsidR="002808D4" w:rsidRDefault="00FA6253">
      <w:pPr>
        <w:pStyle w:val="Blockquote"/>
        <w:spacing w:before="0" w:after="0" w:line="400" w:lineRule="exact"/>
        <w:ind w:left="0" w:right="0" w:firstLineChars="200" w:firstLine="480"/>
        <w:rPr>
          <w:rFonts w:ascii="宋体" w:hAnsi="宋体" w:cs="宋体"/>
          <w:szCs w:val="24"/>
          <w:u w:val="single"/>
        </w:rPr>
      </w:pPr>
      <w:r>
        <w:rPr>
          <w:rFonts w:ascii="宋体" w:hAnsi="宋体" w:cs="宋体" w:hint="eastAsia"/>
          <w:szCs w:val="24"/>
        </w:rPr>
        <w:t>（</w:t>
      </w:r>
      <w:r>
        <w:rPr>
          <w:rFonts w:ascii="宋体" w:hAnsi="宋体" w:cs="宋体" w:hint="eastAsia"/>
          <w:szCs w:val="24"/>
        </w:rPr>
        <w:t>6</w:t>
      </w:r>
      <w:r>
        <w:rPr>
          <w:rFonts w:ascii="宋体" w:hAnsi="宋体" w:cs="宋体" w:hint="eastAsia"/>
          <w:szCs w:val="24"/>
        </w:rPr>
        <w:t>）水准点与座标控制点交验要求：</w:t>
      </w:r>
      <w:r>
        <w:rPr>
          <w:rFonts w:ascii="宋体" w:hAnsi="宋体" w:cs="宋体" w:hint="eastAsia"/>
          <w:szCs w:val="24"/>
          <w:u w:val="single"/>
        </w:rPr>
        <w:t>无。</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w:t>
      </w:r>
      <w:r>
        <w:rPr>
          <w:rFonts w:ascii="宋体" w:hAnsi="宋体" w:cs="宋体" w:hint="eastAsia"/>
          <w:szCs w:val="24"/>
        </w:rPr>
        <w:t>7</w:t>
      </w:r>
      <w:r>
        <w:rPr>
          <w:rFonts w:ascii="宋体" w:hAnsi="宋体" w:cs="宋体" w:hint="eastAsia"/>
          <w:szCs w:val="24"/>
        </w:rPr>
        <w:t>）图纸会审和设计交底时间：</w:t>
      </w:r>
      <w:r>
        <w:rPr>
          <w:rFonts w:ascii="宋体" w:hAnsi="宋体" w:cs="宋体" w:hint="eastAsia"/>
          <w:szCs w:val="24"/>
          <w:u w:val="single"/>
        </w:rPr>
        <w:t>开工令下达前一周内</w:t>
      </w:r>
      <w:r>
        <w:rPr>
          <w:rFonts w:ascii="宋体" w:hAnsi="宋体" w:cs="宋体" w:hint="eastAsia"/>
          <w:szCs w:val="24"/>
        </w:rPr>
        <w:t>。</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w:t>
      </w:r>
      <w:r>
        <w:rPr>
          <w:rFonts w:ascii="宋体" w:hAnsi="宋体" w:cs="宋体" w:hint="eastAsia"/>
          <w:szCs w:val="24"/>
        </w:rPr>
        <w:t>8</w:t>
      </w:r>
      <w:r>
        <w:rPr>
          <w:rFonts w:ascii="宋体" w:hAnsi="宋体" w:cs="宋体" w:hint="eastAsia"/>
          <w:szCs w:val="24"/>
        </w:rPr>
        <w:t>）协调处理施工场地周围地下管线和邻近建筑物、构筑物（含文物保护建筑）、古树名木的保护工作：</w:t>
      </w:r>
      <w:r>
        <w:rPr>
          <w:rFonts w:ascii="宋体" w:hAnsi="宋体" w:cs="宋体" w:hint="eastAsia"/>
          <w:szCs w:val="24"/>
          <w:u w:val="single"/>
        </w:rPr>
        <w:t>执行通用条款第</w:t>
      </w:r>
      <w:r>
        <w:rPr>
          <w:rFonts w:ascii="宋体" w:hAnsi="宋体" w:cs="宋体" w:hint="eastAsia"/>
          <w:color w:val="000000"/>
          <w:szCs w:val="24"/>
          <w:u w:val="single"/>
        </w:rPr>
        <w:t>7</w:t>
      </w:r>
      <w:r>
        <w:rPr>
          <w:rFonts w:ascii="宋体" w:hAnsi="宋体" w:cs="宋体" w:hint="eastAsia"/>
          <w:color w:val="000000"/>
          <w:szCs w:val="24"/>
          <w:u w:val="single"/>
        </w:rPr>
        <w:t>条</w:t>
      </w:r>
      <w:r>
        <w:rPr>
          <w:rFonts w:ascii="宋体" w:hAnsi="宋体" w:cs="宋体" w:hint="eastAsia"/>
          <w:color w:val="000000"/>
          <w:szCs w:val="24"/>
        </w:rPr>
        <w:t>。</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lastRenderedPageBreak/>
        <w:t>（</w:t>
      </w:r>
      <w:r>
        <w:rPr>
          <w:rFonts w:ascii="宋体" w:hAnsi="宋体" w:cs="宋体" w:hint="eastAsia"/>
          <w:szCs w:val="24"/>
        </w:rPr>
        <w:t>9</w:t>
      </w:r>
      <w:r>
        <w:rPr>
          <w:rFonts w:ascii="宋体" w:hAnsi="宋体" w:cs="宋体" w:hint="eastAsia"/>
          <w:szCs w:val="24"/>
        </w:rPr>
        <w:t>）双方约定发包人应做的其他工作：</w:t>
      </w:r>
      <w:r>
        <w:rPr>
          <w:rFonts w:ascii="宋体" w:hAnsi="宋体" w:cs="宋体" w:hint="eastAsia"/>
          <w:szCs w:val="24"/>
          <w:u w:val="single"/>
        </w:rPr>
        <w:t>根据需要双方在签定合同时约定或在以后的补充条款中约定</w:t>
      </w:r>
      <w:r>
        <w:rPr>
          <w:rFonts w:ascii="宋体" w:hAnsi="宋体" w:cs="宋体" w:hint="eastAsia"/>
          <w:szCs w:val="24"/>
        </w:rPr>
        <w:t>。</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6.2</w:t>
      </w:r>
      <w:r>
        <w:rPr>
          <w:rFonts w:ascii="宋体" w:hAnsi="宋体" w:cs="宋体" w:hint="eastAsia"/>
          <w:szCs w:val="24"/>
        </w:rPr>
        <w:t>发包人委托承包人办理的工作：对工程中的专业工程进行专业分包，具体形式双方签订合同时约定。</w:t>
      </w:r>
    </w:p>
    <w:p w:rsidR="002808D4" w:rsidRDefault="00FA6253">
      <w:pPr>
        <w:spacing w:line="40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、承包人工作</w:t>
      </w:r>
    </w:p>
    <w:p w:rsidR="002808D4" w:rsidRDefault="00FA6253">
      <w:pPr>
        <w:spacing w:line="400" w:lineRule="exact"/>
        <w:ind w:firstLineChars="200" w:firstLine="480"/>
        <w:rPr>
          <w:rFonts w:ascii="宋体" w:hAnsi="宋体" w:cs="宋体"/>
          <w:sz w:val="24"/>
        </w:rPr>
      </w:pPr>
      <w:r>
        <w:rPr>
          <w:rFonts w:ascii="宋体" w:hAnsi="宋体" w:cs="宋体" w:hint="eastAsia"/>
          <w:sz w:val="24"/>
        </w:rPr>
        <w:t>7.1</w:t>
      </w:r>
      <w:r>
        <w:rPr>
          <w:rFonts w:ascii="宋体" w:hAnsi="宋体" w:cs="宋体" w:hint="eastAsia"/>
          <w:sz w:val="24"/>
        </w:rPr>
        <w:t>承包人应按约定时间和要求</w:t>
      </w:r>
      <w:r>
        <w:rPr>
          <w:rFonts w:ascii="宋体" w:hAnsi="宋体" w:cs="宋体" w:hint="eastAsia"/>
          <w:sz w:val="24"/>
        </w:rPr>
        <w:t>,</w:t>
      </w:r>
      <w:r>
        <w:rPr>
          <w:rFonts w:ascii="宋体" w:hAnsi="宋体" w:cs="宋体" w:hint="eastAsia"/>
          <w:sz w:val="24"/>
        </w:rPr>
        <w:t>完成以下工作</w:t>
      </w:r>
      <w:r>
        <w:rPr>
          <w:rFonts w:ascii="宋体" w:hAnsi="宋体" w:cs="宋体" w:hint="eastAsia"/>
          <w:sz w:val="24"/>
        </w:rPr>
        <w:t>:</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(1)</w:t>
      </w:r>
      <w:r>
        <w:rPr>
          <w:rFonts w:ascii="宋体" w:hAnsi="宋体" w:cs="宋体" w:hint="eastAsia"/>
          <w:sz w:val="24"/>
        </w:rPr>
        <w:t>需由设计资质等级和业务范围允许的承包人完成的设计文件提交时间</w:t>
      </w:r>
      <w:r>
        <w:rPr>
          <w:rFonts w:ascii="宋体" w:hAnsi="宋体" w:cs="宋体" w:hint="eastAsia"/>
          <w:sz w:val="24"/>
        </w:rPr>
        <w:t>:</w:t>
      </w:r>
      <w:r>
        <w:rPr>
          <w:rFonts w:ascii="宋体" w:hAnsi="宋体" w:cs="宋体" w:hint="eastAsia"/>
          <w:sz w:val="24"/>
          <w:u w:val="single"/>
        </w:rPr>
        <w:t>按本合同通用条款约定执行</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承担施工安全保卫工作及非夜间施工照明的责任和要求</w:t>
      </w:r>
      <w:r>
        <w:rPr>
          <w:rFonts w:ascii="宋体" w:hAnsi="宋体" w:cs="宋体" w:hint="eastAsia"/>
          <w:sz w:val="24"/>
        </w:rPr>
        <w:t>:</w:t>
      </w:r>
      <w:r>
        <w:rPr>
          <w:rFonts w:ascii="宋体" w:hAnsi="宋体" w:cs="宋体" w:hint="eastAsia"/>
          <w:sz w:val="24"/>
          <w:u w:val="single"/>
        </w:rPr>
        <w:t>承包人应按建设行政管理部门和相关部门的要求，自费承担责任。</w:t>
      </w:r>
    </w:p>
    <w:p w:rsidR="002808D4" w:rsidRDefault="00FA6253">
      <w:pPr>
        <w:spacing w:line="400" w:lineRule="exact"/>
        <w:ind w:firstLineChars="200" w:firstLine="480"/>
        <w:rPr>
          <w:rFonts w:ascii="宋体" w:hAnsi="宋体" w:cs="宋体"/>
          <w:color w:val="0000FF"/>
          <w:sz w:val="24"/>
          <w:u w:val="single"/>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向发包人提供的办公和生活房屋及设施的要求</w:t>
      </w:r>
      <w:r>
        <w:rPr>
          <w:rFonts w:ascii="宋体" w:hAnsi="宋体" w:cs="宋体" w:hint="eastAsia"/>
          <w:sz w:val="24"/>
        </w:rPr>
        <w:t>:</w:t>
      </w:r>
      <w:r>
        <w:rPr>
          <w:rFonts w:ascii="宋体" w:hAnsi="宋体" w:cs="宋体" w:hint="eastAsia"/>
          <w:sz w:val="24"/>
          <w:u w:val="single"/>
        </w:rPr>
        <w:t>无。</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需承包人办理的有关施工场地交通、环卫和施工噪音管理等手续</w:t>
      </w:r>
      <w:r>
        <w:rPr>
          <w:rFonts w:ascii="宋体" w:hAnsi="宋体" w:cs="宋体" w:hint="eastAsia"/>
          <w:sz w:val="24"/>
        </w:rPr>
        <w:t>:</w:t>
      </w:r>
      <w:r>
        <w:rPr>
          <w:rFonts w:ascii="宋体" w:hAnsi="宋体" w:cs="宋体" w:hint="eastAsia"/>
          <w:sz w:val="24"/>
          <w:u w:val="single"/>
        </w:rPr>
        <w:t>无。</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rPr>
        <w:t>已完工程成品保护的特殊要求及费用承担</w:t>
      </w:r>
      <w:r>
        <w:rPr>
          <w:rFonts w:ascii="宋体" w:hAnsi="宋体" w:cs="宋体" w:hint="eastAsia"/>
          <w:sz w:val="24"/>
        </w:rPr>
        <w:t>:</w:t>
      </w:r>
      <w:r>
        <w:rPr>
          <w:rFonts w:ascii="宋体" w:hAnsi="宋体" w:cs="宋体" w:hint="eastAsia"/>
          <w:sz w:val="24"/>
          <w:u w:val="single"/>
        </w:rPr>
        <w:t>按本合同通用条款约定执行</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cs="宋体" w:hint="eastAsia"/>
          <w:sz w:val="24"/>
        </w:rPr>
        <w:t>施工场地周围地下管线和邻近建筑物、构筑物</w:t>
      </w:r>
      <w:r>
        <w:rPr>
          <w:rFonts w:ascii="宋体" w:hAnsi="宋体" w:cs="宋体" w:hint="eastAsia"/>
          <w:sz w:val="24"/>
        </w:rPr>
        <w:t>(</w:t>
      </w:r>
      <w:r>
        <w:rPr>
          <w:rFonts w:ascii="宋体" w:hAnsi="宋体" w:cs="宋体" w:hint="eastAsia"/>
          <w:sz w:val="24"/>
        </w:rPr>
        <w:t>含文物保护建筑</w:t>
      </w:r>
      <w:r>
        <w:rPr>
          <w:rFonts w:ascii="宋体" w:hAnsi="宋体" w:cs="宋体" w:hint="eastAsia"/>
          <w:sz w:val="24"/>
        </w:rPr>
        <w:t>)</w:t>
      </w:r>
      <w:r>
        <w:rPr>
          <w:rFonts w:ascii="宋体" w:hAnsi="宋体" w:cs="宋体" w:hint="eastAsia"/>
          <w:sz w:val="24"/>
        </w:rPr>
        <w:t>、古树名木的保护要求及费用承担</w:t>
      </w:r>
      <w:r>
        <w:rPr>
          <w:rFonts w:ascii="宋体" w:hAnsi="宋体" w:cs="宋体" w:hint="eastAsia"/>
          <w:sz w:val="24"/>
        </w:rPr>
        <w:t>:</w:t>
      </w:r>
      <w:r>
        <w:rPr>
          <w:rFonts w:ascii="宋体" w:hAnsi="宋体" w:cs="宋体" w:hint="eastAsia"/>
          <w:sz w:val="24"/>
          <w:u w:val="single"/>
        </w:rPr>
        <w:t>承包人对施工场地周围地下管线和邻近建筑物、构筑物</w:t>
      </w:r>
      <w:r>
        <w:rPr>
          <w:rFonts w:ascii="宋体" w:hAnsi="宋体" w:cs="宋体" w:hint="eastAsia"/>
          <w:sz w:val="24"/>
          <w:u w:val="single"/>
        </w:rPr>
        <w:t>(</w:t>
      </w:r>
      <w:r>
        <w:rPr>
          <w:rFonts w:ascii="宋体" w:hAnsi="宋体" w:cs="宋体" w:hint="eastAsia"/>
          <w:sz w:val="24"/>
          <w:u w:val="single"/>
        </w:rPr>
        <w:t>含文物保护建筑</w:t>
      </w:r>
      <w:r>
        <w:rPr>
          <w:rFonts w:ascii="宋体" w:hAnsi="宋体" w:cs="宋体" w:hint="eastAsia"/>
          <w:sz w:val="24"/>
          <w:u w:val="single"/>
        </w:rPr>
        <w:t>)</w:t>
      </w:r>
      <w:r>
        <w:rPr>
          <w:rFonts w:ascii="宋体" w:hAnsi="宋体" w:cs="宋体" w:hint="eastAsia"/>
          <w:sz w:val="24"/>
          <w:u w:val="single"/>
        </w:rPr>
        <w:t>、古树名木加以保护并承担费用。</w:t>
      </w:r>
    </w:p>
    <w:p w:rsidR="002808D4" w:rsidRDefault="00FA6253">
      <w:pPr>
        <w:spacing w:line="400" w:lineRule="exact"/>
        <w:ind w:firstLineChars="200" w:firstLine="480"/>
        <w:rPr>
          <w:rFonts w:ascii="宋体" w:hAnsi="宋体" w:cs="宋体"/>
          <w:color w:val="FF0000"/>
          <w:sz w:val="24"/>
          <w:u w:val="single"/>
        </w:rPr>
      </w:pPr>
      <w:r>
        <w:rPr>
          <w:rFonts w:ascii="宋体" w:hAnsi="宋体" w:cs="宋体" w:hint="eastAsia"/>
          <w:sz w:val="24"/>
        </w:rPr>
        <w:t>(</w:t>
      </w:r>
      <w:r>
        <w:rPr>
          <w:rFonts w:ascii="宋体" w:hAnsi="宋体" w:cs="宋体" w:hint="eastAsia"/>
          <w:sz w:val="24"/>
        </w:rPr>
        <w:t>7</w:t>
      </w:r>
      <w:r>
        <w:rPr>
          <w:rFonts w:ascii="宋体" w:hAnsi="宋体" w:cs="宋体" w:hint="eastAsia"/>
          <w:sz w:val="24"/>
        </w:rPr>
        <w:t>)</w:t>
      </w:r>
      <w:r>
        <w:rPr>
          <w:rFonts w:ascii="宋体" w:hAnsi="宋体" w:cs="宋体" w:hint="eastAsia"/>
          <w:sz w:val="24"/>
        </w:rPr>
        <w:t>施工场地清洁卫生的要求</w:t>
      </w:r>
      <w:r>
        <w:rPr>
          <w:rFonts w:ascii="宋体" w:hAnsi="宋体" w:cs="宋体" w:hint="eastAsia"/>
          <w:sz w:val="24"/>
        </w:rPr>
        <w:t>:</w:t>
      </w:r>
      <w:r>
        <w:rPr>
          <w:rFonts w:ascii="宋体" w:hAnsi="宋体" w:cs="宋体" w:hint="eastAsia"/>
          <w:sz w:val="24"/>
          <w:u w:val="single"/>
        </w:rPr>
        <w:t>施工场地清洁卫生达到文明示范工地要求，自费承担责任。</w:t>
      </w: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 w:val="30"/>
          <w:szCs w:val="30"/>
        </w:rPr>
      </w:pPr>
      <w:bookmarkStart w:id="78" w:name="_Toc320707439"/>
      <w:r>
        <w:rPr>
          <w:rFonts w:ascii="宋体" w:hAnsi="宋体" w:cs="宋体" w:hint="eastAsia"/>
          <w:sz w:val="30"/>
          <w:szCs w:val="30"/>
        </w:rPr>
        <w:t>三、施工组织设计和工期</w:t>
      </w:r>
      <w:bookmarkEnd w:id="78"/>
    </w:p>
    <w:p w:rsidR="002808D4" w:rsidRDefault="00FA6253">
      <w:pPr>
        <w:spacing w:line="40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w:t>
      </w:r>
      <w:r>
        <w:rPr>
          <w:rFonts w:ascii="宋体" w:hAnsi="宋体" w:cs="宋体" w:hint="eastAsia"/>
          <w:sz w:val="24"/>
        </w:rPr>
        <w:t>进度计划</w:t>
      </w:r>
    </w:p>
    <w:p w:rsidR="002808D4" w:rsidRDefault="00FA6253">
      <w:pPr>
        <w:spacing w:line="400" w:lineRule="exact"/>
        <w:ind w:firstLineChars="200" w:firstLine="480"/>
        <w:rPr>
          <w:rFonts w:ascii="宋体" w:hAnsi="宋体" w:cs="宋体"/>
          <w:sz w:val="24"/>
        </w:rPr>
      </w:pPr>
      <w:r>
        <w:rPr>
          <w:rFonts w:ascii="宋体" w:hAnsi="宋体" w:cs="宋体" w:hint="eastAsia"/>
          <w:sz w:val="24"/>
        </w:rPr>
        <w:t>8.1</w:t>
      </w:r>
      <w:r>
        <w:rPr>
          <w:rFonts w:ascii="宋体" w:hAnsi="宋体" w:cs="宋体" w:hint="eastAsia"/>
          <w:sz w:val="24"/>
        </w:rPr>
        <w:t>承包人提供施工组织设计</w:t>
      </w:r>
      <w:r>
        <w:rPr>
          <w:rFonts w:ascii="宋体" w:hAnsi="宋体" w:cs="宋体" w:hint="eastAsia"/>
          <w:sz w:val="24"/>
        </w:rPr>
        <w:t>(</w:t>
      </w:r>
      <w:r>
        <w:rPr>
          <w:rFonts w:ascii="宋体" w:hAnsi="宋体" w:cs="宋体" w:hint="eastAsia"/>
          <w:sz w:val="24"/>
        </w:rPr>
        <w:t>施工方案</w:t>
      </w:r>
      <w:r>
        <w:rPr>
          <w:rFonts w:ascii="宋体" w:hAnsi="宋体" w:cs="宋体" w:hint="eastAsia"/>
          <w:sz w:val="24"/>
        </w:rPr>
        <w:t>)</w:t>
      </w:r>
      <w:r>
        <w:rPr>
          <w:rFonts w:ascii="宋体" w:hAnsi="宋体" w:cs="宋体" w:hint="eastAsia"/>
          <w:sz w:val="24"/>
        </w:rPr>
        <w:t>和进度计划的时间</w:t>
      </w:r>
      <w:r>
        <w:rPr>
          <w:rFonts w:ascii="宋体" w:hAnsi="宋体" w:cs="宋体" w:hint="eastAsia"/>
          <w:sz w:val="24"/>
        </w:rPr>
        <w:t xml:space="preserve">: </w:t>
      </w:r>
      <w:r>
        <w:rPr>
          <w:rFonts w:ascii="宋体" w:hAnsi="宋体" w:cs="宋体" w:hint="eastAsia"/>
          <w:sz w:val="24"/>
          <w:u w:val="single"/>
        </w:rPr>
        <w:t>开工前一周</w:t>
      </w:r>
      <w:r>
        <w:rPr>
          <w:rFonts w:ascii="宋体" w:hAnsi="宋体" w:cs="宋体" w:hint="eastAsia"/>
          <w:sz w:val="24"/>
        </w:rPr>
        <w:t>。</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工程师确认的时间</w:t>
      </w:r>
      <w:r>
        <w:rPr>
          <w:rFonts w:ascii="宋体" w:hAnsi="宋体" w:cs="宋体" w:hint="eastAsia"/>
          <w:sz w:val="24"/>
        </w:rPr>
        <w:t>:</w:t>
      </w:r>
      <w:r>
        <w:rPr>
          <w:rFonts w:ascii="宋体" w:hAnsi="宋体" w:cs="宋体" w:hint="eastAsia"/>
          <w:sz w:val="24"/>
          <w:u w:val="single"/>
        </w:rPr>
        <w:t>接到施工组织设计资料后</w:t>
      </w:r>
      <w:r>
        <w:rPr>
          <w:rFonts w:ascii="宋体" w:hAnsi="宋体" w:cs="宋体" w:hint="eastAsia"/>
          <w:sz w:val="24"/>
          <w:u w:val="single"/>
        </w:rPr>
        <w:t>5</w:t>
      </w:r>
      <w:r>
        <w:rPr>
          <w:rFonts w:ascii="宋体" w:hAnsi="宋体" w:cs="宋体" w:hint="eastAsia"/>
          <w:sz w:val="24"/>
          <w:u w:val="single"/>
        </w:rPr>
        <w:t>日内答复</w:t>
      </w:r>
    </w:p>
    <w:p w:rsidR="002808D4" w:rsidRDefault="00FA6253">
      <w:pPr>
        <w:spacing w:line="40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、工期延误</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9.1</w:t>
      </w:r>
      <w:r>
        <w:rPr>
          <w:rFonts w:ascii="宋体" w:hAnsi="宋体" w:cs="宋体" w:hint="eastAsia"/>
          <w:szCs w:val="24"/>
        </w:rPr>
        <w:t>双方约定工期顺延的其它情况</w:t>
      </w:r>
      <w:r>
        <w:rPr>
          <w:rFonts w:ascii="宋体" w:hAnsi="宋体" w:cs="宋体" w:hint="eastAsia"/>
          <w:szCs w:val="24"/>
        </w:rPr>
        <w:t>:</w:t>
      </w:r>
      <w:r>
        <w:rPr>
          <w:rFonts w:ascii="宋体" w:hAnsi="宋体" w:cs="宋体" w:hint="eastAsia"/>
          <w:szCs w:val="24"/>
          <w:u w:val="single"/>
        </w:rPr>
        <w:t>合同工期内完工，发包人不支付赶工费，承包人必须按合同约定的总工期及分段工期节点完工，每延误一天，按</w:t>
      </w:r>
      <w:r>
        <w:rPr>
          <w:rFonts w:ascii="宋体" w:hAnsi="宋体" w:cs="宋体" w:hint="eastAsia"/>
          <w:szCs w:val="24"/>
          <w:u w:val="single"/>
        </w:rPr>
        <w:t>5000</w:t>
      </w:r>
      <w:r>
        <w:rPr>
          <w:rFonts w:ascii="宋体" w:hAnsi="宋体" w:cs="宋体" w:hint="eastAsia"/>
          <w:szCs w:val="24"/>
          <w:u w:val="single"/>
        </w:rPr>
        <w:t>元</w:t>
      </w:r>
      <w:r>
        <w:rPr>
          <w:rFonts w:ascii="宋体" w:hAnsi="宋体" w:cs="宋体" w:hint="eastAsia"/>
          <w:szCs w:val="24"/>
          <w:u w:val="single"/>
        </w:rPr>
        <w:t>/</w:t>
      </w:r>
      <w:r>
        <w:rPr>
          <w:rFonts w:ascii="宋体" w:hAnsi="宋体" w:cs="宋体" w:hint="eastAsia"/>
          <w:szCs w:val="24"/>
          <w:u w:val="single"/>
        </w:rPr>
        <w:t>天进行处罚，依次类推。</w:t>
      </w:r>
    </w:p>
    <w:p w:rsidR="002808D4" w:rsidRDefault="00FA6253">
      <w:pPr>
        <w:pStyle w:val="Blockquote"/>
        <w:spacing w:before="0" w:after="0" w:line="400" w:lineRule="exact"/>
        <w:ind w:left="0" w:right="0" w:firstLineChars="200" w:firstLine="480"/>
        <w:rPr>
          <w:rFonts w:ascii="宋体" w:hAnsi="宋体" w:cs="宋体"/>
          <w:color w:val="FF0000"/>
          <w:szCs w:val="24"/>
          <w:u w:val="single"/>
        </w:rPr>
      </w:pPr>
      <w:r>
        <w:rPr>
          <w:rFonts w:ascii="宋体" w:hAnsi="宋体" w:cs="宋体" w:hint="eastAsia"/>
          <w:szCs w:val="24"/>
          <w:u w:val="single"/>
        </w:rPr>
        <w:t>以下原因造成工程工期延误</w:t>
      </w:r>
      <w:r>
        <w:rPr>
          <w:rFonts w:ascii="宋体" w:hAnsi="宋体" w:cs="宋体" w:hint="eastAsia"/>
          <w:szCs w:val="24"/>
          <w:u w:val="single"/>
        </w:rPr>
        <w:t>,</w:t>
      </w:r>
      <w:r>
        <w:rPr>
          <w:rFonts w:ascii="宋体" w:hAnsi="宋体" w:cs="宋体" w:hint="eastAsia"/>
          <w:szCs w:val="24"/>
          <w:u w:val="single"/>
        </w:rPr>
        <w:t>工期相应顺延。</w:t>
      </w:r>
    </w:p>
    <w:p w:rsidR="002808D4" w:rsidRDefault="00FA6253">
      <w:pPr>
        <w:pStyle w:val="Blockquote"/>
        <w:spacing w:before="0" w:after="0" w:line="400" w:lineRule="exact"/>
        <w:ind w:left="0" w:right="0" w:firstLineChars="200" w:firstLine="480"/>
        <w:rPr>
          <w:rFonts w:ascii="宋体" w:hAnsi="宋体" w:cs="宋体"/>
          <w:szCs w:val="24"/>
          <w:u w:val="single"/>
        </w:rPr>
      </w:pPr>
      <w:r>
        <w:rPr>
          <w:rFonts w:ascii="宋体" w:hAnsi="宋体" w:cs="宋体" w:hint="eastAsia"/>
          <w:szCs w:val="24"/>
          <w:u w:val="single"/>
        </w:rPr>
        <w:t>(1)</w:t>
      </w:r>
      <w:r>
        <w:rPr>
          <w:rFonts w:ascii="宋体" w:hAnsi="宋体" w:cs="宋体" w:hint="eastAsia"/>
          <w:szCs w:val="24"/>
          <w:u w:val="single"/>
        </w:rPr>
        <w:t>发包人未能按约定的时间提供图纸及开工条件；</w:t>
      </w:r>
    </w:p>
    <w:p w:rsidR="002808D4" w:rsidRDefault="00FA6253">
      <w:pPr>
        <w:pStyle w:val="Blockquote"/>
        <w:spacing w:before="0" w:after="0" w:line="400" w:lineRule="exact"/>
        <w:ind w:left="0" w:right="0" w:firstLineChars="200" w:firstLine="480"/>
        <w:rPr>
          <w:rFonts w:ascii="宋体" w:hAnsi="宋体" w:cs="宋体"/>
          <w:szCs w:val="24"/>
          <w:u w:val="single"/>
        </w:rPr>
      </w:pPr>
      <w:r>
        <w:rPr>
          <w:rFonts w:ascii="宋体" w:hAnsi="宋体" w:cs="宋体" w:hint="eastAsia"/>
          <w:szCs w:val="24"/>
          <w:u w:val="single"/>
        </w:rPr>
        <w:t>(2)</w:t>
      </w:r>
      <w:r>
        <w:rPr>
          <w:rFonts w:ascii="宋体" w:hAnsi="宋体" w:cs="宋体" w:hint="eastAsia"/>
          <w:szCs w:val="24"/>
          <w:u w:val="single"/>
        </w:rPr>
        <w:t>发包人超过约定日期</w:t>
      </w:r>
      <w:r>
        <w:rPr>
          <w:rFonts w:ascii="宋体" w:hAnsi="宋体" w:cs="宋体" w:hint="eastAsia"/>
          <w:szCs w:val="24"/>
          <w:u w:val="single"/>
        </w:rPr>
        <w:t>30</w:t>
      </w:r>
      <w:r>
        <w:rPr>
          <w:rFonts w:ascii="宋体" w:hAnsi="宋体" w:cs="宋体" w:hint="eastAsia"/>
          <w:szCs w:val="24"/>
          <w:u w:val="single"/>
        </w:rPr>
        <w:t>天支付工程预付款、进度款，致使施工不能正常进行；</w:t>
      </w:r>
    </w:p>
    <w:p w:rsidR="002808D4" w:rsidRDefault="00FA6253">
      <w:pPr>
        <w:pStyle w:val="Blockquote"/>
        <w:spacing w:before="0" w:after="0" w:line="400" w:lineRule="exact"/>
        <w:ind w:left="0" w:right="0" w:firstLineChars="200" w:firstLine="480"/>
        <w:rPr>
          <w:rFonts w:ascii="宋体" w:hAnsi="宋体" w:cs="宋体"/>
          <w:szCs w:val="24"/>
          <w:u w:val="single"/>
        </w:rPr>
      </w:pPr>
      <w:r>
        <w:rPr>
          <w:rFonts w:ascii="宋体" w:hAnsi="宋体" w:cs="宋体" w:hint="eastAsia"/>
          <w:szCs w:val="24"/>
          <w:u w:val="single"/>
        </w:rPr>
        <w:t>(3)</w:t>
      </w:r>
      <w:r>
        <w:rPr>
          <w:rFonts w:ascii="宋体" w:hAnsi="宋体" w:cs="宋体" w:hint="eastAsia"/>
          <w:szCs w:val="24"/>
          <w:u w:val="single"/>
        </w:rPr>
        <w:t>工程师未按合同约定提供所需指令、批准等，致使施工不能正常进行；</w:t>
      </w:r>
    </w:p>
    <w:p w:rsidR="002808D4" w:rsidRDefault="00FA6253">
      <w:pPr>
        <w:pStyle w:val="Blockquote"/>
        <w:spacing w:before="0" w:after="0" w:line="400" w:lineRule="exact"/>
        <w:ind w:left="0" w:right="0" w:firstLineChars="200" w:firstLine="480"/>
        <w:rPr>
          <w:rFonts w:ascii="宋体" w:hAnsi="宋体" w:cs="宋体"/>
          <w:szCs w:val="24"/>
          <w:u w:val="single"/>
        </w:rPr>
      </w:pPr>
      <w:r>
        <w:rPr>
          <w:rFonts w:ascii="宋体" w:hAnsi="宋体" w:cs="宋体" w:hint="eastAsia"/>
          <w:szCs w:val="24"/>
          <w:u w:val="single"/>
        </w:rPr>
        <w:t>(</w:t>
      </w:r>
      <w:r>
        <w:rPr>
          <w:rFonts w:ascii="宋体" w:hAnsi="宋体" w:cs="宋体" w:hint="eastAsia"/>
          <w:szCs w:val="24"/>
          <w:u w:val="single"/>
        </w:rPr>
        <w:t>3</w:t>
      </w:r>
      <w:r>
        <w:rPr>
          <w:rFonts w:ascii="宋体" w:hAnsi="宋体" w:cs="宋体" w:hint="eastAsia"/>
          <w:szCs w:val="24"/>
          <w:u w:val="single"/>
        </w:rPr>
        <w:t>)</w:t>
      </w:r>
      <w:r>
        <w:rPr>
          <w:rFonts w:ascii="宋体" w:hAnsi="宋体" w:cs="宋体" w:hint="eastAsia"/>
          <w:szCs w:val="24"/>
          <w:u w:val="single"/>
        </w:rPr>
        <w:t>一周内非承包人原因停水、停电、停气造成停工累计超过</w:t>
      </w:r>
      <w:r>
        <w:rPr>
          <w:rFonts w:ascii="宋体" w:hAnsi="宋体" w:cs="宋体" w:hint="eastAsia"/>
          <w:szCs w:val="24"/>
          <w:u w:val="single"/>
        </w:rPr>
        <w:t>8</w:t>
      </w:r>
      <w:r>
        <w:rPr>
          <w:rFonts w:ascii="宋体" w:hAnsi="宋体" w:cs="宋体" w:hint="eastAsia"/>
          <w:szCs w:val="24"/>
          <w:u w:val="single"/>
        </w:rPr>
        <w:t>小时；</w:t>
      </w:r>
    </w:p>
    <w:p w:rsidR="002808D4" w:rsidRDefault="00FA6253">
      <w:pPr>
        <w:pStyle w:val="Blockquote"/>
        <w:spacing w:before="0" w:after="0" w:line="400" w:lineRule="exact"/>
        <w:ind w:left="0" w:right="0" w:firstLineChars="200" w:firstLine="480"/>
        <w:rPr>
          <w:rFonts w:ascii="宋体" w:hAnsi="宋体" w:cs="宋体"/>
          <w:szCs w:val="24"/>
          <w:u w:val="single"/>
        </w:rPr>
      </w:pPr>
      <w:r>
        <w:rPr>
          <w:rFonts w:ascii="宋体" w:hAnsi="宋体" w:cs="宋体" w:hint="eastAsia"/>
          <w:szCs w:val="24"/>
          <w:u w:val="single"/>
        </w:rPr>
        <w:t>(5)</w:t>
      </w:r>
      <w:r>
        <w:rPr>
          <w:rFonts w:ascii="宋体" w:hAnsi="宋体" w:cs="宋体" w:hint="eastAsia"/>
          <w:szCs w:val="24"/>
          <w:u w:val="single"/>
        </w:rPr>
        <w:t>设计重大变更。</w:t>
      </w:r>
    </w:p>
    <w:p w:rsidR="002808D4" w:rsidRDefault="00FA6253">
      <w:pPr>
        <w:pStyle w:val="Blockquote"/>
        <w:spacing w:before="0" w:after="0" w:line="400" w:lineRule="exact"/>
        <w:ind w:left="0" w:right="0" w:firstLineChars="200" w:firstLine="480"/>
        <w:rPr>
          <w:rFonts w:ascii="宋体" w:hAnsi="宋体" w:cs="宋体"/>
          <w:szCs w:val="24"/>
          <w:u w:val="single"/>
        </w:rPr>
      </w:pPr>
      <w:r>
        <w:rPr>
          <w:rFonts w:ascii="宋体" w:hAnsi="宋体" w:cs="宋体" w:hint="eastAsia"/>
          <w:szCs w:val="24"/>
          <w:u w:val="single"/>
        </w:rPr>
        <w:t>(6)</w:t>
      </w:r>
      <w:r>
        <w:rPr>
          <w:rFonts w:ascii="宋体" w:hAnsi="宋体" w:cs="宋体" w:hint="eastAsia"/>
          <w:szCs w:val="24"/>
          <w:u w:val="single"/>
        </w:rPr>
        <w:t>不可抗力。</w:t>
      </w:r>
    </w:p>
    <w:p w:rsidR="002808D4" w:rsidRDefault="00FA6253">
      <w:pPr>
        <w:pStyle w:val="Blockquote"/>
        <w:spacing w:before="0" w:after="0" w:line="400" w:lineRule="exact"/>
        <w:ind w:left="0" w:right="0" w:firstLineChars="200" w:firstLine="480"/>
        <w:rPr>
          <w:rFonts w:ascii="宋体" w:hAnsi="宋体" w:cs="宋体"/>
          <w:szCs w:val="24"/>
        </w:rPr>
      </w:pPr>
      <w:r>
        <w:rPr>
          <w:rFonts w:ascii="宋体" w:hAnsi="宋体" w:cs="宋体" w:hint="eastAsia"/>
          <w:szCs w:val="24"/>
        </w:rPr>
        <w:t>对于上述原因，承包人应采取一切必要的措施，避免上述事件对工期的影响。</w:t>
      </w: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 w:val="30"/>
          <w:szCs w:val="30"/>
        </w:rPr>
      </w:pPr>
      <w:bookmarkStart w:id="79" w:name="_Toc320707440"/>
      <w:r>
        <w:rPr>
          <w:rFonts w:ascii="宋体" w:hAnsi="宋体" w:cs="宋体" w:hint="eastAsia"/>
          <w:sz w:val="30"/>
          <w:szCs w:val="30"/>
        </w:rPr>
        <w:lastRenderedPageBreak/>
        <w:t>四、质量与验收</w:t>
      </w:r>
      <w:bookmarkEnd w:id="79"/>
    </w:p>
    <w:p w:rsidR="002808D4" w:rsidRDefault="00FA6253">
      <w:pPr>
        <w:spacing w:line="40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、隐蔽工程和中间验收</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10.1</w:t>
      </w:r>
      <w:r>
        <w:rPr>
          <w:rFonts w:ascii="宋体" w:hAnsi="宋体" w:cs="宋体" w:hint="eastAsia"/>
          <w:sz w:val="24"/>
        </w:rPr>
        <w:t>双方约定中间验收</w:t>
      </w:r>
      <w:r>
        <w:rPr>
          <w:rFonts w:ascii="宋体" w:hAnsi="宋体" w:cs="宋体" w:hint="eastAsia"/>
          <w:sz w:val="24"/>
        </w:rPr>
        <w:t>:</w:t>
      </w:r>
      <w:r>
        <w:rPr>
          <w:rFonts w:ascii="宋体" w:hAnsi="宋体" w:cs="宋体" w:hint="eastAsia"/>
          <w:sz w:val="24"/>
          <w:u w:val="single"/>
        </w:rPr>
        <w:t>工程中间涉及费用变更的隐蔽部分验收，按跟踪审计方案程序确认，不涉及费用</w:t>
      </w:r>
      <w:r>
        <w:rPr>
          <w:rFonts w:ascii="宋体" w:hAnsi="宋体" w:cs="宋体" w:hint="eastAsia"/>
          <w:sz w:val="24"/>
          <w:u w:val="single"/>
        </w:rPr>
        <w:t>变更的隐蔽部分验收，按本合同通用条</w:t>
      </w:r>
      <w:r>
        <w:rPr>
          <w:rFonts w:ascii="宋体" w:hAnsi="宋体" w:cs="宋体" w:hint="eastAsia"/>
          <w:color w:val="000000"/>
          <w:sz w:val="24"/>
          <w:u w:val="single"/>
        </w:rPr>
        <w:t>款</w:t>
      </w:r>
      <w:r>
        <w:rPr>
          <w:rFonts w:ascii="宋体" w:hAnsi="宋体" w:cs="宋体" w:hint="eastAsia"/>
          <w:color w:val="000000"/>
          <w:sz w:val="24"/>
          <w:u w:val="single"/>
        </w:rPr>
        <w:t>17</w:t>
      </w:r>
      <w:r>
        <w:rPr>
          <w:rFonts w:ascii="宋体" w:hAnsi="宋体" w:cs="宋体" w:hint="eastAsia"/>
          <w:color w:val="000000"/>
          <w:sz w:val="24"/>
          <w:u w:val="single"/>
        </w:rPr>
        <w:t>条</w:t>
      </w:r>
      <w:r>
        <w:rPr>
          <w:rFonts w:ascii="宋体" w:hAnsi="宋体" w:cs="宋体" w:hint="eastAsia"/>
          <w:sz w:val="24"/>
          <w:u w:val="single"/>
        </w:rPr>
        <w:t>及工程验收规范要求执行。</w:t>
      </w:r>
    </w:p>
    <w:p w:rsidR="002808D4" w:rsidRDefault="00FA6253">
      <w:pPr>
        <w:spacing w:line="400" w:lineRule="exact"/>
        <w:ind w:firstLineChars="200" w:firstLine="480"/>
        <w:rPr>
          <w:rFonts w:ascii="宋体" w:hAnsi="宋体" w:cs="宋体"/>
          <w:sz w:val="24"/>
        </w:rPr>
      </w:pPr>
      <w:r>
        <w:rPr>
          <w:rFonts w:ascii="宋体" w:hAnsi="宋体" w:cs="宋体" w:hint="eastAsia"/>
          <w:sz w:val="24"/>
        </w:rPr>
        <w:t>10.2</w:t>
      </w:r>
      <w:r>
        <w:rPr>
          <w:rFonts w:ascii="宋体" w:hAnsi="宋体" w:cs="宋体" w:hint="eastAsia"/>
          <w:sz w:val="24"/>
        </w:rPr>
        <w:t>试车费用的承担</w:t>
      </w:r>
      <w:r>
        <w:rPr>
          <w:rFonts w:ascii="宋体" w:hAnsi="宋体" w:cs="宋体" w:hint="eastAsia"/>
          <w:sz w:val="24"/>
        </w:rPr>
        <w:t>:</w:t>
      </w:r>
      <w:r>
        <w:rPr>
          <w:rFonts w:ascii="宋体" w:hAnsi="宋体" w:cs="宋体" w:hint="eastAsia"/>
          <w:sz w:val="24"/>
          <w:u w:val="single"/>
        </w:rPr>
        <w:t>单机试车费用由承包人承担。</w:t>
      </w:r>
    </w:p>
    <w:p w:rsidR="002808D4" w:rsidRDefault="00FA6253">
      <w:pPr>
        <w:widowControl/>
        <w:spacing w:after="150" w:line="345" w:lineRule="atLeast"/>
        <w:rPr>
          <w:rFonts w:ascii="宋体" w:hAnsi="宋体" w:cs="宋体"/>
          <w:b/>
          <w:sz w:val="24"/>
        </w:rPr>
      </w:pPr>
      <w:bookmarkStart w:id="80" w:name="_Toc320707441"/>
      <w:r>
        <w:rPr>
          <w:rFonts w:ascii="宋体" w:hAnsi="宋体" w:cs="宋体" w:hint="eastAsia"/>
          <w:b/>
          <w:sz w:val="30"/>
          <w:szCs w:val="30"/>
        </w:rPr>
        <w:t>五、安全施工</w:t>
      </w:r>
      <w:bookmarkEnd w:id="80"/>
    </w:p>
    <w:p w:rsidR="002808D4" w:rsidRDefault="00FA6253">
      <w:pPr>
        <w:widowControl/>
        <w:spacing w:after="150" w:line="345" w:lineRule="atLeast"/>
        <w:rPr>
          <w:rFonts w:ascii="宋体" w:hAnsi="宋体" w:cs="宋体"/>
          <w:color w:val="000000"/>
          <w:kern w:val="0"/>
          <w:sz w:val="24"/>
        </w:rPr>
      </w:pPr>
      <w:r>
        <w:rPr>
          <w:rFonts w:ascii="宋体" w:hAnsi="宋体" w:cs="宋体" w:hint="eastAsia"/>
          <w:sz w:val="24"/>
        </w:rPr>
        <w:t xml:space="preserve">    11</w:t>
      </w:r>
      <w:r>
        <w:rPr>
          <w:rFonts w:ascii="宋体" w:hAnsi="宋体" w:cs="宋体" w:hint="eastAsia"/>
          <w:sz w:val="24"/>
        </w:rPr>
        <w:t>、承包人</w:t>
      </w:r>
      <w:r>
        <w:rPr>
          <w:rFonts w:ascii="宋体" w:hAnsi="宋体" w:cs="宋体" w:hint="eastAsia"/>
          <w:color w:val="000000"/>
          <w:kern w:val="0"/>
          <w:sz w:val="24"/>
        </w:rPr>
        <w:t>应</w:t>
      </w:r>
      <w:r>
        <w:rPr>
          <w:rFonts w:ascii="宋体" w:hAnsi="宋体" w:cs="宋体" w:hint="eastAsia"/>
          <w:color w:val="000000"/>
          <w:kern w:val="0"/>
          <w:sz w:val="24"/>
          <w:u w:val="single"/>
        </w:rPr>
        <w:t>按安全生产法律法规规定及合同约定履行安全职责，接受政府安全监督部门的检查与监督，服从监理人的安全管理。</w:t>
      </w:r>
    </w:p>
    <w:p w:rsidR="002808D4" w:rsidRDefault="00FA6253">
      <w:pPr>
        <w:widowControl/>
        <w:spacing w:before="150" w:after="150" w:line="345" w:lineRule="atLeas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sz w:val="24"/>
        </w:rPr>
        <w:t>11.1</w:t>
      </w:r>
      <w:r>
        <w:rPr>
          <w:rFonts w:ascii="宋体" w:hAnsi="宋体" w:cs="宋体" w:hint="eastAsia"/>
          <w:sz w:val="24"/>
        </w:rPr>
        <w:t>承包人</w:t>
      </w:r>
      <w:r>
        <w:rPr>
          <w:rFonts w:ascii="宋体" w:hAnsi="宋体" w:cs="宋体" w:hint="eastAsia"/>
          <w:color w:val="000000"/>
          <w:kern w:val="0"/>
          <w:sz w:val="24"/>
        </w:rPr>
        <w:t>对</w:t>
      </w:r>
      <w:r>
        <w:rPr>
          <w:rFonts w:ascii="宋体" w:hAnsi="宋体" w:cs="宋体" w:hint="eastAsia"/>
          <w:color w:val="000000"/>
          <w:kern w:val="0"/>
          <w:sz w:val="24"/>
          <w:u w:val="single"/>
        </w:rPr>
        <w:t>其施工场地自有工作人员的工伤事故承担责任，但由于对方原因造成施工场地工作人员工伤的，由对方承担责任。</w:t>
      </w:r>
    </w:p>
    <w:p w:rsidR="002808D4" w:rsidRDefault="00FA6253">
      <w:pPr>
        <w:widowControl/>
        <w:spacing w:before="150" w:after="150" w:line="345" w:lineRule="atLeast"/>
        <w:rPr>
          <w:rFonts w:ascii="宋体" w:hAnsi="宋体" w:cs="宋体"/>
          <w:color w:val="000000"/>
          <w:kern w:val="0"/>
          <w:sz w:val="24"/>
          <w:u w:val="single"/>
        </w:rPr>
      </w:pPr>
      <w:r>
        <w:rPr>
          <w:rFonts w:ascii="宋体" w:hAnsi="宋体" w:cs="宋体" w:hint="eastAsia"/>
          <w:color w:val="000000"/>
          <w:kern w:val="0"/>
          <w:sz w:val="24"/>
        </w:rPr>
        <w:t xml:space="preserve">　</w:t>
      </w:r>
      <w:r>
        <w:rPr>
          <w:rFonts w:ascii="宋体" w:hAnsi="宋体" w:cs="宋体" w:hint="eastAsia"/>
          <w:sz w:val="24"/>
        </w:rPr>
        <w:t>11.2</w:t>
      </w:r>
      <w:r>
        <w:rPr>
          <w:rFonts w:ascii="宋体" w:hAnsi="宋体" w:cs="宋体" w:hint="eastAsia"/>
          <w:sz w:val="24"/>
        </w:rPr>
        <w:t>承包人</w:t>
      </w:r>
      <w:r>
        <w:rPr>
          <w:rFonts w:ascii="宋体" w:hAnsi="宋体" w:cs="宋体" w:hint="eastAsia"/>
          <w:color w:val="000000"/>
          <w:kern w:val="0"/>
          <w:sz w:val="24"/>
          <w:u w:val="single"/>
        </w:rPr>
        <w:t>造成施工场地及其毗邻区域第三者人身伤亡和财产损失的，应负责赔偿。</w:t>
      </w: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 w:val="30"/>
          <w:szCs w:val="30"/>
        </w:rPr>
      </w:pPr>
      <w:bookmarkStart w:id="81" w:name="_Toc320707442"/>
      <w:r>
        <w:rPr>
          <w:rFonts w:ascii="宋体" w:hAnsi="宋体" w:cs="宋体" w:hint="eastAsia"/>
          <w:sz w:val="30"/>
          <w:szCs w:val="30"/>
        </w:rPr>
        <w:t>六、合同价款与支付</w:t>
      </w:r>
      <w:bookmarkEnd w:id="81"/>
    </w:p>
    <w:p w:rsidR="002808D4" w:rsidRDefault="00FA6253">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2</w:t>
      </w:r>
      <w:r>
        <w:rPr>
          <w:rFonts w:ascii="宋体" w:hAnsi="宋体" w:cs="宋体" w:hint="eastAsia"/>
          <w:sz w:val="24"/>
        </w:rPr>
        <w:t>、合同价款及调整</w:t>
      </w:r>
    </w:p>
    <w:p w:rsidR="002808D4" w:rsidRDefault="00FA6253">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2</w:t>
      </w:r>
      <w:r>
        <w:rPr>
          <w:rFonts w:ascii="宋体" w:hAnsi="宋体" w:cs="宋体" w:hint="eastAsia"/>
          <w:sz w:val="24"/>
        </w:rPr>
        <w:t>.1</w:t>
      </w:r>
      <w:r>
        <w:rPr>
          <w:rFonts w:ascii="宋体" w:hAnsi="宋体" w:cs="宋体" w:hint="eastAsia"/>
          <w:sz w:val="24"/>
        </w:rPr>
        <w:t>本合同价款采用</w:t>
      </w:r>
      <w:r>
        <w:rPr>
          <w:rFonts w:ascii="宋体" w:hAnsi="宋体" w:cs="宋体" w:hint="eastAsia"/>
          <w:sz w:val="24"/>
          <w:u w:val="single"/>
        </w:rPr>
        <w:t xml:space="preserve">   (1)   </w:t>
      </w:r>
      <w:r>
        <w:rPr>
          <w:rFonts w:ascii="宋体" w:hAnsi="宋体" w:cs="宋体" w:hint="eastAsia"/>
          <w:sz w:val="24"/>
        </w:rPr>
        <w:t>方式确定。</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(1)</w:t>
      </w:r>
      <w:r>
        <w:rPr>
          <w:rFonts w:ascii="宋体" w:hAnsi="宋体" w:cs="宋体" w:hint="eastAsia"/>
          <w:sz w:val="24"/>
        </w:rPr>
        <w:t>采用</w:t>
      </w:r>
      <w:r>
        <w:rPr>
          <w:rFonts w:ascii="宋体" w:hAnsi="宋体" w:cs="宋体" w:hint="eastAsia"/>
          <w:color w:val="000000"/>
          <w:sz w:val="24"/>
        </w:rPr>
        <w:t>总价合</w:t>
      </w:r>
      <w:r>
        <w:rPr>
          <w:rFonts w:ascii="宋体" w:hAnsi="宋体" w:cs="宋体" w:hint="eastAsia"/>
          <w:sz w:val="24"/>
        </w:rPr>
        <w:t>同</w:t>
      </w:r>
      <w:r>
        <w:rPr>
          <w:rFonts w:ascii="宋体" w:hAnsi="宋体" w:cs="宋体" w:hint="eastAsia"/>
          <w:sz w:val="24"/>
        </w:rPr>
        <w:t>,</w:t>
      </w:r>
      <w:r>
        <w:rPr>
          <w:rFonts w:ascii="宋体" w:hAnsi="宋体" w:cs="宋体" w:hint="eastAsia"/>
          <w:sz w:val="24"/>
        </w:rPr>
        <w:t>合同价款中包括的风险范围</w:t>
      </w:r>
      <w:r>
        <w:rPr>
          <w:rFonts w:ascii="宋体" w:hAnsi="宋体" w:cs="宋体" w:hint="eastAsia"/>
          <w:sz w:val="24"/>
        </w:rPr>
        <w:t>:</w:t>
      </w:r>
      <w:r>
        <w:rPr>
          <w:rFonts w:ascii="宋体" w:hAnsi="宋体" w:cs="宋体" w:hint="eastAsia"/>
          <w:sz w:val="24"/>
          <w:u w:val="single"/>
        </w:rPr>
        <w:t>国家政策性调整、合同责任、施工质量、安全的风险以及单项变更</w:t>
      </w:r>
      <w:r>
        <w:rPr>
          <w:rFonts w:ascii="宋体" w:hAnsi="宋体" w:cs="宋体" w:hint="eastAsia"/>
          <w:sz w:val="24"/>
          <w:u w:val="single"/>
        </w:rPr>
        <w:t>1000</w:t>
      </w:r>
      <w:r>
        <w:rPr>
          <w:rFonts w:ascii="宋体" w:hAnsi="宋体" w:cs="宋体" w:hint="eastAsia"/>
          <w:sz w:val="24"/>
          <w:u w:val="single"/>
        </w:rPr>
        <w:t>元以下的设计变更和现场签证等</w:t>
      </w:r>
    </w:p>
    <w:p w:rsidR="002808D4" w:rsidRDefault="00FA6253">
      <w:pPr>
        <w:spacing w:line="400" w:lineRule="exact"/>
        <w:ind w:firstLineChars="200" w:firstLine="480"/>
        <w:rPr>
          <w:rFonts w:ascii="宋体" w:hAnsi="宋体" w:cs="宋体"/>
          <w:color w:val="000000"/>
          <w:sz w:val="24"/>
          <w:u w:val="single"/>
        </w:rPr>
      </w:pPr>
      <w:r>
        <w:rPr>
          <w:rFonts w:ascii="宋体" w:hAnsi="宋体" w:cs="宋体" w:hint="eastAsia"/>
          <w:sz w:val="24"/>
        </w:rPr>
        <w:t>风险费用的计算方法</w:t>
      </w:r>
      <w:r>
        <w:rPr>
          <w:rFonts w:ascii="宋体" w:hAnsi="宋体" w:cs="宋体" w:hint="eastAsia"/>
          <w:sz w:val="24"/>
        </w:rPr>
        <w:t>:</w:t>
      </w:r>
      <w:r>
        <w:rPr>
          <w:rFonts w:ascii="宋体" w:hAnsi="宋体" w:cs="宋体" w:hint="eastAsia"/>
          <w:sz w:val="24"/>
          <w:u w:val="single"/>
        </w:rPr>
        <w:t>承包人已充分考虑风险范围及风险程度，</w:t>
      </w:r>
      <w:r>
        <w:rPr>
          <w:rFonts w:ascii="宋体" w:hAnsi="宋体" w:cs="宋体" w:hint="eastAsia"/>
          <w:color w:val="000000"/>
          <w:sz w:val="24"/>
          <w:u w:val="single"/>
        </w:rPr>
        <w:t>风险已含在报价内，结算时不再进行调整。</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合同价款调整方法</w:t>
      </w:r>
      <w:r>
        <w:rPr>
          <w:rFonts w:ascii="宋体" w:hAnsi="宋体" w:cs="宋体" w:hint="eastAsia"/>
          <w:sz w:val="24"/>
        </w:rPr>
        <w:t>:</w:t>
      </w:r>
    </w:p>
    <w:p w:rsidR="002808D4" w:rsidRDefault="00FA6253">
      <w:pPr>
        <w:pStyle w:val="14"/>
        <w:numPr>
          <w:ilvl w:val="0"/>
          <w:numId w:val="7"/>
        </w:numPr>
        <w:spacing w:line="400" w:lineRule="exact"/>
        <w:ind w:left="0" w:firstLineChars="0" w:firstLine="480"/>
        <w:rPr>
          <w:rFonts w:ascii="宋体" w:hAnsi="宋体" w:cs="宋体"/>
          <w:sz w:val="24"/>
          <w:u w:val="single"/>
        </w:rPr>
      </w:pPr>
      <w:r>
        <w:rPr>
          <w:rFonts w:ascii="宋体" w:hAnsi="宋体" w:cs="宋体" w:hint="eastAsia"/>
          <w:sz w:val="24"/>
          <w:u w:val="single"/>
        </w:rPr>
        <w:t>结算数量：原图纸确定的施工内容和经发包人及设计院认可的设计变更，经发包人及监理认可的工程量增减、现场签证（单项变更</w:t>
      </w:r>
      <w:r>
        <w:rPr>
          <w:rFonts w:ascii="宋体" w:hAnsi="宋体" w:cs="宋体" w:hint="eastAsia"/>
          <w:sz w:val="24"/>
          <w:u w:val="single"/>
        </w:rPr>
        <w:t>1000</w:t>
      </w:r>
      <w:r>
        <w:rPr>
          <w:rFonts w:ascii="宋体" w:hAnsi="宋体" w:cs="宋体" w:hint="eastAsia"/>
          <w:sz w:val="24"/>
          <w:u w:val="single"/>
        </w:rPr>
        <w:t>元以上的设计变更和现场签证）；</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②、</w:t>
      </w:r>
      <w:r>
        <w:rPr>
          <w:rFonts w:ascii="宋体" w:hAnsi="宋体" w:cs="宋体" w:hint="eastAsia"/>
          <w:sz w:val="24"/>
          <w:u w:val="single"/>
        </w:rPr>
        <w:t>变更项目及现场签证结算单价，投标单价中已有适用于变更工程的价格，按投标单价的价格变更合同价款；投标单价中有类似于变更工程的价格，可以参照类似价格变更合同价款；投标价格中没有类似的单价</w:t>
      </w:r>
      <w:r>
        <w:rPr>
          <w:rFonts w:ascii="宋体" w:hAnsi="宋体" w:cs="宋体" w:hint="eastAsia"/>
          <w:color w:val="000000"/>
          <w:sz w:val="24"/>
          <w:u w:val="single"/>
        </w:rPr>
        <w:t>，按照</w:t>
      </w:r>
      <w:r>
        <w:rPr>
          <w:rFonts w:ascii="宋体" w:hAnsi="宋体" w:cs="宋体" w:hint="eastAsia"/>
          <w:color w:val="000000"/>
          <w:sz w:val="24"/>
          <w:u w:val="single"/>
        </w:rPr>
        <w:t>2009</w:t>
      </w:r>
      <w:r>
        <w:rPr>
          <w:rFonts w:ascii="宋体" w:hAnsi="宋体" w:cs="宋体" w:hint="eastAsia"/>
          <w:color w:val="000000"/>
          <w:sz w:val="24"/>
          <w:u w:val="single"/>
        </w:rPr>
        <w:t>《江苏省计价定额综合单价》、</w:t>
      </w:r>
      <w:r>
        <w:rPr>
          <w:rFonts w:ascii="宋体" w:hAnsi="宋体" w:cs="宋体" w:hint="eastAsia"/>
          <w:color w:val="000000"/>
          <w:sz w:val="24"/>
          <w:u w:val="single"/>
        </w:rPr>
        <w:t>2005</w:t>
      </w:r>
      <w:r>
        <w:rPr>
          <w:rFonts w:ascii="宋体" w:hAnsi="宋体" w:cs="宋体" w:hint="eastAsia"/>
          <w:color w:val="000000"/>
          <w:sz w:val="24"/>
          <w:u w:val="single"/>
        </w:rPr>
        <w:t>《江苏省建筑工程消耗量定额》《江苏省建设工程工程量清单计价施工机械台班费用定额</w:t>
      </w:r>
      <w:r>
        <w:rPr>
          <w:rFonts w:ascii="宋体" w:hAnsi="宋体" w:cs="宋体" w:hint="eastAsia"/>
          <w:color w:val="000000"/>
          <w:sz w:val="24"/>
          <w:u w:val="single"/>
        </w:rPr>
        <w:t>-2005</w:t>
      </w:r>
      <w:r>
        <w:rPr>
          <w:rFonts w:ascii="宋体" w:hAnsi="宋体" w:cs="宋体" w:hint="eastAsia"/>
          <w:color w:val="000000"/>
          <w:sz w:val="24"/>
          <w:u w:val="single"/>
        </w:rPr>
        <w:t>》、《江苏省建设工程工程消耗量</w:t>
      </w:r>
      <w:r>
        <w:rPr>
          <w:rFonts w:ascii="宋体" w:hAnsi="宋体" w:cs="宋体" w:hint="eastAsia"/>
          <w:sz w:val="24"/>
          <w:u w:val="single"/>
        </w:rPr>
        <w:t>定额综合单价》、《江苏省装饰装修工程消耗量定额综合单价》、《江苏省安装消耗量定额综合单价》、《全国统一安装工程预算定额》及投标时采用的人工、材料、机械价格及取费标</w:t>
      </w:r>
      <w:r>
        <w:rPr>
          <w:rFonts w:ascii="宋体" w:hAnsi="宋体" w:cs="宋体" w:hint="eastAsia"/>
          <w:sz w:val="24"/>
          <w:u w:val="single"/>
        </w:rPr>
        <w:t>准执行，投标中没有的材料价格按甲乙双方及监理三方共同确认。</w:t>
      </w:r>
    </w:p>
    <w:p w:rsidR="002808D4" w:rsidRDefault="00FA6253">
      <w:pPr>
        <w:spacing w:line="400" w:lineRule="exact"/>
        <w:ind w:firstLineChars="200" w:firstLine="480"/>
        <w:rPr>
          <w:rFonts w:ascii="宋体" w:hAnsi="宋体" w:cs="宋体"/>
          <w:b/>
          <w:sz w:val="24"/>
          <w:u w:val="single"/>
        </w:rPr>
      </w:pPr>
      <w:r>
        <w:rPr>
          <w:rFonts w:ascii="宋体" w:hAnsi="宋体" w:cs="宋体" w:hint="eastAsia"/>
          <w:sz w:val="24"/>
        </w:rPr>
        <w:t>1</w:t>
      </w:r>
      <w:r>
        <w:rPr>
          <w:rFonts w:ascii="宋体" w:hAnsi="宋体" w:cs="宋体" w:hint="eastAsia"/>
          <w:sz w:val="24"/>
        </w:rPr>
        <w:t>2</w:t>
      </w:r>
      <w:r>
        <w:rPr>
          <w:rFonts w:ascii="宋体" w:hAnsi="宋体" w:cs="宋体" w:hint="eastAsia"/>
          <w:sz w:val="24"/>
        </w:rPr>
        <w:t>.2.</w:t>
      </w:r>
      <w:r>
        <w:rPr>
          <w:rFonts w:ascii="宋体" w:hAnsi="宋体" w:cs="宋体" w:hint="eastAsia"/>
          <w:sz w:val="24"/>
          <w:u w:val="single"/>
        </w:rPr>
        <w:t>其他风险因素由承包人在工程计价时考虑，一并进入综合单价。</w:t>
      </w:r>
    </w:p>
    <w:p w:rsidR="002808D4" w:rsidRDefault="00FA6253">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3</w:t>
      </w:r>
      <w:r>
        <w:rPr>
          <w:rFonts w:ascii="宋体" w:hAnsi="宋体" w:cs="宋体" w:hint="eastAsia"/>
          <w:sz w:val="24"/>
        </w:rPr>
        <w:t>、工程款支付</w:t>
      </w:r>
    </w:p>
    <w:p w:rsidR="002808D4" w:rsidRDefault="00FA6253">
      <w:pPr>
        <w:spacing w:line="360" w:lineRule="exact"/>
        <w:ind w:leftChars="228" w:left="899" w:hangingChars="175" w:hanging="420"/>
        <w:rPr>
          <w:rFonts w:ascii="宋体" w:hAnsi="宋体" w:cs="宋体"/>
          <w:b/>
          <w:color w:val="000000"/>
          <w:sz w:val="24"/>
        </w:rPr>
      </w:pPr>
      <w:r>
        <w:rPr>
          <w:rFonts w:ascii="宋体" w:hAnsi="宋体" w:cs="宋体" w:hint="eastAsia"/>
          <w:sz w:val="24"/>
        </w:rPr>
        <w:t>双方约定的工程款支付的方式和时间</w:t>
      </w:r>
      <w:r>
        <w:rPr>
          <w:rFonts w:ascii="宋体" w:hAnsi="宋体" w:cs="宋体" w:hint="eastAsia"/>
          <w:sz w:val="24"/>
        </w:rPr>
        <w:t>:</w:t>
      </w:r>
    </w:p>
    <w:p w:rsidR="002808D4" w:rsidRDefault="00FA6253">
      <w:pPr>
        <w:spacing w:line="480" w:lineRule="exact"/>
        <w:ind w:left="552" w:hangingChars="230" w:hanging="552"/>
        <w:rPr>
          <w:rFonts w:ascii="宋体" w:hAnsi="宋体" w:cs="宋体"/>
          <w:sz w:val="24"/>
        </w:rPr>
      </w:pPr>
      <w:r>
        <w:rPr>
          <w:rFonts w:ascii="宋体" w:hAnsi="宋体" w:cs="宋体" w:hint="eastAsia"/>
          <w:color w:val="000000" w:themeColor="text1"/>
          <w:sz w:val="24"/>
        </w:rPr>
        <w:lastRenderedPageBreak/>
        <w:t>1</w:t>
      </w:r>
      <w:r>
        <w:rPr>
          <w:rFonts w:ascii="宋体" w:hAnsi="宋体" w:cs="宋体" w:hint="eastAsia"/>
          <w:color w:val="000000" w:themeColor="text1"/>
          <w:sz w:val="24"/>
        </w:rPr>
        <w:t>3</w:t>
      </w:r>
      <w:r>
        <w:rPr>
          <w:rFonts w:ascii="宋体" w:hAnsi="宋体" w:cs="宋体" w:hint="eastAsia"/>
          <w:color w:val="000000" w:themeColor="text1"/>
          <w:sz w:val="24"/>
        </w:rPr>
        <w:t>.1</w:t>
      </w:r>
      <w:r>
        <w:rPr>
          <w:rFonts w:ascii="宋体" w:hAnsi="宋体" w:cs="宋体" w:hint="eastAsia"/>
          <w:sz w:val="24"/>
        </w:rPr>
        <w:t>合同签订生效后，预付合同工程款的</w:t>
      </w:r>
      <w:r>
        <w:rPr>
          <w:rFonts w:ascii="宋体" w:hAnsi="宋体" w:cs="宋体" w:hint="eastAsia"/>
          <w:sz w:val="24"/>
        </w:rPr>
        <w:t>2</w:t>
      </w:r>
      <w:r>
        <w:rPr>
          <w:rFonts w:ascii="宋体" w:hAnsi="宋体" w:cs="宋体" w:hint="eastAsia"/>
          <w:sz w:val="24"/>
        </w:rPr>
        <w:t>0%</w:t>
      </w:r>
      <w:r>
        <w:rPr>
          <w:rFonts w:ascii="宋体" w:hAnsi="宋体" w:cs="宋体" w:hint="eastAsia"/>
          <w:sz w:val="24"/>
        </w:rPr>
        <w:t>。</w:t>
      </w:r>
      <w:r>
        <w:rPr>
          <w:rFonts w:ascii="宋体" w:hAnsi="宋体" w:cs="宋体" w:hint="eastAsia"/>
          <w:sz w:val="24"/>
        </w:rPr>
        <w:t>所有</w:t>
      </w:r>
      <w:r>
        <w:rPr>
          <w:rFonts w:ascii="宋体" w:hAnsi="宋体" w:cs="宋体" w:hint="eastAsia"/>
          <w:sz w:val="24"/>
        </w:rPr>
        <w:t>通风风管安装完成付至合同工程款的</w:t>
      </w:r>
      <w:r>
        <w:rPr>
          <w:rFonts w:ascii="宋体" w:hAnsi="宋体" w:cs="宋体" w:hint="eastAsia"/>
          <w:sz w:val="24"/>
        </w:rPr>
        <w:t>4</w:t>
      </w:r>
      <w:r>
        <w:rPr>
          <w:rFonts w:ascii="宋体" w:hAnsi="宋体" w:cs="宋体" w:hint="eastAsia"/>
          <w:sz w:val="24"/>
        </w:rPr>
        <w:t>0%</w:t>
      </w:r>
      <w:r>
        <w:rPr>
          <w:rFonts w:ascii="宋体" w:hAnsi="宋体" w:cs="宋体" w:hint="eastAsia"/>
          <w:sz w:val="24"/>
        </w:rPr>
        <w:t>，净化结构主体安装完成付至合同工程款的</w:t>
      </w:r>
      <w:r>
        <w:rPr>
          <w:rFonts w:ascii="宋体" w:hAnsi="宋体" w:cs="宋体" w:hint="eastAsia"/>
          <w:sz w:val="24"/>
        </w:rPr>
        <w:t>6</w:t>
      </w:r>
      <w:r>
        <w:rPr>
          <w:rFonts w:ascii="宋体" w:hAnsi="宋体" w:cs="宋体" w:hint="eastAsia"/>
          <w:sz w:val="24"/>
        </w:rPr>
        <w:t>0%</w:t>
      </w:r>
      <w:r>
        <w:rPr>
          <w:rFonts w:ascii="宋体" w:hAnsi="宋体" w:cs="宋体" w:hint="eastAsia"/>
          <w:sz w:val="24"/>
        </w:rPr>
        <w:t>，机电安装及配电工程安装完成</w:t>
      </w:r>
      <w:r>
        <w:rPr>
          <w:rFonts w:ascii="宋体" w:hAnsi="宋体" w:cs="宋体" w:hint="eastAsia"/>
          <w:sz w:val="24"/>
        </w:rPr>
        <w:t>付至合同工程款的</w:t>
      </w:r>
      <w:r>
        <w:rPr>
          <w:rFonts w:ascii="宋体" w:hAnsi="宋体" w:cs="宋体" w:hint="eastAsia"/>
          <w:sz w:val="24"/>
        </w:rPr>
        <w:t>8</w:t>
      </w:r>
      <w:r>
        <w:rPr>
          <w:rFonts w:ascii="宋体" w:hAnsi="宋体" w:cs="宋体" w:hint="eastAsia"/>
          <w:sz w:val="24"/>
        </w:rPr>
        <w:t>0%</w:t>
      </w:r>
      <w:r>
        <w:rPr>
          <w:rFonts w:ascii="宋体" w:hAnsi="宋体" w:cs="宋体" w:hint="eastAsia"/>
          <w:sz w:val="24"/>
        </w:rPr>
        <w:t>；</w:t>
      </w:r>
    </w:p>
    <w:p w:rsidR="002808D4" w:rsidRDefault="00FA6253">
      <w:pPr>
        <w:spacing w:line="480" w:lineRule="exac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3</w:t>
      </w:r>
      <w:r>
        <w:rPr>
          <w:rFonts w:ascii="宋体" w:hAnsi="宋体" w:cs="宋体" w:hint="eastAsia"/>
          <w:color w:val="000000" w:themeColor="text1"/>
          <w:sz w:val="24"/>
        </w:rPr>
        <w:t>.2</w:t>
      </w:r>
      <w:r>
        <w:rPr>
          <w:rFonts w:ascii="宋体" w:hAnsi="宋体" w:cs="宋体" w:hint="eastAsia"/>
          <w:color w:val="000000" w:themeColor="text1"/>
          <w:sz w:val="24"/>
        </w:rPr>
        <w:t>工程完工后</w:t>
      </w:r>
      <w:r>
        <w:rPr>
          <w:rFonts w:ascii="宋体" w:hAnsi="宋体" w:cs="宋体" w:hint="eastAsia"/>
          <w:color w:val="000000" w:themeColor="text1"/>
          <w:sz w:val="24"/>
        </w:rPr>
        <w:t>2</w:t>
      </w:r>
      <w:r>
        <w:rPr>
          <w:rFonts w:ascii="宋体" w:hAnsi="宋体" w:cs="宋体" w:hint="eastAsia"/>
          <w:color w:val="000000" w:themeColor="text1"/>
          <w:sz w:val="24"/>
        </w:rPr>
        <w:t>个月内完成</w:t>
      </w:r>
      <w:r>
        <w:rPr>
          <w:rFonts w:ascii="宋体" w:hAnsi="宋体" w:cs="宋体" w:hint="eastAsia"/>
          <w:bCs/>
          <w:color w:val="000000" w:themeColor="text1"/>
          <w:sz w:val="24"/>
        </w:rPr>
        <w:t>工程竣工验收、竣工备案和决算审计；</w:t>
      </w:r>
    </w:p>
    <w:p w:rsidR="002808D4" w:rsidRDefault="00FA6253">
      <w:pPr>
        <w:spacing w:line="480" w:lineRule="exact"/>
        <w:ind w:left="600" w:hangingChars="250" w:hanging="60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3</w:t>
      </w:r>
      <w:r>
        <w:rPr>
          <w:rFonts w:ascii="宋体" w:hAnsi="宋体" w:cs="宋体" w:hint="eastAsia"/>
          <w:color w:val="000000" w:themeColor="text1"/>
          <w:sz w:val="24"/>
        </w:rPr>
        <w:t>.3</w:t>
      </w:r>
      <w:r>
        <w:rPr>
          <w:rFonts w:ascii="宋体" w:hAnsi="宋体" w:cs="宋体" w:hint="eastAsia"/>
          <w:bCs/>
          <w:color w:val="000000" w:themeColor="text1"/>
          <w:sz w:val="24"/>
        </w:rPr>
        <w:t>竣工验收合格、</w:t>
      </w:r>
      <w:r>
        <w:rPr>
          <w:rFonts w:ascii="宋体" w:hAnsi="宋体" w:cs="宋体" w:hint="eastAsia"/>
          <w:color w:val="000000" w:themeColor="text1"/>
          <w:sz w:val="24"/>
        </w:rPr>
        <w:t>工程竣工图及相关资料的送交齐全、</w:t>
      </w:r>
      <w:r>
        <w:rPr>
          <w:rFonts w:ascii="宋体" w:hAnsi="宋体" w:cs="宋体" w:hint="eastAsia"/>
          <w:bCs/>
          <w:color w:val="000000" w:themeColor="text1"/>
          <w:sz w:val="24"/>
        </w:rPr>
        <w:t>决算审计结束后，半年内付至工程决算总价款的</w:t>
      </w:r>
      <w:r>
        <w:rPr>
          <w:rFonts w:ascii="宋体" w:hAnsi="宋体" w:cs="宋体" w:hint="eastAsia"/>
          <w:bCs/>
          <w:color w:val="000000" w:themeColor="text1"/>
          <w:sz w:val="24"/>
        </w:rPr>
        <w:t>9</w:t>
      </w:r>
      <w:r>
        <w:rPr>
          <w:rFonts w:ascii="宋体" w:hAnsi="宋体" w:cs="宋体" w:hint="eastAsia"/>
          <w:bCs/>
          <w:color w:val="000000" w:themeColor="text1"/>
          <w:sz w:val="24"/>
        </w:rPr>
        <w:t>5</w:t>
      </w:r>
      <w:r>
        <w:rPr>
          <w:rFonts w:ascii="宋体" w:hAnsi="宋体" w:cs="宋体" w:hint="eastAsia"/>
          <w:bCs/>
          <w:color w:val="000000" w:themeColor="text1"/>
          <w:sz w:val="24"/>
        </w:rPr>
        <w:t>%</w:t>
      </w:r>
      <w:r>
        <w:rPr>
          <w:rFonts w:ascii="宋体" w:hAnsi="宋体" w:cs="宋体" w:hint="eastAsia"/>
          <w:bCs/>
          <w:color w:val="000000" w:themeColor="text1"/>
          <w:sz w:val="24"/>
        </w:rPr>
        <w:t>；</w:t>
      </w:r>
    </w:p>
    <w:p w:rsidR="002808D4" w:rsidRDefault="00FA6253">
      <w:pPr>
        <w:spacing w:line="480" w:lineRule="exact"/>
        <w:ind w:left="583" w:hangingChars="243" w:hanging="583"/>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3</w:t>
      </w:r>
      <w:r>
        <w:rPr>
          <w:rFonts w:ascii="宋体" w:hAnsi="宋体" w:cs="宋体" w:hint="eastAsia"/>
          <w:color w:val="000000" w:themeColor="text1"/>
          <w:sz w:val="24"/>
        </w:rPr>
        <w:t>.</w:t>
      </w:r>
      <w:r>
        <w:rPr>
          <w:rFonts w:ascii="宋体" w:hAnsi="宋体" w:cs="宋体" w:hint="eastAsia"/>
          <w:sz w:val="24"/>
        </w:rPr>
        <w:t>4</w:t>
      </w:r>
      <w:r>
        <w:rPr>
          <w:rFonts w:ascii="宋体" w:hAnsi="宋体" w:cs="宋体" w:hint="eastAsia"/>
          <w:bCs/>
          <w:sz w:val="24"/>
        </w:rPr>
        <w:t>工程决算总价款的</w:t>
      </w:r>
      <w:r>
        <w:rPr>
          <w:rFonts w:ascii="宋体" w:hAnsi="宋体" w:cs="宋体" w:hint="eastAsia"/>
          <w:bCs/>
          <w:sz w:val="24"/>
        </w:rPr>
        <w:t>5</w:t>
      </w:r>
      <w:r>
        <w:rPr>
          <w:rFonts w:ascii="宋体" w:hAnsi="宋体" w:cs="宋体" w:hint="eastAsia"/>
          <w:bCs/>
          <w:sz w:val="24"/>
        </w:rPr>
        <w:t>%</w:t>
      </w:r>
      <w:r>
        <w:rPr>
          <w:rFonts w:ascii="宋体" w:hAnsi="宋体" w:cs="宋体" w:hint="eastAsia"/>
          <w:bCs/>
          <w:sz w:val="24"/>
        </w:rPr>
        <w:t>作为质量保证金，一年内（验收合格之日起）付清（无息）；</w:t>
      </w: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 w:val="30"/>
          <w:szCs w:val="30"/>
        </w:rPr>
      </w:pPr>
      <w:bookmarkStart w:id="82" w:name="_Toc320707443"/>
      <w:r>
        <w:rPr>
          <w:rFonts w:ascii="宋体" w:hAnsi="宋体" w:cs="宋体" w:hint="eastAsia"/>
          <w:sz w:val="30"/>
          <w:szCs w:val="30"/>
        </w:rPr>
        <w:t>七、材料设备供应</w:t>
      </w:r>
      <w:bookmarkEnd w:id="82"/>
    </w:p>
    <w:p w:rsidR="002808D4" w:rsidRDefault="00FA6253">
      <w:pPr>
        <w:spacing w:line="400" w:lineRule="exact"/>
        <w:ind w:firstLineChars="200" w:firstLine="480"/>
        <w:rPr>
          <w:rFonts w:ascii="宋体" w:hAnsi="宋体" w:cs="宋体"/>
          <w:color w:val="FF0000"/>
          <w:sz w:val="24"/>
          <w:u w:val="single"/>
        </w:rPr>
      </w:pPr>
      <w:r>
        <w:rPr>
          <w:rFonts w:ascii="宋体" w:hAnsi="宋体" w:cs="宋体" w:hint="eastAsia"/>
          <w:color w:val="000000"/>
          <w:sz w:val="24"/>
        </w:rPr>
        <w:t>1</w:t>
      </w:r>
      <w:r>
        <w:rPr>
          <w:rFonts w:ascii="宋体" w:hAnsi="宋体" w:cs="宋体" w:hint="eastAsia"/>
          <w:color w:val="000000"/>
          <w:sz w:val="24"/>
        </w:rPr>
        <w:t>4</w:t>
      </w:r>
      <w:r>
        <w:rPr>
          <w:rFonts w:ascii="宋体" w:hAnsi="宋体" w:cs="宋体" w:hint="eastAsia"/>
          <w:color w:val="000000"/>
          <w:sz w:val="24"/>
        </w:rPr>
        <w:t>、</w:t>
      </w:r>
      <w:r>
        <w:rPr>
          <w:rFonts w:ascii="宋体" w:hAnsi="宋体" w:cs="宋体" w:hint="eastAsia"/>
          <w:sz w:val="24"/>
        </w:rPr>
        <w:t>承包人可代为调剂串换的材料</w:t>
      </w:r>
      <w:r>
        <w:rPr>
          <w:rFonts w:ascii="宋体" w:hAnsi="宋体" w:cs="宋体" w:hint="eastAsia"/>
          <w:sz w:val="24"/>
        </w:rPr>
        <w:t>:</w:t>
      </w:r>
      <w:r>
        <w:rPr>
          <w:rFonts w:ascii="宋体" w:hAnsi="宋体" w:cs="宋体" w:hint="eastAsia"/>
          <w:sz w:val="24"/>
          <w:u w:val="single"/>
        </w:rPr>
        <w:t>承包人提出需调剂串换的材料经发包人确认可以调剂串换的由承包人调剂串换，发生的费用由承包人承担。</w:t>
      </w:r>
    </w:p>
    <w:p w:rsidR="002808D4" w:rsidRDefault="00FA6253">
      <w:pPr>
        <w:spacing w:line="400" w:lineRule="exact"/>
        <w:ind w:firstLineChars="400" w:firstLine="960"/>
        <w:rPr>
          <w:rFonts w:ascii="宋体" w:hAnsi="宋体" w:cs="宋体"/>
          <w:sz w:val="24"/>
        </w:rPr>
      </w:pPr>
      <w:r>
        <w:rPr>
          <w:rFonts w:ascii="宋体" w:hAnsi="宋体" w:cs="宋体" w:hint="eastAsia"/>
          <w:sz w:val="24"/>
        </w:rPr>
        <w:t>承包人采购材料设备</w:t>
      </w:r>
      <w:r>
        <w:rPr>
          <w:rFonts w:ascii="宋体" w:hAnsi="宋体" w:cs="宋体" w:hint="eastAsia"/>
          <w:sz w:val="24"/>
        </w:rPr>
        <w:t>；</w:t>
      </w:r>
      <w:r>
        <w:rPr>
          <w:rFonts w:ascii="宋体" w:hAnsi="宋体" w:cs="宋体" w:hint="eastAsia"/>
          <w:sz w:val="24"/>
        </w:rPr>
        <w:t>承包人采购材料设备的约定</w:t>
      </w:r>
      <w:r>
        <w:rPr>
          <w:rFonts w:ascii="宋体" w:hAnsi="宋体" w:cs="宋体" w:hint="eastAsia"/>
          <w:sz w:val="24"/>
        </w:rPr>
        <w:t>:</w:t>
      </w:r>
      <w:r>
        <w:rPr>
          <w:rFonts w:ascii="宋体" w:hAnsi="宋体" w:cs="宋体" w:hint="eastAsia"/>
          <w:sz w:val="24"/>
          <w:u w:val="single"/>
        </w:rPr>
        <w:t>按招标文件、招标答疑、投标书要求的厂家品牌型号规格采购，招标文件、招标答疑、投标书中未明确的，由发包方和使用方指定厂家品牌型号规格。</w:t>
      </w: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 w:val="30"/>
          <w:szCs w:val="30"/>
        </w:rPr>
      </w:pPr>
      <w:bookmarkStart w:id="83" w:name="_Toc320707444"/>
      <w:r>
        <w:rPr>
          <w:rFonts w:ascii="宋体" w:hAnsi="宋体" w:cs="宋体" w:hint="eastAsia"/>
          <w:sz w:val="30"/>
          <w:szCs w:val="30"/>
        </w:rPr>
        <w:t>八、工程变更：</w:t>
      </w:r>
    </w:p>
    <w:p w:rsidR="002808D4" w:rsidRDefault="00FA6253">
      <w:pPr>
        <w:pStyle w:val="a0"/>
        <w:ind w:firstLine="480"/>
        <w:rPr>
          <w:rFonts w:ascii="宋体" w:hAnsi="宋体" w:cs="宋体"/>
        </w:rPr>
      </w:pPr>
      <w:r>
        <w:rPr>
          <w:rFonts w:ascii="宋体" w:hAnsi="宋体" w:cs="宋体" w:hint="eastAsia"/>
          <w:sz w:val="24"/>
          <w:u w:val="single"/>
        </w:rPr>
        <w:t>发包人及设计院认可的设计变更。</w:t>
      </w: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 w:val="30"/>
          <w:szCs w:val="30"/>
        </w:rPr>
      </w:pPr>
      <w:bookmarkStart w:id="84" w:name="_Toc320707445"/>
      <w:bookmarkEnd w:id="83"/>
      <w:r>
        <w:rPr>
          <w:rFonts w:ascii="宋体" w:hAnsi="宋体" w:cs="宋体" w:hint="eastAsia"/>
          <w:sz w:val="30"/>
          <w:szCs w:val="30"/>
        </w:rPr>
        <w:t>九、竣工验收与结算</w:t>
      </w:r>
      <w:bookmarkEnd w:id="84"/>
    </w:p>
    <w:p w:rsidR="002808D4" w:rsidRDefault="00FA6253">
      <w:pPr>
        <w:spacing w:line="400" w:lineRule="exact"/>
        <w:ind w:firstLineChars="200" w:firstLine="480"/>
        <w:rPr>
          <w:rFonts w:ascii="宋体" w:hAnsi="宋体" w:cs="宋体"/>
          <w:bCs/>
          <w:color w:val="000000"/>
          <w:sz w:val="24"/>
          <w:u w:val="single"/>
        </w:rPr>
      </w:pPr>
      <w:r>
        <w:rPr>
          <w:rFonts w:ascii="宋体" w:hAnsi="宋体" w:cs="宋体" w:hint="eastAsia"/>
          <w:color w:val="000000"/>
          <w:sz w:val="24"/>
          <w:u w:val="single"/>
        </w:rPr>
        <w:t>工程进度款累计付至工程合同价款（扣除甲供材及业主直接分包的专业分包）的</w:t>
      </w:r>
      <w:r>
        <w:rPr>
          <w:rFonts w:ascii="宋体" w:hAnsi="宋体" w:cs="宋体" w:hint="eastAsia"/>
          <w:color w:val="000000"/>
          <w:sz w:val="24"/>
          <w:u w:val="single"/>
        </w:rPr>
        <w:t>80%</w:t>
      </w:r>
      <w:r>
        <w:rPr>
          <w:rFonts w:ascii="宋体" w:hAnsi="宋体" w:cs="宋体" w:hint="eastAsia"/>
          <w:color w:val="000000"/>
          <w:sz w:val="24"/>
          <w:u w:val="single"/>
        </w:rPr>
        <w:t>时停止拨付，工程完工后</w:t>
      </w:r>
      <w:r>
        <w:rPr>
          <w:rFonts w:ascii="宋体" w:hAnsi="宋体" w:cs="宋体" w:hint="eastAsia"/>
          <w:color w:val="000000"/>
          <w:sz w:val="24"/>
          <w:u w:val="single"/>
        </w:rPr>
        <w:t>2</w:t>
      </w:r>
      <w:r>
        <w:rPr>
          <w:rFonts w:ascii="宋体" w:hAnsi="宋体" w:cs="宋体" w:hint="eastAsia"/>
          <w:color w:val="000000"/>
          <w:sz w:val="24"/>
          <w:u w:val="single"/>
        </w:rPr>
        <w:t>个月内完成</w:t>
      </w:r>
      <w:r>
        <w:rPr>
          <w:rFonts w:ascii="宋体" w:hAnsi="宋体" w:cs="宋体" w:hint="eastAsia"/>
          <w:bCs/>
          <w:color w:val="000000"/>
          <w:sz w:val="24"/>
          <w:u w:val="single"/>
        </w:rPr>
        <w:t>工程竣工验收和决算审计；竣工验收合格、</w:t>
      </w:r>
      <w:r>
        <w:rPr>
          <w:rFonts w:ascii="宋体" w:hAnsi="宋体" w:cs="宋体" w:hint="eastAsia"/>
          <w:color w:val="000000"/>
          <w:sz w:val="24"/>
          <w:u w:val="single"/>
        </w:rPr>
        <w:t>工程竣工图及相关资料的送交齐全、</w:t>
      </w:r>
      <w:r>
        <w:rPr>
          <w:rFonts w:ascii="宋体" w:hAnsi="宋体" w:cs="宋体" w:hint="eastAsia"/>
          <w:bCs/>
          <w:color w:val="000000"/>
          <w:sz w:val="24"/>
          <w:u w:val="single"/>
        </w:rPr>
        <w:t>决算审计结束后，半年内付至工程决算总价款的</w:t>
      </w:r>
      <w:r>
        <w:rPr>
          <w:rFonts w:ascii="宋体" w:hAnsi="宋体" w:cs="宋体" w:hint="eastAsia"/>
          <w:bCs/>
          <w:color w:val="000000"/>
          <w:sz w:val="24"/>
          <w:u w:val="single"/>
        </w:rPr>
        <w:t>9</w:t>
      </w:r>
      <w:r>
        <w:rPr>
          <w:rFonts w:ascii="宋体" w:hAnsi="宋体" w:cs="宋体" w:hint="eastAsia"/>
          <w:bCs/>
          <w:color w:val="000000"/>
          <w:sz w:val="24"/>
          <w:u w:val="single"/>
        </w:rPr>
        <w:t>5</w:t>
      </w:r>
      <w:r>
        <w:rPr>
          <w:rFonts w:ascii="宋体" w:hAnsi="宋体" w:cs="宋体" w:hint="eastAsia"/>
          <w:bCs/>
          <w:color w:val="000000"/>
          <w:sz w:val="24"/>
          <w:u w:val="single"/>
        </w:rPr>
        <w:t>%</w:t>
      </w:r>
      <w:r>
        <w:rPr>
          <w:rFonts w:ascii="宋体" w:hAnsi="宋体" w:cs="宋体" w:hint="eastAsia"/>
          <w:bCs/>
          <w:color w:val="000000"/>
          <w:sz w:val="24"/>
          <w:u w:val="single"/>
        </w:rPr>
        <w:t>；工程决算总价款的</w:t>
      </w:r>
      <w:r>
        <w:rPr>
          <w:rFonts w:ascii="宋体" w:hAnsi="宋体" w:cs="宋体" w:hint="eastAsia"/>
          <w:bCs/>
          <w:color w:val="000000"/>
          <w:sz w:val="24"/>
          <w:u w:val="single"/>
        </w:rPr>
        <w:t>5</w:t>
      </w:r>
      <w:r>
        <w:rPr>
          <w:rFonts w:ascii="宋体" w:hAnsi="宋体" w:cs="宋体" w:hint="eastAsia"/>
          <w:bCs/>
          <w:color w:val="000000"/>
          <w:sz w:val="24"/>
          <w:u w:val="single"/>
        </w:rPr>
        <w:t>%</w:t>
      </w:r>
      <w:r>
        <w:rPr>
          <w:rFonts w:ascii="宋体" w:hAnsi="宋体" w:cs="宋体" w:hint="eastAsia"/>
          <w:bCs/>
          <w:color w:val="000000"/>
          <w:sz w:val="24"/>
          <w:u w:val="single"/>
        </w:rPr>
        <w:t>作为质量保证金，一年内（验收合格之日起）</w:t>
      </w:r>
      <w:r>
        <w:rPr>
          <w:rFonts w:ascii="宋体" w:hAnsi="宋体" w:cs="宋体" w:hint="eastAsia"/>
          <w:color w:val="000000"/>
          <w:sz w:val="24"/>
          <w:u w:val="single"/>
        </w:rPr>
        <w:t>无质量问题</w:t>
      </w:r>
      <w:r>
        <w:rPr>
          <w:rFonts w:ascii="宋体" w:hAnsi="宋体" w:cs="宋体" w:hint="eastAsia"/>
          <w:bCs/>
          <w:color w:val="000000"/>
          <w:sz w:val="24"/>
          <w:u w:val="single"/>
        </w:rPr>
        <w:t>付清（无息）；</w:t>
      </w:r>
    </w:p>
    <w:p w:rsidR="002808D4" w:rsidRDefault="00FA6253">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5</w:t>
      </w:r>
      <w:r>
        <w:rPr>
          <w:rFonts w:ascii="宋体" w:hAnsi="宋体" w:cs="宋体" w:hint="eastAsia"/>
          <w:sz w:val="24"/>
        </w:rPr>
        <w:t>、竣工验收</w:t>
      </w:r>
    </w:p>
    <w:p w:rsidR="002808D4" w:rsidRDefault="00FA6253">
      <w:pPr>
        <w:tabs>
          <w:tab w:val="left" w:pos="1440"/>
        </w:tabs>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5</w:t>
      </w:r>
      <w:r>
        <w:rPr>
          <w:rFonts w:ascii="宋体" w:hAnsi="宋体" w:cs="宋体" w:hint="eastAsia"/>
          <w:sz w:val="24"/>
        </w:rPr>
        <w:t>.1</w:t>
      </w:r>
      <w:r>
        <w:rPr>
          <w:rFonts w:ascii="宋体" w:hAnsi="宋体" w:cs="宋体" w:hint="eastAsia"/>
          <w:sz w:val="24"/>
        </w:rPr>
        <w:t>工程安装施工结束后，需要对全系统进行调试，调试合格后方可根据相关标准验收；</w:t>
      </w:r>
    </w:p>
    <w:p w:rsidR="002808D4" w:rsidRDefault="00FA6253">
      <w:pPr>
        <w:tabs>
          <w:tab w:val="left" w:pos="1440"/>
        </w:tabs>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5</w:t>
      </w:r>
      <w:r>
        <w:rPr>
          <w:rFonts w:ascii="宋体" w:hAnsi="宋体" w:cs="宋体" w:hint="eastAsia"/>
          <w:sz w:val="24"/>
        </w:rPr>
        <w:t>.2</w:t>
      </w:r>
      <w:r>
        <w:rPr>
          <w:rFonts w:ascii="宋体" w:hAnsi="宋体" w:cs="宋体" w:hint="eastAsia"/>
          <w:sz w:val="24"/>
        </w:rPr>
        <w:t>空调系统调试项目包括：</w:t>
      </w:r>
    </w:p>
    <w:p w:rsidR="002808D4" w:rsidRDefault="00FA6253" w:rsidP="00341729">
      <w:pPr>
        <w:tabs>
          <w:tab w:val="left" w:pos="1440"/>
        </w:tabs>
        <w:spacing w:line="360" w:lineRule="exact"/>
        <w:ind w:leftChars="228" w:left="664" w:hangingChars="77" w:hanging="185"/>
        <w:rPr>
          <w:rFonts w:ascii="宋体" w:hAnsi="宋体" w:cs="宋体"/>
          <w:sz w:val="24"/>
        </w:rPr>
      </w:pPr>
      <w:r>
        <w:rPr>
          <w:rFonts w:ascii="宋体" w:hAnsi="宋体" w:cs="宋体" w:hint="eastAsia"/>
          <w:sz w:val="24"/>
        </w:rPr>
        <w:t>1</w:t>
      </w:r>
      <w:r>
        <w:rPr>
          <w:rFonts w:ascii="宋体" w:hAnsi="宋体" w:cs="宋体" w:hint="eastAsia"/>
          <w:sz w:val="24"/>
        </w:rPr>
        <w:t>5</w:t>
      </w:r>
      <w:r>
        <w:rPr>
          <w:rFonts w:ascii="宋体" w:hAnsi="宋体" w:cs="宋体" w:hint="eastAsia"/>
          <w:sz w:val="24"/>
        </w:rPr>
        <w:t>.2.1</w:t>
      </w:r>
      <w:r>
        <w:rPr>
          <w:rFonts w:ascii="宋体" w:hAnsi="宋体" w:cs="宋体" w:hint="eastAsia"/>
          <w:sz w:val="24"/>
        </w:rPr>
        <w:t>各功能间送风量、压差、温度、湿度、尘埃粒子数以及沉降菌、</w:t>
      </w:r>
      <w:r>
        <w:rPr>
          <w:rFonts w:ascii="宋体" w:hAnsi="宋体" w:cs="宋体" w:hint="eastAsia"/>
          <w:sz w:val="24"/>
        </w:rPr>
        <w:t>浮游菌</w:t>
      </w:r>
      <w:r>
        <w:rPr>
          <w:rFonts w:ascii="宋体" w:hAnsi="宋体" w:cs="宋体" w:hint="eastAsia"/>
          <w:sz w:val="24"/>
        </w:rPr>
        <w:t>等法规要求测试的项目；</w:t>
      </w:r>
    </w:p>
    <w:p w:rsidR="002808D4" w:rsidRDefault="00FA6253">
      <w:pPr>
        <w:tabs>
          <w:tab w:val="left" w:pos="1440"/>
        </w:tabs>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5</w:t>
      </w:r>
      <w:r>
        <w:rPr>
          <w:rFonts w:ascii="宋体" w:hAnsi="宋体" w:cs="宋体" w:hint="eastAsia"/>
          <w:sz w:val="24"/>
        </w:rPr>
        <w:t>.2.2</w:t>
      </w:r>
      <w:r>
        <w:rPr>
          <w:rFonts w:ascii="宋体" w:hAnsi="宋体" w:cs="宋体" w:hint="eastAsia"/>
          <w:sz w:val="24"/>
        </w:rPr>
        <w:t>对于空调系统还需做动、静两态对比测试；</w:t>
      </w:r>
    </w:p>
    <w:p w:rsidR="002808D4" w:rsidRDefault="00FA6253">
      <w:pPr>
        <w:tabs>
          <w:tab w:val="left" w:pos="1440"/>
        </w:tabs>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5</w:t>
      </w:r>
      <w:r>
        <w:rPr>
          <w:rFonts w:ascii="宋体" w:hAnsi="宋体" w:cs="宋体" w:hint="eastAsia"/>
          <w:sz w:val="24"/>
        </w:rPr>
        <w:t>.2.3</w:t>
      </w:r>
      <w:r>
        <w:rPr>
          <w:rFonts w:ascii="宋体" w:hAnsi="宋体" w:cs="宋体" w:hint="eastAsia"/>
          <w:sz w:val="24"/>
        </w:rPr>
        <w:t>高效过滤器要进行气溶胶试验。</w:t>
      </w:r>
    </w:p>
    <w:p w:rsidR="002808D4" w:rsidRDefault="00FA6253">
      <w:pPr>
        <w:tabs>
          <w:tab w:val="left" w:pos="1440"/>
        </w:tabs>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5</w:t>
      </w:r>
      <w:r>
        <w:rPr>
          <w:rFonts w:ascii="宋体" w:hAnsi="宋体" w:cs="宋体" w:hint="eastAsia"/>
          <w:sz w:val="24"/>
        </w:rPr>
        <w:t>.3</w:t>
      </w:r>
      <w:r>
        <w:rPr>
          <w:rFonts w:ascii="宋体" w:hAnsi="宋体" w:cs="宋体" w:hint="eastAsia"/>
          <w:sz w:val="24"/>
        </w:rPr>
        <w:t>照明电系统需要对其进行功能和性能测试；</w:t>
      </w:r>
    </w:p>
    <w:p w:rsidR="002808D4" w:rsidRDefault="00FA6253">
      <w:pPr>
        <w:tabs>
          <w:tab w:val="left" w:pos="1440"/>
        </w:tabs>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5</w:t>
      </w:r>
      <w:r>
        <w:rPr>
          <w:rFonts w:ascii="宋体" w:hAnsi="宋体" w:cs="宋体" w:hint="eastAsia"/>
          <w:sz w:val="24"/>
        </w:rPr>
        <w:t>.</w:t>
      </w:r>
      <w:r>
        <w:rPr>
          <w:rFonts w:ascii="宋体" w:hAnsi="宋体" w:cs="宋体" w:hint="eastAsia"/>
          <w:sz w:val="24"/>
        </w:rPr>
        <w:t>4</w:t>
      </w:r>
      <w:r>
        <w:rPr>
          <w:rFonts w:ascii="宋体" w:hAnsi="宋体" w:cs="宋体" w:hint="eastAsia"/>
          <w:sz w:val="24"/>
        </w:rPr>
        <w:t>整个施工过程需要清洁施工，技术夹层在施工结束交付甲方前必须彻底打扫</w:t>
      </w:r>
    </w:p>
    <w:p w:rsidR="002808D4" w:rsidRDefault="00FA6253">
      <w:pPr>
        <w:tabs>
          <w:tab w:val="left" w:pos="1440"/>
        </w:tabs>
        <w:spacing w:line="360" w:lineRule="exact"/>
        <w:rPr>
          <w:rFonts w:ascii="宋体" w:hAnsi="宋体" w:cs="宋体"/>
          <w:sz w:val="24"/>
        </w:rPr>
      </w:pPr>
      <w:r>
        <w:rPr>
          <w:rFonts w:ascii="宋体" w:hAnsi="宋体" w:cs="宋体" w:hint="eastAsia"/>
          <w:sz w:val="24"/>
        </w:rPr>
        <w:t>干净，不得有肉眼可见垃圾和积灰。</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1</w:t>
      </w:r>
      <w:r>
        <w:rPr>
          <w:rFonts w:ascii="宋体" w:hAnsi="宋体" w:cs="宋体" w:hint="eastAsia"/>
          <w:sz w:val="24"/>
        </w:rPr>
        <w:t>5</w:t>
      </w:r>
      <w:r>
        <w:rPr>
          <w:rFonts w:ascii="宋体" w:hAnsi="宋体" w:cs="宋体" w:hint="eastAsia"/>
          <w:sz w:val="24"/>
        </w:rPr>
        <w:t>.5</w:t>
      </w:r>
      <w:r>
        <w:rPr>
          <w:rFonts w:ascii="宋体" w:hAnsi="宋体" w:cs="宋体" w:hint="eastAsia"/>
          <w:sz w:val="24"/>
        </w:rPr>
        <w:t>承包人提供竣工图的约定</w:t>
      </w:r>
      <w:r>
        <w:rPr>
          <w:rFonts w:ascii="宋体" w:hAnsi="宋体" w:cs="宋体" w:hint="eastAsia"/>
          <w:sz w:val="24"/>
        </w:rPr>
        <w:t>:</w:t>
      </w:r>
      <w:r>
        <w:rPr>
          <w:rFonts w:ascii="宋体" w:hAnsi="宋体" w:cs="宋体" w:hint="eastAsia"/>
          <w:sz w:val="24"/>
          <w:u w:val="single"/>
        </w:rPr>
        <w:t>竣工验收后</w:t>
      </w:r>
      <w:r>
        <w:rPr>
          <w:rFonts w:ascii="宋体" w:hAnsi="宋体" w:cs="宋体" w:hint="eastAsia"/>
          <w:sz w:val="24"/>
          <w:u w:val="single"/>
        </w:rPr>
        <w:t>15</w:t>
      </w:r>
      <w:r>
        <w:rPr>
          <w:rFonts w:ascii="宋体" w:hAnsi="宋体" w:cs="宋体" w:hint="eastAsia"/>
          <w:sz w:val="24"/>
          <w:u w:val="single"/>
        </w:rPr>
        <w:t>日内，承包人提供三套竣工图和竣工资料</w:t>
      </w:r>
    </w:p>
    <w:p w:rsidR="002808D4" w:rsidRDefault="00FA6253">
      <w:pPr>
        <w:tabs>
          <w:tab w:val="left" w:pos="1440"/>
        </w:tabs>
        <w:spacing w:line="360" w:lineRule="exact"/>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5</w:t>
      </w:r>
      <w:r>
        <w:rPr>
          <w:rFonts w:ascii="宋体" w:hAnsi="宋体" w:cs="宋体" w:hint="eastAsia"/>
          <w:sz w:val="24"/>
        </w:rPr>
        <w:t>.6</w:t>
      </w:r>
      <w:r>
        <w:rPr>
          <w:rFonts w:ascii="宋体" w:hAnsi="宋体" w:cs="宋体" w:hint="eastAsia"/>
          <w:sz w:val="24"/>
        </w:rPr>
        <w:t>通过认证；</w:t>
      </w: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 w:val="30"/>
          <w:szCs w:val="30"/>
        </w:rPr>
      </w:pPr>
      <w:bookmarkStart w:id="85" w:name="_Toc320707446"/>
      <w:r>
        <w:rPr>
          <w:rFonts w:ascii="宋体" w:hAnsi="宋体" w:cs="宋体" w:hint="eastAsia"/>
          <w:sz w:val="30"/>
          <w:szCs w:val="30"/>
        </w:rPr>
        <w:t>十、违约、索赔和争议</w:t>
      </w:r>
      <w:bookmarkEnd w:id="85"/>
    </w:p>
    <w:p w:rsidR="002808D4" w:rsidRDefault="00FA6253">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6</w:t>
      </w:r>
      <w:r>
        <w:rPr>
          <w:rFonts w:ascii="宋体" w:hAnsi="宋体" w:cs="宋体" w:hint="eastAsia"/>
          <w:sz w:val="24"/>
        </w:rPr>
        <w:t>、违约</w:t>
      </w:r>
    </w:p>
    <w:p w:rsidR="002808D4" w:rsidRDefault="00FA6253">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6</w:t>
      </w:r>
      <w:r>
        <w:rPr>
          <w:rFonts w:ascii="宋体" w:hAnsi="宋体" w:cs="宋体" w:hint="eastAsia"/>
          <w:sz w:val="24"/>
        </w:rPr>
        <w:t>.1</w:t>
      </w:r>
      <w:r>
        <w:rPr>
          <w:rFonts w:ascii="宋体" w:hAnsi="宋体" w:cs="宋体" w:hint="eastAsia"/>
          <w:sz w:val="24"/>
        </w:rPr>
        <w:t>本合同中关于发包人违约的具体责任如下</w:t>
      </w:r>
      <w:r>
        <w:rPr>
          <w:rFonts w:ascii="宋体" w:hAnsi="宋体" w:cs="宋体" w:hint="eastAsia"/>
          <w:sz w:val="24"/>
        </w:rPr>
        <w:t>:</w:t>
      </w:r>
    </w:p>
    <w:p w:rsidR="002808D4" w:rsidRDefault="00FA6253">
      <w:pPr>
        <w:spacing w:line="400" w:lineRule="exact"/>
        <w:ind w:firstLineChars="200" w:firstLine="480"/>
        <w:rPr>
          <w:rFonts w:ascii="宋体" w:hAnsi="宋体" w:cs="宋体"/>
          <w:sz w:val="24"/>
        </w:rPr>
      </w:pPr>
      <w:r>
        <w:rPr>
          <w:rFonts w:ascii="宋体" w:hAnsi="宋体" w:cs="宋体" w:hint="eastAsia"/>
          <w:sz w:val="24"/>
        </w:rPr>
        <w:t>本合同通用条款第</w:t>
      </w:r>
      <w:r>
        <w:rPr>
          <w:rFonts w:ascii="宋体" w:hAnsi="宋体" w:cs="宋体" w:hint="eastAsia"/>
          <w:sz w:val="24"/>
        </w:rPr>
        <w:t>2</w:t>
      </w:r>
      <w:r>
        <w:rPr>
          <w:rFonts w:ascii="宋体" w:hAnsi="宋体" w:cs="宋体" w:hint="eastAsia"/>
          <w:sz w:val="24"/>
        </w:rPr>
        <w:t>3</w:t>
      </w:r>
      <w:r>
        <w:rPr>
          <w:rFonts w:ascii="宋体" w:hAnsi="宋体" w:cs="宋体" w:hint="eastAsia"/>
          <w:sz w:val="24"/>
        </w:rPr>
        <w:t>条约定发包人违约应承担的违约责任</w:t>
      </w:r>
      <w:r>
        <w:rPr>
          <w:rFonts w:ascii="宋体" w:hAnsi="宋体" w:cs="宋体" w:hint="eastAsia"/>
          <w:sz w:val="24"/>
        </w:rPr>
        <w:t>:</w:t>
      </w:r>
      <w:r>
        <w:rPr>
          <w:rFonts w:ascii="宋体" w:hAnsi="宋体" w:cs="宋体" w:hint="eastAsia"/>
          <w:sz w:val="24"/>
          <w:u w:val="single"/>
        </w:rPr>
        <w:t>不适用</w:t>
      </w:r>
    </w:p>
    <w:p w:rsidR="002808D4" w:rsidRDefault="00FA6253">
      <w:pPr>
        <w:spacing w:line="400" w:lineRule="exact"/>
        <w:ind w:firstLineChars="200" w:firstLine="480"/>
        <w:rPr>
          <w:rFonts w:ascii="宋体" w:hAnsi="宋体" w:cs="宋体"/>
          <w:sz w:val="24"/>
        </w:rPr>
      </w:pPr>
      <w:r>
        <w:rPr>
          <w:rFonts w:ascii="宋体" w:hAnsi="宋体" w:cs="宋体" w:hint="eastAsia"/>
          <w:sz w:val="24"/>
        </w:rPr>
        <w:t>本合同通用条款第</w:t>
      </w:r>
      <w:r>
        <w:rPr>
          <w:rFonts w:ascii="宋体" w:hAnsi="宋体" w:cs="宋体" w:hint="eastAsia"/>
          <w:sz w:val="24"/>
        </w:rPr>
        <w:t>26.</w:t>
      </w:r>
      <w:r>
        <w:rPr>
          <w:rFonts w:ascii="宋体" w:hAnsi="宋体" w:cs="宋体" w:hint="eastAsia"/>
          <w:sz w:val="24"/>
        </w:rPr>
        <w:t>3</w:t>
      </w:r>
      <w:r>
        <w:rPr>
          <w:rFonts w:ascii="宋体" w:hAnsi="宋体" w:cs="宋体" w:hint="eastAsia"/>
          <w:sz w:val="24"/>
        </w:rPr>
        <w:t>款约定发包人违约应承担的违约责任</w:t>
      </w:r>
      <w:r>
        <w:rPr>
          <w:rFonts w:ascii="宋体" w:hAnsi="宋体" w:cs="宋体" w:hint="eastAsia"/>
          <w:sz w:val="24"/>
        </w:rPr>
        <w:t>:</w:t>
      </w:r>
      <w:r>
        <w:rPr>
          <w:rFonts w:ascii="宋体" w:hAnsi="宋体" w:cs="宋体" w:hint="eastAsia"/>
          <w:sz w:val="24"/>
          <w:u w:val="single"/>
        </w:rPr>
        <w:t>按拖欠款金额的同期贷款利息。</w:t>
      </w:r>
    </w:p>
    <w:p w:rsidR="002808D4" w:rsidRDefault="00FA6253">
      <w:pPr>
        <w:spacing w:line="400" w:lineRule="exact"/>
        <w:ind w:firstLineChars="200" w:firstLine="480"/>
        <w:rPr>
          <w:rFonts w:ascii="宋体" w:hAnsi="宋体" w:cs="宋体"/>
          <w:sz w:val="24"/>
        </w:rPr>
      </w:pPr>
      <w:r>
        <w:rPr>
          <w:rFonts w:ascii="宋体" w:hAnsi="宋体" w:cs="宋体" w:hint="eastAsia"/>
          <w:sz w:val="24"/>
        </w:rPr>
        <w:t>本合同通用条款第</w:t>
      </w:r>
      <w:r>
        <w:rPr>
          <w:rFonts w:ascii="宋体" w:hAnsi="宋体" w:cs="宋体" w:hint="eastAsia"/>
          <w:sz w:val="24"/>
        </w:rPr>
        <w:t>33.3</w:t>
      </w:r>
      <w:r>
        <w:rPr>
          <w:rFonts w:ascii="宋体" w:hAnsi="宋体" w:cs="宋体" w:hint="eastAsia"/>
          <w:sz w:val="24"/>
        </w:rPr>
        <w:t>款约定发包人违约应承担的违约责任</w:t>
      </w:r>
      <w:r>
        <w:rPr>
          <w:rFonts w:ascii="宋体" w:hAnsi="宋体" w:cs="宋体" w:hint="eastAsia"/>
          <w:sz w:val="24"/>
        </w:rPr>
        <w:t>:</w:t>
      </w:r>
      <w:r>
        <w:rPr>
          <w:rFonts w:ascii="宋体" w:hAnsi="宋体" w:cs="宋体" w:hint="eastAsia"/>
          <w:sz w:val="24"/>
          <w:u w:val="single"/>
        </w:rPr>
        <w:t>承担拖欠款金额的同期贷款利息。</w:t>
      </w:r>
    </w:p>
    <w:p w:rsidR="002808D4" w:rsidRDefault="00FA6253">
      <w:pPr>
        <w:spacing w:line="400" w:lineRule="exact"/>
        <w:ind w:firstLineChars="200" w:firstLine="480"/>
        <w:rPr>
          <w:rFonts w:ascii="宋体" w:hAnsi="宋体" w:cs="宋体"/>
          <w:sz w:val="24"/>
        </w:rPr>
      </w:pPr>
      <w:r>
        <w:rPr>
          <w:rFonts w:ascii="宋体" w:hAnsi="宋体" w:cs="宋体" w:hint="eastAsia"/>
          <w:sz w:val="24"/>
        </w:rPr>
        <w:t>双方约定的发包人其它违约责任</w:t>
      </w:r>
      <w:r>
        <w:rPr>
          <w:rFonts w:ascii="宋体" w:hAnsi="宋体" w:cs="宋体" w:hint="eastAsia"/>
          <w:sz w:val="24"/>
        </w:rPr>
        <w:t xml:space="preserve">: </w:t>
      </w:r>
      <w:r>
        <w:rPr>
          <w:rFonts w:ascii="宋体" w:hAnsi="宋体" w:cs="宋体" w:hint="eastAsia"/>
          <w:sz w:val="24"/>
          <w:u w:val="single"/>
        </w:rPr>
        <w:t>另行协商</w:t>
      </w:r>
    </w:p>
    <w:p w:rsidR="002808D4" w:rsidRDefault="00FA6253">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6</w:t>
      </w:r>
      <w:r>
        <w:rPr>
          <w:rFonts w:ascii="宋体" w:hAnsi="宋体" w:cs="宋体" w:hint="eastAsia"/>
          <w:sz w:val="24"/>
        </w:rPr>
        <w:t>.2</w:t>
      </w:r>
      <w:r>
        <w:rPr>
          <w:rFonts w:ascii="宋体" w:hAnsi="宋体" w:cs="宋体" w:hint="eastAsia"/>
          <w:sz w:val="24"/>
        </w:rPr>
        <w:t>本合同中关于承包人违约的具体责任如下</w:t>
      </w:r>
      <w:r>
        <w:rPr>
          <w:rFonts w:ascii="宋体" w:hAnsi="宋体" w:cs="宋体" w:hint="eastAsia"/>
          <w:sz w:val="24"/>
        </w:rPr>
        <w:t>:</w:t>
      </w:r>
    </w:p>
    <w:p w:rsidR="002808D4" w:rsidRDefault="00FA6253">
      <w:pPr>
        <w:spacing w:line="400" w:lineRule="exact"/>
        <w:ind w:firstLineChars="200" w:firstLine="480"/>
        <w:rPr>
          <w:rFonts w:ascii="宋体" w:hAnsi="宋体" w:cs="宋体"/>
          <w:sz w:val="24"/>
        </w:rPr>
      </w:pPr>
      <w:r>
        <w:rPr>
          <w:rFonts w:ascii="宋体" w:hAnsi="宋体" w:cs="宋体" w:hint="eastAsia"/>
          <w:sz w:val="24"/>
        </w:rPr>
        <w:t>本合同通用条款第</w:t>
      </w:r>
      <w:r>
        <w:rPr>
          <w:rFonts w:ascii="宋体" w:hAnsi="宋体" w:cs="宋体" w:hint="eastAsia"/>
          <w:sz w:val="24"/>
        </w:rPr>
        <w:t>1</w:t>
      </w:r>
      <w:r>
        <w:rPr>
          <w:rFonts w:ascii="宋体" w:hAnsi="宋体" w:cs="宋体" w:hint="eastAsia"/>
          <w:sz w:val="24"/>
        </w:rPr>
        <w:t>3</w:t>
      </w:r>
      <w:r>
        <w:rPr>
          <w:rFonts w:ascii="宋体" w:hAnsi="宋体" w:cs="宋体" w:hint="eastAsia"/>
          <w:sz w:val="24"/>
        </w:rPr>
        <w:t>.2</w:t>
      </w:r>
      <w:r>
        <w:rPr>
          <w:rFonts w:ascii="宋体" w:hAnsi="宋体" w:cs="宋体" w:hint="eastAsia"/>
          <w:sz w:val="24"/>
        </w:rPr>
        <w:t>款约定承包人违约应承担的违约责任</w:t>
      </w:r>
      <w:r>
        <w:rPr>
          <w:rFonts w:ascii="宋体" w:hAnsi="宋体" w:cs="宋体" w:hint="eastAsia"/>
          <w:sz w:val="24"/>
        </w:rPr>
        <w:t>:_</w:t>
      </w:r>
    </w:p>
    <w:p w:rsidR="002808D4" w:rsidRDefault="00FA6253">
      <w:pPr>
        <w:spacing w:line="400" w:lineRule="exact"/>
        <w:ind w:firstLineChars="200" w:firstLine="480"/>
        <w:rPr>
          <w:rFonts w:ascii="宋体" w:hAnsi="宋体" w:cs="宋体"/>
          <w:sz w:val="24"/>
        </w:rPr>
      </w:pPr>
      <w:r>
        <w:rPr>
          <w:rFonts w:ascii="宋体" w:hAnsi="宋体" w:cs="宋体" w:hint="eastAsia"/>
          <w:sz w:val="24"/>
          <w:u w:val="single"/>
        </w:rPr>
        <w:t>工程质量达不到合格标准，除承包人按规定修复，所需费用由承包人自行承担外，需从</w:t>
      </w:r>
      <w:r>
        <w:rPr>
          <w:rFonts w:ascii="宋体" w:hAnsi="宋体" w:cs="宋体" w:hint="eastAsia"/>
          <w:sz w:val="24"/>
          <w:u w:val="single"/>
        </w:rPr>
        <w:t>承包人审计后余款中扣罚承包人工程结算价（扣除甲供材及业主直接分包的专业分包）的</w:t>
      </w:r>
      <w:r>
        <w:rPr>
          <w:rFonts w:ascii="宋体" w:hAnsi="宋体" w:cs="宋体" w:hint="eastAsia"/>
          <w:sz w:val="24"/>
          <w:u w:val="single"/>
        </w:rPr>
        <w:t>2%</w:t>
      </w:r>
      <w:r>
        <w:rPr>
          <w:rFonts w:ascii="宋体" w:hAnsi="宋体" w:cs="宋体" w:hint="eastAsia"/>
          <w:sz w:val="24"/>
          <w:u w:val="single"/>
        </w:rPr>
        <w:t>。</w:t>
      </w:r>
    </w:p>
    <w:p w:rsidR="002808D4" w:rsidRDefault="00FA6253">
      <w:pPr>
        <w:spacing w:line="400" w:lineRule="exact"/>
        <w:ind w:firstLineChars="200" w:firstLine="480"/>
        <w:rPr>
          <w:rFonts w:ascii="宋体" w:hAnsi="宋体" w:cs="宋体"/>
          <w:sz w:val="24"/>
        </w:rPr>
      </w:pPr>
      <w:r>
        <w:rPr>
          <w:rFonts w:ascii="宋体" w:hAnsi="宋体" w:cs="宋体" w:hint="eastAsia"/>
          <w:sz w:val="24"/>
        </w:rPr>
        <w:t>本合同通用条款第</w:t>
      </w:r>
      <w:r>
        <w:rPr>
          <w:rFonts w:ascii="宋体" w:hAnsi="宋体" w:cs="宋体" w:hint="eastAsia"/>
          <w:sz w:val="24"/>
        </w:rPr>
        <w:t>15.1</w:t>
      </w:r>
      <w:r>
        <w:rPr>
          <w:rFonts w:ascii="宋体" w:hAnsi="宋体" w:cs="宋体" w:hint="eastAsia"/>
          <w:sz w:val="24"/>
        </w:rPr>
        <w:t>款约定承包人违约应承担的违约责任</w:t>
      </w:r>
      <w:r>
        <w:rPr>
          <w:rFonts w:ascii="宋体" w:hAnsi="宋体" w:cs="宋体" w:hint="eastAsia"/>
          <w:sz w:val="24"/>
        </w:rPr>
        <w:t>:_</w:t>
      </w:r>
      <w:r>
        <w:rPr>
          <w:rFonts w:ascii="宋体" w:hAnsi="宋体" w:cs="宋体" w:hint="eastAsia"/>
          <w:sz w:val="24"/>
          <w:u w:val="single"/>
        </w:rPr>
        <w:t>_</w:t>
      </w:r>
      <w:r>
        <w:rPr>
          <w:rFonts w:ascii="宋体" w:hAnsi="宋体" w:cs="宋体" w:hint="eastAsia"/>
          <w:sz w:val="24"/>
          <w:u w:val="single"/>
        </w:rPr>
        <w:t>按本合同通用条款第</w:t>
      </w:r>
      <w:r>
        <w:rPr>
          <w:rFonts w:ascii="宋体" w:hAnsi="宋体" w:cs="宋体" w:hint="eastAsia"/>
          <w:sz w:val="24"/>
          <w:u w:val="single"/>
        </w:rPr>
        <w:t>15.1</w:t>
      </w:r>
      <w:r>
        <w:rPr>
          <w:rFonts w:ascii="宋体" w:hAnsi="宋体" w:cs="宋体" w:hint="eastAsia"/>
          <w:sz w:val="24"/>
          <w:u w:val="single"/>
        </w:rPr>
        <w:t>款约定执行，向发包人支付履约保证金。</w:t>
      </w:r>
    </w:p>
    <w:p w:rsidR="002808D4" w:rsidRDefault="00FA6253">
      <w:pPr>
        <w:spacing w:line="400" w:lineRule="exact"/>
        <w:ind w:firstLineChars="200" w:firstLine="480"/>
        <w:rPr>
          <w:rFonts w:ascii="宋体" w:hAnsi="宋体" w:cs="宋体"/>
          <w:sz w:val="24"/>
        </w:rPr>
      </w:pPr>
      <w:r>
        <w:rPr>
          <w:rFonts w:ascii="宋体" w:hAnsi="宋体" w:cs="宋体" w:hint="eastAsia"/>
          <w:sz w:val="24"/>
        </w:rPr>
        <w:t>双方约定的承包人其它违约责任</w:t>
      </w:r>
      <w:r>
        <w:rPr>
          <w:rFonts w:ascii="宋体" w:hAnsi="宋体" w:cs="宋体" w:hint="eastAsia"/>
          <w:sz w:val="24"/>
        </w:rPr>
        <w:t>:</w:t>
      </w:r>
      <w:r>
        <w:rPr>
          <w:rFonts w:ascii="宋体" w:hAnsi="宋体" w:cs="宋体" w:hint="eastAsia"/>
          <w:sz w:val="24"/>
          <w:u w:val="single"/>
        </w:rPr>
        <w:t>另行协商</w:t>
      </w:r>
    </w:p>
    <w:p w:rsidR="002808D4" w:rsidRDefault="00FA6253">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7</w:t>
      </w:r>
      <w:r>
        <w:rPr>
          <w:rFonts w:ascii="宋体" w:hAnsi="宋体" w:cs="宋体" w:hint="eastAsia"/>
          <w:sz w:val="24"/>
        </w:rPr>
        <w:t>、争议</w:t>
      </w:r>
    </w:p>
    <w:p w:rsidR="002808D4" w:rsidRDefault="00FA6253">
      <w:pPr>
        <w:spacing w:line="40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7</w:t>
      </w:r>
      <w:r>
        <w:rPr>
          <w:rFonts w:ascii="宋体" w:hAnsi="宋体" w:cs="宋体" w:hint="eastAsia"/>
          <w:sz w:val="24"/>
        </w:rPr>
        <w:t>.1</w:t>
      </w:r>
      <w:r>
        <w:rPr>
          <w:rFonts w:ascii="宋体" w:hAnsi="宋体" w:cs="宋体" w:hint="eastAsia"/>
          <w:sz w:val="24"/>
        </w:rPr>
        <w:t>双方约定</w:t>
      </w:r>
      <w:r>
        <w:rPr>
          <w:rFonts w:ascii="宋体" w:hAnsi="宋体" w:cs="宋体" w:hint="eastAsia"/>
          <w:sz w:val="24"/>
        </w:rPr>
        <w:t>,</w:t>
      </w:r>
      <w:r>
        <w:rPr>
          <w:rFonts w:ascii="宋体" w:hAnsi="宋体" w:cs="宋体" w:hint="eastAsia"/>
          <w:sz w:val="24"/>
        </w:rPr>
        <w:t>在履行合同过程中产生争议时</w:t>
      </w:r>
      <w:r>
        <w:rPr>
          <w:rFonts w:ascii="宋体" w:hAnsi="宋体" w:cs="宋体" w:hint="eastAsia"/>
          <w:sz w:val="24"/>
        </w:rPr>
        <w:t xml:space="preserve">:                             </w:t>
      </w:r>
    </w:p>
    <w:p w:rsidR="002808D4" w:rsidRDefault="00FA6253">
      <w:pPr>
        <w:spacing w:line="40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请</w:t>
      </w:r>
      <w:r>
        <w:rPr>
          <w:rFonts w:ascii="宋体" w:hAnsi="宋体" w:cs="宋体" w:hint="eastAsia"/>
          <w:sz w:val="24"/>
          <w:u w:val="single"/>
        </w:rPr>
        <w:t>_</w:t>
      </w:r>
      <w:r>
        <w:rPr>
          <w:rFonts w:ascii="宋体" w:hAnsi="宋体" w:cs="宋体" w:hint="eastAsia"/>
          <w:sz w:val="24"/>
          <w:u w:val="single"/>
        </w:rPr>
        <w:t>泰州市仲裁委员会</w:t>
      </w:r>
      <w:r>
        <w:rPr>
          <w:rFonts w:ascii="宋体" w:hAnsi="宋体" w:cs="宋体" w:hint="eastAsia"/>
          <w:sz w:val="24"/>
          <w:u w:val="single"/>
        </w:rPr>
        <w:t>___________</w:t>
      </w:r>
      <w:r>
        <w:rPr>
          <w:rFonts w:ascii="宋体" w:hAnsi="宋体" w:cs="宋体" w:hint="eastAsia"/>
          <w:sz w:val="24"/>
        </w:rPr>
        <w:t>调解</w:t>
      </w:r>
      <w:r>
        <w:rPr>
          <w:rFonts w:ascii="宋体" w:hAnsi="宋体" w:cs="宋体" w:hint="eastAsia"/>
          <w:sz w:val="24"/>
        </w:rPr>
        <w:t>;</w:t>
      </w:r>
    </w:p>
    <w:p w:rsidR="002808D4" w:rsidRDefault="00FA6253">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采取第</w:t>
      </w:r>
      <w:r>
        <w:rPr>
          <w:rFonts w:ascii="宋体" w:hAnsi="宋体" w:cs="宋体" w:hint="eastAsia"/>
          <w:sz w:val="24"/>
          <w:u w:val="single"/>
        </w:rPr>
        <w:t>__</w:t>
      </w:r>
      <w:r>
        <w:rPr>
          <w:rFonts w:ascii="宋体" w:hAnsi="宋体" w:cs="宋体" w:hint="eastAsia"/>
          <w:sz w:val="24"/>
          <w:u w:val="single"/>
        </w:rPr>
        <w:t>二</w:t>
      </w:r>
      <w:r>
        <w:rPr>
          <w:rFonts w:ascii="宋体" w:hAnsi="宋体" w:cs="宋体" w:hint="eastAsia"/>
          <w:sz w:val="24"/>
          <w:u w:val="single"/>
        </w:rPr>
        <w:t>_</w:t>
      </w:r>
      <w:r>
        <w:rPr>
          <w:rFonts w:ascii="宋体" w:hAnsi="宋体" w:cs="宋体" w:hint="eastAsia"/>
          <w:sz w:val="24"/>
        </w:rPr>
        <w:t>种方式解决</w:t>
      </w:r>
      <w:r>
        <w:rPr>
          <w:rFonts w:ascii="宋体" w:hAnsi="宋体" w:cs="宋体" w:hint="eastAsia"/>
          <w:sz w:val="24"/>
        </w:rPr>
        <w:t>,</w:t>
      </w:r>
      <w:r>
        <w:rPr>
          <w:rFonts w:ascii="宋体" w:hAnsi="宋体" w:cs="宋体" w:hint="eastAsia"/>
          <w:sz w:val="24"/>
        </w:rPr>
        <w:t>并约定向</w:t>
      </w:r>
      <w:r>
        <w:rPr>
          <w:rFonts w:ascii="宋体" w:hAnsi="宋体" w:cs="宋体" w:hint="eastAsia"/>
          <w:sz w:val="24"/>
          <w:u w:val="single"/>
        </w:rPr>
        <w:t>_</w:t>
      </w:r>
      <w:r>
        <w:rPr>
          <w:rFonts w:ascii="宋体" w:hAnsi="宋体" w:cs="宋体" w:hint="eastAsia"/>
          <w:sz w:val="24"/>
          <w:u w:val="single"/>
        </w:rPr>
        <w:t>泰州市</w:t>
      </w:r>
      <w:r>
        <w:rPr>
          <w:rFonts w:ascii="宋体" w:hAnsi="宋体" w:cs="宋体" w:hint="eastAsia"/>
          <w:sz w:val="24"/>
          <w:u w:val="single"/>
        </w:rPr>
        <w:t>_</w:t>
      </w:r>
      <w:r>
        <w:rPr>
          <w:rFonts w:ascii="宋体" w:hAnsi="宋体" w:cs="宋体" w:hint="eastAsia"/>
          <w:sz w:val="24"/>
        </w:rPr>
        <w:t>仲裁委员会提请仲裁或向</w:t>
      </w:r>
      <w:r>
        <w:rPr>
          <w:rFonts w:ascii="宋体" w:hAnsi="宋体" w:cs="宋体" w:hint="eastAsia"/>
          <w:sz w:val="24"/>
          <w:u w:val="single"/>
        </w:rPr>
        <w:t>_</w:t>
      </w:r>
      <w:r>
        <w:rPr>
          <w:rFonts w:ascii="宋体" w:hAnsi="宋体" w:cs="宋体" w:hint="eastAsia"/>
          <w:sz w:val="24"/>
          <w:u w:val="single"/>
        </w:rPr>
        <w:t>泰州市</w:t>
      </w:r>
      <w:r>
        <w:rPr>
          <w:rFonts w:ascii="宋体" w:hAnsi="宋体" w:cs="宋体" w:hint="eastAsia"/>
          <w:sz w:val="24"/>
          <w:u w:val="single"/>
        </w:rPr>
        <w:t>_</w:t>
      </w:r>
      <w:r>
        <w:rPr>
          <w:rFonts w:ascii="宋体" w:hAnsi="宋体" w:cs="宋体" w:hint="eastAsia"/>
          <w:sz w:val="24"/>
        </w:rPr>
        <w:t>人民法院提起诉讼。</w:t>
      </w: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 w:val="30"/>
          <w:szCs w:val="30"/>
        </w:rPr>
      </w:pPr>
      <w:bookmarkStart w:id="86" w:name="_Toc320707447"/>
      <w:r>
        <w:rPr>
          <w:rFonts w:ascii="宋体" w:hAnsi="宋体" w:cs="宋体" w:hint="eastAsia"/>
          <w:sz w:val="30"/>
          <w:szCs w:val="30"/>
        </w:rPr>
        <w:t>十一、其它</w:t>
      </w:r>
      <w:bookmarkEnd w:id="86"/>
    </w:p>
    <w:p w:rsidR="002808D4" w:rsidRDefault="00FA6253">
      <w:pPr>
        <w:spacing w:line="460" w:lineRule="exact"/>
        <w:ind w:firstLineChars="200" w:firstLine="482"/>
        <w:rPr>
          <w:rFonts w:ascii="宋体" w:hAnsi="宋体" w:cs="宋体"/>
          <w:b/>
          <w:sz w:val="24"/>
        </w:rPr>
      </w:pPr>
      <w:r>
        <w:rPr>
          <w:rFonts w:ascii="宋体" w:hAnsi="宋体" w:cs="宋体" w:hint="eastAsia"/>
          <w:b/>
          <w:sz w:val="24"/>
        </w:rPr>
        <w:t>1</w:t>
      </w:r>
      <w:r>
        <w:rPr>
          <w:rFonts w:ascii="宋体" w:hAnsi="宋体" w:cs="宋体" w:hint="eastAsia"/>
          <w:b/>
          <w:sz w:val="24"/>
        </w:rPr>
        <w:t>8</w:t>
      </w:r>
      <w:r>
        <w:rPr>
          <w:rFonts w:ascii="宋体" w:hAnsi="宋体" w:cs="宋体" w:hint="eastAsia"/>
          <w:b/>
          <w:sz w:val="24"/>
        </w:rPr>
        <w:t>、工程分包</w:t>
      </w:r>
    </w:p>
    <w:p w:rsidR="002808D4" w:rsidRDefault="00FA6253">
      <w:pPr>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8</w:t>
      </w:r>
      <w:r>
        <w:rPr>
          <w:rFonts w:ascii="宋体" w:hAnsi="宋体" w:cs="宋体" w:hint="eastAsia"/>
          <w:sz w:val="24"/>
        </w:rPr>
        <w:t>.1</w:t>
      </w:r>
      <w:r>
        <w:rPr>
          <w:rFonts w:ascii="宋体" w:hAnsi="宋体" w:cs="宋体" w:hint="eastAsia"/>
          <w:sz w:val="24"/>
        </w:rPr>
        <w:t>本工程发包人不同意承包人分包工程</w:t>
      </w:r>
    </w:p>
    <w:p w:rsidR="002808D4" w:rsidRDefault="00FA6253">
      <w:pPr>
        <w:spacing w:line="460" w:lineRule="exact"/>
        <w:ind w:firstLineChars="200" w:firstLine="482"/>
        <w:rPr>
          <w:rFonts w:ascii="宋体" w:hAnsi="宋体" w:cs="宋体"/>
          <w:b/>
          <w:sz w:val="24"/>
        </w:rPr>
      </w:pPr>
      <w:r>
        <w:rPr>
          <w:rFonts w:ascii="宋体" w:hAnsi="宋体" w:cs="宋体" w:hint="eastAsia"/>
          <w:b/>
          <w:sz w:val="24"/>
        </w:rPr>
        <w:t>19</w:t>
      </w:r>
      <w:r>
        <w:rPr>
          <w:rFonts w:ascii="宋体" w:hAnsi="宋体" w:cs="宋体" w:hint="eastAsia"/>
          <w:b/>
          <w:sz w:val="24"/>
        </w:rPr>
        <w:t>、不可抗力</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19</w:t>
      </w:r>
      <w:r>
        <w:rPr>
          <w:rFonts w:ascii="宋体" w:hAnsi="宋体" w:cs="宋体" w:hint="eastAsia"/>
          <w:sz w:val="24"/>
        </w:rPr>
        <w:t>.1</w:t>
      </w:r>
      <w:r>
        <w:rPr>
          <w:rFonts w:ascii="宋体" w:hAnsi="宋体" w:cs="宋体" w:hint="eastAsia"/>
          <w:sz w:val="24"/>
        </w:rPr>
        <w:t>双方关于不可抗力的约定</w:t>
      </w:r>
      <w:r>
        <w:rPr>
          <w:rFonts w:ascii="宋体" w:hAnsi="宋体" w:cs="宋体" w:hint="eastAsia"/>
          <w:sz w:val="24"/>
        </w:rPr>
        <w:t>:</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u w:val="single"/>
        </w:rPr>
        <w:t>执行通用条款</w:t>
      </w:r>
      <w:r>
        <w:rPr>
          <w:rFonts w:ascii="宋体" w:hAnsi="宋体" w:cs="宋体" w:hint="eastAsia"/>
          <w:sz w:val="24"/>
          <w:u w:val="single"/>
        </w:rPr>
        <w:t>39.1</w:t>
      </w:r>
      <w:r>
        <w:rPr>
          <w:rFonts w:ascii="宋体" w:hAnsi="宋体" w:cs="宋体" w:hint="eastAsia"/>
          <w:sz w:val="24"/>
          <w:u w:val="single"/>
        </w:rPr>
        <w:t>条以及七级以上台风、特大暴雨、超警戒水位洪水、五级以上地震等自然灾害及市级政府部门认定的疫情。并经发包人、承包人、监理三方确认为准。</w:t>
      </w:r>
    </w:p>
    <w:p w:rsidR="002808D4" w:rsidRDefault="00FA6253">
      <w:pPr>
        <w:spacing w:line="460" w:lineRule="exact"/>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0</w:t>
      </w:r>
      <w:r>
        <w:rPr>
          <w:rFonts w:ascii="宋体" w:hAnsi="宋体" w:cs="宋体" w:hint="eastAsia"/>
          <w:b/>
          <w:sz w:val="24"/>
        </w:rPr>
        <w:t>、保险</w:t>
      </w:r>
    </w:p>
    <w:p w:rsidR="002808D4" w:rsidRDefault="00FA6253">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0</w:t>
      </w:r>
      <w:r>
        <w:rPr>
          <w:rFonts w:ascii="宋体" w:hAnsi="宋体" w:cs="宋体" w:hint="eastAsia"/>
          <w:sz w:val="24"/>
        </w:rPr>
        <w:t>.1</w:t>
      </w:r>
      <w:r>
        <w:rPr>
          <w:rFonts w:ascii="宋体" w:hAnsi="宋体" w:cs="宋体" w:hint="eastAsia"/>
          <w:sz w:val="24"/>
        </w:rPr>
        <w:t>本工程双方约定投保内容如下</w:t>
      </w:r>
      <w:r>
        <w:rPr>
          <w:rFonts w:ascii="宋体" w:hAnsi="宋体" w:cs="宋体" w:hint="eastAsia"/>
          <w:sz w:val="24"/>
        </w:rPr>
        <w:t>:</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(1)</w:t>
      </w:r>
      <w:r>
        <w:rPr>
          <w:rFonts w:ascii="宋体" w:hAnsi="宋体" w:cs="宋体" w:hint="eastAsia"/>
          <w:sz w:val="24"/>
        </w:rPr>
        <w:t>发包人投保内容</w:t>
      </w:r>
      <w:r>
        <w:rPr>
          <w:rFonts w:ascii="宋体" w:hAnsi="宋体" w:cs="宋体" w:hint="eastAsia"/>
          <w:sz w:val="24"/>
        </w:rPr>
        <w:t>:</w:t>
      </w:r>
      <w:r>
        <w:rPr>
          <w:rFonts w:ascii="宋体" w:hAnsi="宋体" w:cs="宋体" w:hint="eastAsia"/>
          <w:sz w:val="24"/>
          <w:u w:val="single"/>
        </w:rPr>
        <w:t>执行通用条款</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发包人委托承包人办理的保险事项</w:t>
      </w:r>
      <w:r>
        <w:rPr>
          <w:rFonts w:ascii="宋体" w:hAnsi="宋体" w:cs="宋体" w:hint="eastAsia"/>
          <w:sz w:val="24"/>
        </w:rPr>
        <w:t>:</w:t>
      </w:r>
      <w:r>
        <w:rPr>
          <w:rFonts w:ascii="宋体" w:hAnsi="宋体" w:cs="宋体" w:hint="eastAsia"/>
          <w:sz w:val="24"/>
          <w:u w:val="single"/>
        </w:rPr>
        <w:t xml:space="preserve">                    /                   </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lastRenderedPageBreak/>
        <w:t>(2)</w:t>
      </w:r>
      <w:r>
        <w:rPr>
          <w:rFonts w:ascii="宋体" w:hAnsi="宋体" w:cs="宋体" w:hint="eastAsia"/>
          <w:sz w:val="24"/>
        </w:rPr>
        <w:t>承包人投保内容</w:t>
      </w:r>
      <w:r>
        <w:rPr>
          <w:rFonts w:ascii="宋体" w:hAnsi="宋体" w:cs="宋体" w:hint="eastAsia"/>
          <w:sz w:val="24"/>
        </w:rPr>
        <w:t>:</w:t>
      </w:r>
      <w:r>
        <w:rPr>
          <w:rFonts w:ascii="宋体" w:hAnsi="宋体" w:cs="宋体" w:hint="eastAsia"/>
          <w:sz w:val="24"/>
          <w:u w:val="single"/>
        </w:rPr>
        <w:t>按泰州市有关规定办理</w:t>
      </w:r>
    </w:p>
    <w:p w:rsidR="002808D4" w:rsidRDefault="00FA6253">
      <w:pPr>
        <w:spacing w:line="460" w:lineRule="exact"/>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1</w:t>
      </w:r>
      <w:r>
        <w:rPr>
          <w:rFonts w:ascii="宋体" w:hAnsi="宋体" w:cs="宋体" w:hint="eastAsia"/>
          <w:b/>
          <w:sz w:val="24"/>
        </w:rPr>
        <w:t>、担保</w:t>
      </w:r>
    </w:p>
    <w:p w:rsidR="002808D4" w:rsidRDefault="00FA6253">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1</w:t>
      </w:r>
      <w:r>
        <w:rPr>
          <w:rFonts w:ascii="宋体" w:hAnsi="宋体" w:cs="宋体" w:hint="eastAsia"/>
          <w:sz w:val="24"/>
        </w:rPr>
        <w:t>.1</w:t>
      </w:r>
      <w:r>
        <w:rPr>
          <w:rFonts w:ascii="宋体" w:hAnsi="宋体" w:cs="宋体" w:hint="eastAsia"/>
          <w:sz w:val="24"/>
        </w:rPr>
        <w:t>本工程双方约定担保事项如下</w:t>
      </w:r>
      <w:r>
        <w:rPr>
          <w:rFonts w:ascii="宋体" w:hAnsi="宋体" w:cs="宋体" w:hint="eastAsia"/>
          <w:sz w:val="24"/>
        </w:rPr>
        <w:t>:</w:t>
      </w:r>
    </w:p>
    <w:p w:rsidR="002808D4" w:rsidRDefault="00FA6253">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发包人向承包人提供履约担保</w:t>
      </w:r>
      <w:r>
        <w:rPr>
          <w:rFonts w:ascii="宋体" w:hAnsi="宋体" w:cs="宋体" w:hint="eastAsia"/>
          <w:sz w:val="24"/>
        </w:rPr>
        <w:t>,</w:t>
      </w:r>
      <w:r>
        <w:rPr>
          <w:rFonts w:ascii="宋体" w:hAnsi="宋体" w:cs="宋体" w:hint="eastAsia"/>
          <w:sz w:val="24"/>
        </w:rPr>
        <w:t>担保方式为</w:t>
      </w:r>
      <w:r>
        <w:rPr>
          <w:rFonts w:ascii="宋体" w:hAnsi="宋体" w:cs="宋体" w:hint="eastAsia"/>
          <w:sz w:val="24"/>
        </w:rPr>
        <w:t>:</w:t>
      </w:r>
      <w:r>
        <w:rPr>
          <w:rFonts w:ascii="宋体" w:hAnsi="宋体" w:cs="宋体" w:hint="eastAsia"/>
          <w:sz w:val="24"/>
          <w:u w:val="single"/>
        </w:rPr>
        <w:t>不提供</w:t>
      </w:r>
    </w:p>
    <w:p w:rsidR="002808D4" w:rsidRDefault="00FA6253">
      <w:pPr>
        <w:spacing w:line="400" w:lineRule="exact"/>
        <w:ind w:firstLineChars="200" w:firstLine="480"/>
        <w:rPr>
          <w:rFonts w:ascii="宋体" w:hAnsi="宋体" w:cs="宋体"/>
          <w:sz w:val="24"/>
        </w:rPr>
      </w:pPr>
      <w:r>
        <w:rPr>
          <w:rFonts w:ascii="宋体" w:hAnsi="宋体" w:cs="宋体" w:hint="eastAsia"/>
          <w:sz w:val="24"/>
        </w:rPr>
        <w:t>担保合同作为本合同附件。</w:t>
      </w:r>
    </w:p>
    <w:p w:rsidR="002808D4" w:rsidRDefault="00FA6253">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承包人向发包人提供履约担保</w:t>
      </w:r>
      <w:r>
        <w:rPr>
          <w:rFonts w:ascii="宋体" w:hAnsi="宋体" w:cs="宋体" w:hint="eastAsia"/>
          <w:sz w:val="24"/>
        </w:rPr>
        <w:t>,</w:t>
      </w:r>
      <w:r>
        <w:rPr>
          <w:rFonts w:ascii="宋体" w:hAnsi="宋体" w:cs="宋体" w:hint="eastAsia"/>
          <w:sz w:val="24"/>
        </w:rPr>
        <w:t>担保方式为</w:t>
      </w:r>
      <w:r>
        <w:rPr>
          <w:rFonts w:ascii="宋体" w:hAnsi="宋体" w:cs="宋体" w:hint="eastAsia"/>
          <w:sz w:val="24"/>
        </w:rPr>
        <w:t>:</w:t>
      </w:r>
      <w:r>
        <w:rPr>
          <w:rFonts w:ascii="宋体" w:hAnsi="宋体" w:cs="宋体" w:hint="eastAsia"/>
          <w:sz w:val="24"/>
          <w:u w:val="single"/>
        </w:rPr>
        <w:t>_</w:t>
      </w:r>
      <w:r>
        <w:rPr>
          <w:rFonts w:ascii="宋体" w:hAnsi="宋体" w:cs="宋体" w:hint="eastAsia"/>
          <w:sz w:val="24"/>
          <w:u w:val="single"/>
        </w:rPr>
        <w:t>中标人提供的履约担保金额为拾万圆。投标人必须在收到中标通知书</w:t>
      </w:r>
      <w:r>
        <w:rPr>
          <w:rFonts w:ascii="宋体" w:hAnsi="宋体" w:cs="宋体" w:hint="eastAsia"/>
          <w:sz w:val="24"/>
          <w:u w:val="single"/>
        </w:rPr>
        <w:t>7</w:t>
      </w:r>
      <w:r>
        <w:rPr>
          <w:rFonts w:ascii="宋体" w:hAnsi="宋体" w:cs="宋体" w:hint="eastAsia"/>
          <w:sz w:val="24"/>
          <w:u w:val="single"/>
        </w:rPr>
        <w:t>日内将履约保证金（现金）汇入招标人指定的帐户或采用银行保函</w:t>
      </w:r>
      <w:r>
        <w:rPr>
          <w:rFonts w:ascii="宋体" w:hAnsi="宋体" w:cs="宋体" w:hint="eastAsia"/>
          <w:sz w:val="24"/>
          <w:u w:val="single"/>
        </w:rPr>
        <w:t>,</w:t>
      </w:r>
      <w:r>
        <w:rPr>
          <w:rFonts w:ascii="宋体" w:hAnsi="宋体" w:cs="宋体" w:hint="eastAsia"/>
          <w:sz w:val="24"/>
          <w:u w:val="single"/>
        </w:rPr>
        <w:t>否则，不予签订合同</w:t>
      </w:r>
      <w:r>
        <w:rPr>
          <w:rFonts w:ascii="宋体" w:hAnsi="宋体" w:cs="宋体" w:hint="eastAsia"/>
          <w:sz w:val="24"/>
        </w:rPr>
        <w:t>。担保合同作为本合同附件。</w:t>
      </w:r>
    </w:p>
    <w:p w:rsidR="002808D4" w:rsidRDefault="00FA6253">
      <w:pPr>
        <w:spacing w:line="400" w:lineRule="exact"/>
        <w:ind w:firstLineChars="200" w:firstLine="480"/>
        <w:rPr>
          <w:rFonts w:ascii="宋体" w:hAnsi="宋体" w:cs="宋体"/>
          <w:sz w:val="24"/>
          <w:u w:val="single"/>
        </w:rPr>
      </w:pPr>
      <w:r>
        <w:rPr>
          <w:rFonts w:ascii="宋体" w:hAnsi="宋体" w:cs="宋体" w:hint="eastAsia"/>
          <w:sz w:val="24"/>
        </w:rPr>
        <w:t xml:space="preserve"> (3)</w:t>
      </w:r>
      <w:r>
        <w:rPr>
          <w:rFonts w:ascii="宋体" w:hAnsi="宋体" w:cs="宋体" w:hint="eastAsia"/>
          <w:sz w:val="24"/>
        </w:rPr>
        <w:t>双方约定的其它担保事项</w:t>
      </w:r>
      <w:r>
        <w:rPr>
          <w:rFonts w:ascii="宋体" w:hAnsi="宋体" w:cs="宋体" w:hint="eastAsia"/>
          <w:sz w:val="24"/>
        </w:rPr>
        <w:t>:</w:t>
      </w:r>
      <w:r>
        <w:rPr>
          <w:rFonts w:ascii="宋体" w:hAnsi="宋体" w:cs="宋体" w:hint="eastAsia"/>
          <w:sz w:val="24"/>
          <w:u w:val="single"/>
        </w:rPr>
        <w:t xml:space="preserve">              /                              </w:t>
      </w:r>
    </w:p>
    <w:p w:rsidR="002808D4" w:rsidRDefault="00FA6253">
      <w:pPr>
        <w:spacing w:line="460" w:lineRule="exact"/>
        <w:ind w:firstLineChars="200" w:firstLine="480"/>
        <w:rPr>
          <w:rFonts w:ascii="宋体" w:hAnsi="宋体" w:cs="宋体"/>
          <w:sz w:val="24"/>
          <w:u w:val="single"/>
        </w:rPr>
      </w:pPr>
      <w:r>
        <w:rPr>
          <w:rFonts w:ascii="宋体" w:hAnsi="宋体" w:cs="宋体" w:hint="eastAsia"/>
          <w:sz w:val="24"/>
        </w:rPr>
        <w:t>2</w:t>
      </w:r>
      <w:r>
        <w:rPr>
          <w:rFonts w:ascii="宋体" w:hAnsi="宋体" w:cs="宋体" w:hint="eastAsia"/>
          <w:sz w:val="24"/>
        </w:rPr>
        <w:t>2</w:t>
      </w:r>
      <w:r>
        <w:rPr>
          <w:rFonts w:ascii="宋体" w:hAnsi="宋体" w:cs="宋体" w:hint="eastAsia"/>
          <w:sz w:val="24"/>
        </w:rPr>
        <w:t>合同份数一式</w:t>
      </w:r>
      <w:r>
        <w:rPr>
          <w:rFonts w:ascii="宋体" w:hAnsi="宋体" w:cs="宋体" w:hint="eastAsia"/>
          <w:sz w:val="24"/>
        </w:rPr>
        <w:t>:</w:t>
      </w:r>
      <w:r>
        <w:rPr>
          <w:rFonts w:ascii="宋体" w:hAnsi="宋体" w:cs="宋体" w:hint="eastAsia"/>
          <w:sz w:val="24"/>
          <w:u w:val="single"/>
        </w:rPr>
        <w:t>__</w:t>
      </w:r>
      <w:r>
        <w:rPr>
          <w:rFonts w:ascii="宋体" w:hAnsi="宋体" w:cs="宋体" w:hint="eastAsia"/>
          <w:sz w:val="24"/>
          <w:u w:val="single"/>
        </w:rPr>
        <w:t>捌份</w:t>
      </w:r>
      <w:r>
        <w:rPr>
          <w:rFonts w:ascii="宋体" w:hAnsi="宋体" w:cs="宋体" w:hint="eastAsia"/>
          <w:sz w:val="24"/>
          <w:u w:val="single"/>
        </w:rPr>
        <w:t>__________</w:t>
      </w:r>
    </w:p>
    <w:p w:rsidR="002808D4" w:rsidRDefault="00FA6253">
      <w:pPr>
        <w:spacing w:line="46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双方各执份数</w:t>
      </w:r>
      <w:r>
        <w:rPr>
          <w:rFonts w:ascii="宋体" w:hAnsi="宋体" w:cs="宋体" w:hint="eastAsia"/>
          <w:sz w:val="24"/>
        </w:rPr>
        <w:t>:</w:t>
      </w:r>
      <w:r>
        <w:rPr>
          <w:rFonts w:ascii="宋体" w:hAnsi="宋体" w:cs="宋体" w:hint="eastAsia"/>
          <w:sz w:val="24"/>
          <w:u w:val="single"/>
        </w:rPr>
        <w:t xml:space="preserve">______ </w:t>
      </w:r>
      <w:r>
        <w:rPr>
          <w:rFonts w:ascii="宋体" w:hAnsi="宋体" w:cs="宋体" w:hint="eastAsia"/>
          <w:sz w:val="24"/>
          <w:u w:val="single"/>
        </w:rPr>
        <w:t>肆份</w:t>
      </w:r>
      <w:r>
        <w:rPr>
          <w:rFonts w:ascii="宋体" w:hAnsi="宋体" w:cs="宋体" w:hint="eastAsia"/>
          <w:sz w:val="24"/>
          <w:u w:val="single"/>
        </w:rPr>
        <w:t>__________</w:t>
      </w:r>
    </w:p>
    <w:p w:rsidR="002808D4" w:rsidRDefault="00FA6253">
      <w:pPr>
        <w:spacing w:line="460" w:lineRule="exact"/>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3</w:t>
      </w:r>
      <w:r>
        <w:rPr>
          <w:rFonts w:ascii="宋体" w:hAnsi="宋体" w:cs="宋体" w:hint="eastAsia"/>
          <w:b/>
          <w:sz w:val="24"/>
        </w:rPr>
        <w:t>、补充条款</w:t>
      </w:r>
    </w:p>
    <w:p w:rsidR="002808D4" w:rsidRDefault="00FA6253">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3</w:t>
      </w:r>
      <w:r>
        <w:rPr>
          <w:rFonts w:ascii="宋体" w:hAnsi="宋体" w:cs="宋体" w:hint="eastAsia"/>
          <w:sz w:val="24"/>
        </w:rPr>
        <w:t xml:space="preserve">.1 </w:t>
      </w:r>
      <w:r>
        <w:rPr>
          <w:rFonts w:ascii="宋体" w:hAnsi="宋体" w:cs="宋体" w:hint="eastAsia"/>
          <w:sz w:val="24"/>
        </w:rPr>
        <w:t>中标单位按要求办理工程施工许可证，并缴纳相应费用。</w:t>
      </w:r>
    </w:p>
    <w:p w:rsidR="002808D4" w:rsidRDefault="00FA6253">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3</w:t>
      </w:r>
      <w:r>
        <w:rPr>
          <w:rFonts w:ascii="宋体" w:hAnsi="宋体" w:cs="宋体" w:hint="eastAsia"/>
          <w:sz w:val="24"/>
        </w:rPr>
        <w:t xml:space="preserve">.2 </w:t>
      </w:r>
      <w:r>
        <w:rPr>
          <w:rFonts w:ascii="宋体" w:hAnsi="宋体" w:cs="宋体" w:hint="eastAsia"/>
          <w:sz w:val="24"/>
        </w:rPr>
        <w:t>工程索赔引起合同价的调整</w:t>
      </w:r>
    </w:p>
    <w:p w:rsidR="002808D4" w:rsidRDefault="00FA6253">
      <w:pPr>
        <w:spacing w:line="400" w:lineRule="exact"/>
        <w:ind w:firstLineChars="200" w:firstLine="480"/>
        <w:rPr>
          <w:rFonts w:ascii="宋体" w:hAnsi="宋体" w:cs="宋体"/>
          <w:sz w:val="24"/>
        </w:rPr>
      </w:pPr>
      <w:r>
        <w:rPr>
          <w:rFonts w:ascii="宋体" w:hAnsi="宋体" w:cs="宋体" w:hint="eastAsia"/>
          <w:sz w:val="24"/>
        </w:rPr>
        <w:t>工程索赔是指在合同履行过程中</w:t>
      </w:r>
      <w:r>
        <w:rPr>
          <w:rFonts w:ascii="宋体" w:hAnsi="宋体" w:cs="宋体" w:hint="eastAsia"/>
          <w:sz w:val="24"/>
        </w:rPr>
        <w:t>,</w:t>
      </w:r>
      <w:r>
        <w:rPr>
          <w:rFonts w:ascii="宋体" w:hAnsi="宋体" w:cs="宋体" w:hint="eastAsia"/>
          <w:sz w:val="24"/>
        </w:rPr>
        <w:t>对于并非自己的过错</w:t>
      </w:r>
      <w:r>
        <w:rPr>
          <w:rFonts w:ascii="宋体" w:hAnsi="宋体" w:cs="宋体" w:hint="eastAsia"/>
          <w:sz w:val="24"/>
        </w:rPr>
        <w:t>,</w:t>
      </w:r>
      <w:r>
        <w:rPr>
          <w:rFonts w:ascii="宋体" w:hAnsi="宋体" w:cs="宋体" w:hint="eastAsia"/>
          <w:sz w:val="24"/>
        </w:rPr>
        <w:t>而是由于对方责任所造成的实际损失</w:t>
      </w:r>
      <w:r>
        <w:rPr>
          <w:rFonts w:ascii="宋体" w:hAnsi="宋体" w:cs="宋体" w:hint="eastAsia"/>
          <w:sz w:val="24"/>
        </w:rPr>
        <w:t>,</w:t>
      </w:r>
      <w:r>
        <w:rPr>
          <w:rFonts w:ascii="宋体" w:hAnsi="宋体" w:cs="宋体" w:hint="eastAsia"/>
          <w:sz w:val="24"/>
        </w:rPr>
        <w:t>向对方提出经济补偿或工期顺延的要求</w:t>
      </w:r>
      <w:r>
        <w:rPr>
          <w:rFonts w:ascii="宋体" w:hAnsi="宋体" w:cs="宋体" w:hint="eastAsia"/>
          <w:sz w:val="24"/>
        </w:rPr>
        <w:t>.</w:t>
      </w:r>
    </w:p>
    <w:p w:rsidR="002808D4" w:rsidRDefault="00FA6253">
      <w:pPr>
        <w:spacing w:line="400" w:lineRule="exact"/>
        <w:ind w:firstLineChars="200" w:firstLine="480"/>
        <w:rPr>
          <w:rFonts w:ascii="宋体" w:hAnsi="宋体" w:cs="宋体"/>
          <w:sz w:val="24"/>
        </w:rPr>
      </w:pPr>
      <w:r>
        <w:rPr>
          <w:rFonts w:ascii="宋体" w:hAnsi="宋体" w:cs="宋体" w:hint="eastAsia"/>
          <w:sz w:val="24"/>
        </w:rPr>
        <w:t>索赔方依据合同约定和法律、法规的规定</w:t>
      </w:r>
      <w:r>
        <w:rPr>
          <w:rFonts w:ascii="宋体" w:hAnsi="宋体" w:cs="宋体" w:hint="eastAsia"/>
          <w:sz w:val="24"/>
        </w:rPr>
        <w:t>,</w:t>
      </w:r>
      <w:r>
        <w:rPr>
          <w:rFonts w:ascii="宋体" w:hAnsi="宋体" w:cs="宋体" w:hint="eastAsia"/>
          <w:sz w:val="24"/>
        </w:rPr>
        <w:t>按照索赔处理的原则和程序</w:t>
      </w:r>
      <w:r>
        <w:rPr>
          <w:rFonts w:ascii="宋体" w:hAnsi="宋体" w:cs="宋体" w:hint="eastAsia"/>
          <w:sz w:val="24"/>
        </w:rPr>
        <w:t>,</w:t>
      </w:r>
      <w:r>
        <w:rPr>
          <w:rFonts w:ascii="宋体" w:hAnsi="宋体" w:cs="宋体" w:hint="eastAsia"/>
          <w:sz w:val="24"/>
        </w:rPr>
        <w:t>在规定的时间内提出包括索赔事件、索赔理由、索赔费用及有效证据的索赔报告。被索赔方或其委托方应及时对索赔事件、费用、理由、证据进行调查、分析、判断及计算，核定索赔费用。凡索赔成立的，应按工程量清单项目漏项的合同价调整方式进行调整。</w:t>
      </w:r>
    </w:p>
    <w:p w:rsidR="002808D4" w:rsidRDefault="00FA6253">
      <w:pPr>
        <w:spacing w:line="400" w:lineRule="exact"/>
        <w:ind w:firstLineChars="200" w:firstLine="480"/>
        <w:rPr>
          <w:rFonts w:ascii="宋体" w:hAnsi="宋体" w:cs="宋体"/>
          <w:color w:val="0000FF"/>
          <w:sz w:val="24"/>
        </w:rPr>
      </w:pPr>
      <w:r>
        <w:rPr>
          <w:rFonts w:ascii="宋体" w:hAnsi="宋体" w:cs="宋体" w:hint="eastAsia"/>
          <w:sz w:val="24"/>
        </w:rPr>
        <w:t>2</w:t>
      </w:r>
      <w:r>
        <w:rPr>
          <w:rFonts w:ascii="宋体" w:hAnsi="宋体" w:cs="宋体" w:hint="eastAsia"/>
          <w:sz w:val="24"/>
        </w:rPr>
        <w:t>3</w:t>
      </w:r>
      <w:r>
        <w:rPr>
          <w:rFonts w:ascii="宋体" w:hAnsi="宋体" w:cs="宋体" w:hint="eastAsia"/>
          <w:sz w:val="24"/>
        </w:rPr>
        <w:t>.3</w:t>
      </w:r>
      <w:r>
        <w:rPr>
          <w:rFonts w:ascii="宋体" w:hAnsi="宋体" w:cs="宋体" w:hint="eastAsia"/>
          <w:sz w:val="24"/>
        </w:rPr>
        <w:t>工程进度按月考核，按月在工程进度款中扣罚工程延期罚金（罚金</w:t>
      </w:r>
      <w:r>
        <w:rPr>
          <w:rFonts w:ascii="宋体" w:hAnsi="宋体" w:cs="宋体" w:hint="eastAsia"/>
          <w:sz w:val="24"/>
        </w:rPr>
        <w:t>1000</w:t>
      </w:r>
      <w:r>
        <w:rPr>
          <w:rFonts w:ascii="宋体" w:hAnsi="宋体" w:cs="宋体" w:hint="eastAsia"/>
          <w:sz w:val="24"/>
        </w:rPr>
        <w:t>元</w:t>
      </w:r>
      <w:r>
        <w:rPr>
          <w:rFonts w:ascii="宋体" w:hAnsi="宋体" w:cs="宋体" w:hint="eastAsia"/>
          <w:sz w:val="24"/>
        </w:rPr>
        <w:t>/</w:t>
      </w:r>
      <w:r>
        <w:rPr>
          <w:rFonts w:ascii="宋体" w:hAnsi="宋体" w:cs="宋体" w:hint="eastAsia"/>
          <w:sz w:val="24"/>
        </w:rPr>
        <w:t>天），次月不补，工程竣工验收时间如在总工期内，决算审计后退还工程延期罚金，不计利息，不奖励。工程竣工时间超出总工期，按工程延期天数计算罚金，</w:t>
      </w:r>
      <w:r>
        <w:rPr>
          <w:rFonts w:ascii="宋体" w:hAnsi="宋体" w:cs="宋体" w:hint="eastAsia"/>
          <w:sz w:val="24"/>
        </w:rPr>
        <w:t>工程延期一天罚金</w:t>
      </w:r>
      <w:r>
        <w:rPr>
          <w:rFonts w:ascii="宋体" w:hAnsi="宋体" w:cs="宋体" w:hint="eastAsia"/>
          <w:color w:val="000000"/>
          <w:sz w:val="24"/>
        </w:rPr>
        <w:t>5000</w:t>
      </w:r>
      <w:r>
        <w:rPr>
          <w:rFonts w:ascii="宋体" w:hAnsi="宋体" w:cs="宋体" w:hint="eastAsia"/>
          <w:sz w:val="24"/>
        </w:rPr>
        <w:t>元</w:t>
      </w:r>
      <w:r>
        <w:rPr>
          <w:rFonts w:ascii="宋体" w:hAnsi="宋体" w:cs="宋体" w:hint="eastAsia"/>
          <w:color w:val="000000"/>
          <w:sz w:val="24"/>
        </w:rPr>
        <w:t>。</w:t>
      </w:r>
    </w:p>
    <w:p w:rsidR="002808D4" w:rsidRDefault="00FA6253">
      <w:pPr>
        <w:adjustRightInd w:val="0"/>
        <w:snapToGrid w:val="0"/>
        <w:spacing w:line="400" w:lineRule="exact"/>
        <w:ind w:firstLineChars="200" w:firstLine="480"/>
        <w:rPr>
          <w:rFonts w:ascii="宋体" w:hAnsi="宋体" w:cs="宋体"/>
          <w:bCs/>
          <w:sz w:val="24"/>
        </w:rPr>
      </w:pPr>
      <w:r>
        <w:rPr>
          <w:rFonts w:ascii="宋体" w:hAnsi="宋体" w:cs="宋体" w:hint="eastAsia"/>
          <w:sz w:val="24"/>
        </w:rPr>
        <w:t>2</w:t>
      </w:r>
      <w:r>
        <w:rPr>
          <w:rFonts w:ascii="宋体" w:hAnsi="宋体" w:cs="宋体" w:hint="eastAsia"/>
          <w:sz w:val="24"/>
        </w:rPr>
        <w:t>3</w:t>
      </w:r>
      <w:r>
        <w:rPr>
          <w:rFonts w:ascii="宋体" w:hAnsi="宋体" w:cs="宋体" w:hint="eastAsia"/>
          <w:sz w:val="24"/>
        </w:rPr>
        <w:t>.</w:t>
      </w:r>
      <w:r>
        <w:rPr>
          <w:rFonts w:ascii="宋体" w:hAnsi="宋体" w:cs="宋体" w:hint="eastAsia"/>
          <w:sz w:val="24"/>
        </w:rPr>
        <w:t>4</w:t>
      </w:r>
      <w:r>
        <w:rPr>
          <w:rFonts w:ascii="宋体" w:hAnsi="宋体" w:cs="宋体" w:hint="eastAsia"/>
          <w:bCs/>
          <w:sz w:val="24"/>
        </w:rPr>
        <w:t>劳动力、材料、设备投入计划不能按投标文件中的承诺到场，视为违约一次，违约一次，承包人向发包人支付违约金</w:t>
      </w:r>
      <w:r>
        <w:rPr>
          <w:rFonts w:ascii="宋体" w:hAnsi="宋体" w:cs="宋体" w:hint="eastAsia"/>
          <w:bCs/>
          <w:sz w:val="24"/>
        </w:rPr>
        <w:t>10000</w:t>
      </w:r>
      <w:r>
        <w:rPr>
          <w:rFonts w:ascii="宋体" w:hAnsi="宋体" w:cs="宋体" w:hint="eastAsia"/>
          <w:bCs/>
          <w:sz w:val="24"/>
        </w:rPr>
        <w:t>元。</w:t>
      </w:r>
    </w:p>
    <w:p w:rsidR="002808D4" w:rsidRDefault="00FA6253">
      <w:pPr>
        <w:adjustRightInd w:val="0"/>
        <w:snapToGrid w:val="0"/>
        <w:spacing w:line="400" w:lineRule="exact"/>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4</w:t>
      </w:r>
      <w:r>
        <w:rPr>
          <w:rFonts w:ascii="宋体" w:hAnsi="宋体" w:cs="宋体" w:hint="eastAsia"/>
          <w:b/>
          <w:sz w:val="24"/>
        </w:rPr>
        <w:t>施工管理</w:t>
      </w:r>
    </w:p>
    <w:p w:rsidR="002808D4" w:rsidRDefault="00FA6253">
      <w:pPr>
        <w:adjustRightInd w:val="0"/>
        <w:snapToGrid w:val="0"/>
        <w:spacing w:line="400" w:lineRule="exact"/>
        <w:ind w:firstLineChars="200" w:firstLine="480"/>
        <w:rPr>
          <w:rFonts w:ascii="宋体" w:hAnsi="宋体" w:cs="宋体"/>
          <w:bCs/>
          <w:sz w:val="24"/>
          <w:u w:val="single"/>
        </w:rPr>
      </w:pPr>
      <w:r>
        <w:rPr>
          <w:rFonts w:ascii="宋体" w:hAnsi="宋体" w:cs="宋体" w:hint="eastAsia"/>
          <w:sz w:val="24"/>
          <w:u w:val="single"/>
        </w:rPr>
        <w:t>2</w:t>
      </w:r>
      <w:r>
        <w:rPr>
          <w:rFonts w:ascii="宋体" w:hAnsi="宋体" w:cs="宋体" w:hint="eastAsia"/>
          <w:sz w:val="24"/>
          <w:u w:val="single"/>
        </w:rPr>
        <w:t>4</w:t>
      </w:r>
      <w:r>
        <w:rPr>
          <w:rFonts w:ascii="宋体" w:hAnsi="宋体" w:cs="宋体" w:hint="eastAsia"/>
          <w:sz w:val="24"/>
          <w:u w:val="single"/>
        </w:rPr>
        <w:t>.1</w:t>
      </w:r>
      <w:r>
        <w:rPr>
          <w:rFonts w:ascii="宋体" w:hAnsi="宋体" w:cs="宋体" w:hint="eastAsia"/>
          <w:bCs/>
          <w:sz w:val="24"/>
          <w:u w:val="single"/>
        </w:rPr>
        <w:t>投标文件中承诺的项目班子管理人员严禁更换，特殊情况需更换时，应事先征得发包人同意后再选派同等条件的人员替换，并视承包人违约，建造师、技术负责人违约一次支付违约金</w:t>
      </w:r>
      <w:r>
        <w:rPr>
          <w:rFonts w:ascii="宋体" w:hAnsi="宋体" w:cs="宋体" w:hint="eastAsia"/>
          <w:bCs/>
          <w:sz w:val="24"/>
          <w:u w:val="single"/>
        </w:rPr>
        <w:t>2</w:t>
      </w:r>
      <w:r>
        <w:rPr>
          <w:rFonts w:ascii="宋体" w:hAnsi="宋体" w:cs="宋体" w:hint="eastAsia"/>
          <w:bCs/>
          <w:sz w:val="24"/>
          <w:u w:val="single"/>
        </w:rPr>
        <w:t>万元</w:t>
      </w:r>
      <w:r>
        <w:rPr>
          <w:rFonts w:ascii="宋体" w:hAnsi="宋体" w:cs="宋体" w:hint="eastAsia"/>
          <w:bCs/>
          <w:sz w:val="24"/>
          <w:u w:val="single"/>
        </w:rPr>
        <w:t>/</w:t>
      </w:r>
      <w:r>
        <w:rPr>
          <w:rFonts w:ascii="宋体" w:hAnsi="宋体" w:cs="宋体" w:hint="eastAsia"/>
          <w:bCs/>
          <w:sz w:val="24"/>
          <w:u w:val="single"/>
        </w:rPr>
        <w:t>人次，其他人员</w:t>
      </w:r>
      <w:r>
        <w:rPr>
          <w:rFonts w:ascii="宋体" w:hAnsi="宋体" w:cs="宋体" w:hint="eastAsia"/>
          <w:bCs/>
          <w:sz w:val="24"/>
          <w:u w:val="single"/>
        </w:rPr>
        <w:t>1</w:t>
      </w:r>
      <w:r>
        <w:rPr>
          <w:rFonts w:ascii="宋体" w:hAnsi="宋体" w:cs="宋体" w:hint="eastAsia"/>
          <w:bCs/>
          <w:sz w:val="24"/>
          <w:u w:val="single"/>
        </w:rPr>
        <w:t>万元</w:t>
      </w:r>
      <w:r>
        <w:rPr>
          <w:rFonts w:ascii="宋体" w:hAnsi="宋体" w:cs="宋体" w:hint="eastAsia"/>
          <w:bCs/>
          <w:sz w:val="24"/>
          <w:u w:val="single"/>
        </w:rPr>
        <w:t>/</w:t>
      </w:r>
      <w:r>
        <w:rPr>
          <w:rFonts w:ascii="宋体" w:hAnsi="宋体" w:cs="宋体" w:hint="eastAsia"/>
          <w:bCs/>
          <w:sz w:val="24"/>
          <w:u w:val="single"/>
        </w:rPr>
        <w:t>人次。如若未经发包人同意擅自更换建筑师，将对承包人按照相关法律法规文件处以相应的罚款。</w:t>
      </w:r>
    </w:p>
    <w:p w:rsidR="002808D4" w:rsidRDefault="00FA6253">
      <w:pPr>
        <w:adjustRightInd w:val="0"/>
        <w:snapToGrid w:val="0"/>
        <w:spacing w:line="400" w:lineRule="exact"/>
        <w:ind w:firstLineChars="200" w:firstLine="480"/>
        <w:rPr>
          <w:rFonts w:ascii="宋体" w:hAnsi="宋体" w:cs="宋体"/>
          <w:bCs/>
          <w:sz w:val="24"/>
          <w:u w:val="single"/>
        </w:rPr>
      </w:pPr>
      <w:r>
        <w:rPr>
          <w:rFonts w:ascii="宋体" w:hAnsi="宋体" w:cs="宋体" w:hint="eastAsia"/>
          <w:sz w:val="24"/>
          <w:u w:val="single"/>
        </w:rPr>
        <w:t>2</w:t>
      </w:r>
      <w:r>
        <w:rPr>
          <w:rFonts w:ascii="宋体" w:hAnsi="宋体" w:cs="宋体" w:hint="eastAsia"/>
          <w:sz w:val="24"/>
          <w:u w:val="single"/>
        </w:rPr>
        <w:t>4</w:t>
      </w:r>
      <w:r>
        <w:rPr>
          <w:rFonts w:ascii="宋体" w:hAnsi="宋体" w:cs="宋体" w:hint="eastAsia"/>
          <w:sz w:val="24"/>
          <w:u w:val="single"/>
        </w:rPr>
        <w:t>.2</w:t>
      </w:r>
      <w:r>
        <w:rPr>
          <w:rFonts w:ascii="宋体" w:hAnsi="宋体" w:cs="宋体" w:hint="eastAsia"/>
          <w:bCs/>
          <w:sz w:val="24"/>
          <w:u w:val="single"/>
        </w:rPr>
        <w:t>项目班子人员在施工期间不能满足工程的需要，发包人有权要求更换，并视中标人违约，违约一次支付违约金</w:t>
      </w:r>
      <w:r>
        <w:rPr>
          <w:rFonts w:ascii="宋体" w:hAnsi="宋体" w:cs="宋体" w:hint="eastAsia"/>
          <w:bCs/>
          <w:sz w:val="24"/>
          <w:u w:val="single"/>
        </w:rPr>
        <w:t>1</w:t>
      </w:r>
      <w:r>
        <w:rPr>
          <w:rFonts w:ascii="宋体" w:hAnsi="宋体" w:cs="宋体" w:hint="eastAsia"/>
          <w:bCs/>
          <w:sz w:val="24"/>
          <w:u w:val="single"/>
        </w:rPr>
        <w:t>万元</w:t>
      </w:r>
      <w:r>
        <w:rPr>
          <w:rFonts w:ascii="宋体" w:hAnsi="宋体" w:cs="宋体" w:hint="eastAsia"/>
          <w:bCs/>
          <w:sz w:val="24"/>
          <w:u w:val="single"/>
        </w:rPr>
        <w:t>/</w:t>
      </w:r>
      <w:r>
        <w:rPr>
          <w:rFonts w:ascii="宋体" w:hAnsi="宋体" w:cs="宋体" w:hint="eastAsia"/>
          <w:bCs/>
          <w:sz w:val="24"/>
          <w:u w:val="single"/>
        </w:rPr>
        <w:t>人次。</w:t>
      </w:r>
    </w:p>
    <w:p w:rsidR="002808D4" w:rsidRDefault="00FA6253">
      <w:pPr>
        <w:adjustRightInd w:val="0"/>
        <w:snapToGrid w:val="0"/>
        <w:spacing w:line="400" w:lineRule="exact"/>
        <w:ind w:firstLineChars="200" w:firstLine="480"/>
        <w:rPr>
          <w:rFonts w:ascii="宋体" w:hAnsi="宋体" w:cs="宋体"/>
          <w:sz w:val="24"/>
          <w:u w:val="single"/>
        </w:rPr>
      </w:pPr>
      <w:r>
        <w:rPr>
          <w:rFonts w:ascii="宋体" w:hAnsi="宋体" w:cs="宋体" w:hint="eastAsia"/>
          <w:sz w:val="24"/>
          <w:u w:val="single"/>
        </w:rPr>
        <w:t>2</w:t>
      </w:r>
      <w:r>
        <w:rPr>
          <w:rFonts w:ascii="宋体" w:hAnsi="宋体" w:cs="宋体" w:hint="eastAsia"/>
          <w:sz w:val="24"/>
          <w:u w:val="single"/>
        </w:rPr>
        <w:t>4</w:t>
      </w:r>
      <w:r>
        <w:rPr>
          <w:rFonts w:ascii="宋体" w:hAnsi="宋体" w:cs="宋体" w:hint="eastAsia"/>
          <w:sz w:val="24"/>
          <w:u w:val="single"/>
        </w:rPr>
        <w:t>.3</w:t>
      </w:r>
      <w:r>
        <w:rPr>
          <w:rFonts w:ascii="宋体" w:hAnsi="宋体" w:cs="宋体" w:hint="eastAsia"/>
          <w:sz w:val="24"/>
          <w:u w:val="single"/>
        </w:rPr>
        <w:t>建造师及施工管理人员要接受发包人或受委托人的考勤，缺勤</w:t>
      </w:r>
      <w:r>
        <w:rPr>
          <w:rFonts w:ascii="宋体" w:hAnsi="宋体" w:cs="宋体" w:hint="eastAsia"/>
          <w:sz w:val="24"/>
          <w:u w:val="single"/>
        </w:rPr>
        <w:t>1</w:t>
      </w:r>
      <w:r>
        <w:rPr>
          <w:rFonts w:ascii="宋体" w:hAnsi="宋体" w:cs="宋体" w:hint="eastAsia"/>
          <w:sz w:val="24"/>
          <w:u w:val="single"/>
        </w:rPr>
        <w:t>人次罚</w:t>
      </w:r>
      <w:r>
        <w:rPr>
          <w:rFonts w:ascii="宋体" w:hAnsi="宋体" w:cs="宋体" w:hint="eastAsia"/>
          <w:color w:val="000000"/>
          <w:sz w:val="24"/>
          <w:u w:val="single"/>
        </w:rPr>
        <w:t>500</w:t>
      </w:r>
      <w:r>
        <w:rPr>
          <w:rFonts w:ascii="宋体" w:hAnsi="宋体" w:cs="宋体" w:hint="eastAsia"/>
          <w:color w:val="000000"/>
          <w:sz w:val="24"/>
          <w:u w:val="single"/>
        </w:rPr>
        <w:lastRenderedPageBreak/>
        <w:t>元人民币，建造师每周驻现场不得少于五个工作日，且必须参加工程会议，每缺勤一次罚</w:t>
      </w:r>
      <w:r>
        <w:rPr>
          <w:rFonts w:ascii="宋体" w:hAnsi="宋体" w:cs="宋体" w:hint="eastAsia"/>
          <w:color w:val="000000"/>
          <w:sz w:val="24"/>
          <w:u w:val="single"/>
        </w:rPr>
        <w:t>500</w:t>
      </w:r>
      <w:r>
        <w:rPr>
          <w:rFonts w:ascii="宋体" w:hAnsi="宋体" w:cs="宋体" w:hint="eastAsia"/>
          <w:color w:val="000000"/>
          <w:sz w:val="24"/>
          <w:u w:val="single"/>
        </w:rPr>
        <w:t>元人民币，每月检查，在工程进度款中扣除</w:t>
      </w:r>
      <w:r>
        <w:rPr>
          <w:rFonts w:ascii="宋体" w:hAnsi="宋体" w:cs="宋体" w:hint="eastAsia"/>
          <w:color w:val="000000"/>
          <w:sz w:val="24"/>
          <w:u w:val="single"/>
        </w:rPr>
        <w:t>,</w:t>
      </w:r>
      <w:r>
        <w:rPr>
          <w:rFonts w:ascii="宋体" w:hAnsi="宋体" w:cs="宋体" w:hint="eastAsia"/>
          <w:color w:val="000000"/>
          <w:sz w:val="24"/>
          <w:u w:val="single"/>
        </w:rPr>
        <w:t>以后不补。</w:t>
      </w:r>
      <w:r>
        <w:rPr>
          <w:rFonts w:ascii="宋体" w:hAnsi="宋体" w:cs="宋体" w:hint="eastAsia"/>
          <w:sz w:val="24"/>
          <w:u w:val="single"/>
        </w:rPr>
        <w:t>每天上午</w:t>
      </w:r>
      <w:r>
        <w:rPr>
          <w:rFonts w:ascii="宋体" w:hAnsi="宋体" w:cs="宋体" w:hint="eastAsia"/>
          <w:sz w:val="24"/>
          <w:u w:val="single"/>
        </w:rPr>
        <w:t>10</w:t>
      </w:r>
      <w:r>
        <w:rPr>
          <w:rFonts w:ascii="宋体" w:hAnsi="宋体" w:cs="宋体" w:hint="eastAsia"/>
          <w:sz w:val="24"/>
          <w:u w:val="single"/>
        </w:rPr>
        <w:t>点向发包人或受委托人交当日考勤记录，未考勤、逾期的作缺勤处理。</w:t>
      </w:r>
    </w:p>
    <w:p w:rsidR="002808D4" w:rsidRDefault="00FA6253">
      <w:pPr>
        <w:adjustRightInd w:val="0"/>
        <w:snapToGrid w:val="0"/>
        <w:spacing w:line="400" w:lineRule="exact"/>
        <w:ind w:firstLineChars="200" w:firstLine="480"/>
        <w:rPr>
          <w:rFonts w:ascii="宋体" w:hAnsi="宋体" w:cs="宋体"/>
          <w:sz w:val="24"/>
          <w:u w:val="single"/>
        </w:rPr>
      </w:pPr>
      <w:r>
        <w:rPr>
          <w:rFonts w:ascii="宋体" w:hAnsi="宋体" w:cs="宋体" w:hint="eastAsia"/>
          <w:sz w:val="24"/>
          <w:u w:val="single"/>
        </w:rPr>
        <w:t>2</w:t>
      </w:r>
      <w:r>
        <w:rPr>
          <w:rFonts w:ascii="宋体" w:hAnsi="宋体" w:cs="宋体" w:hint="eastAsia"/>
          <w:sz w:val="24"/>
          <w:u w:val="single"/>
        </w:rPr>
        <w:t>4</w:t>
      </w:r>
      <w:r>
        <w:rPr>
          <w:rFonts w:ascii="宋体" w:hAnsi="宋体" w:cs="宋体" w:hint="eastAsia"/>
          <w:sz w:val="24"/>
          <w:u w:val="single"/>
        </w:rPr>
        <w:t>.</w:t>
      </w:r>
      <w:r>
        <w:rPr>
          <w:rFonts w:ascii="宋体" w:hAnsi="宋体" w:cs="宋体" w:hint="eastAsia"/>
          <w:sz w:val="24"/>
          <w:u w:val="single"/>
        </w:rPr>
        <w:t>4</w:t>
      </w:r>
      <w:r>
        <w:rPr>
          <w:rFonts w:ascii="宋体" w:hAnsi="宋体" w:cs="宋体" w:hint="eastAsia"/>
          <w:sz w:val="24"/>
          <w:u w:val="single"/>
        </w:rPr>
        <w:t>承包人的建筑师和技术负责人的证书由发包人保存到项目竣工。</w:t>
      </w:r>
    </w:p>
    <w:p w:rsidR="002808D4" w:rsidRDefault="00FA6253">
      <w:pPr>
        <w:adjustRightInd w:val="0"/>
        <w:snapToGrid w:val="0"/>
        <w:spacing w:line="400" w:lineRule="exact"/>
        <w:ind w:firstLineChars="200" w:firstLine="480"/>
        <w:rPr>
          <w:rFonts w:ascii="宋体" w:hAnsi="宋体" w:cs="宋体"/>
          <w:sz w:val="24"/>
          <w:u w:val="single"/>
        </w:rPr>
      </w:pPr>
      <w:r>
        <w:rPr>
          <w:rFonts w:ascii="宋体" w:hAnsi="宋体" w:cs="宋体" w:hint="eastAsia"/>
          <w:sz w:val="24"/>
          <w:u w:val="single"/>
        </w:rPr>
        <w:t>2</w:t>
      </w:r>
      <w:r>
        <w:rPr>
          <w:rFonts w:ascii="宋体" w:hAnsi="宋体" w:cs="宋体" w:hint="eastAsia"/>
          <w:sz w:val="24"/>
          <w:u w:val="single"/>
        </w:rPr>
        <w:t>4</w:t>
      </w:r>
      <w:r>
        <w:rPr>
          <w:rFonts w:ascii="宋体" w:hAnsi="宋体" w:cs="宋体" w:hint="eastAsia"/>
          <w:sz w:val="24"/>
          <w:u w:val="single"/>
        </w:rPr>
        <w:t>.</w:t>
      </w:r>
      <w:r>
        <w:rPr>
          <w:rFonts w:ascii="宋体" w:hAnsi="宋体" w:cs="宋体" w:hint="eastAsia"/>
          <w:sz w:val="24"/>
          <w:u w:val="single"/>
        </w:rPr>
        <w:t>5</w:t>
      </w:r>
      <w:r>
        <w:rPr>
          <w:rFonts w:ascii="宋体" w:hAnsi="宋体" w:cs="宋体" w:hint="eastAsia"/>
          <w:sz w:val="24"/>
          <w:u w:val="single"/>
        </w:rPr>
        <w:t>保修期：承包人无正当理由持续停工</w:t>
      </w:r>
      <w:r>
        <w:rPr>
          <w:rFonts w:ascii="宋体" w:hAnsi="宋体" w:cs="宋体" w:hint="eastAsia"/>
          <w:sz w:val="24"/>
          <w:u w:val="single"/>
        </w:rPr>
        <w:t>20</w:t>
      </w:r>
      <w:r>
        <w:rPr>
          <w:rFonts w:ascii="宋体" w:hAnsi="宋体" w:cs="宋体" w:hint="eastAsia"/>
          <w:sz w:val="24"/>
          <w:u w:val="single"/>
        </w:rPr>
        <w:t>天或累计停工</w:t>
      </w:r>
      <w:r>
        <w:rPr>
          <w:rFonts w:ascii="宋体" w:hAnsi="宋体" w:cs="宋体" w:hint="eastAsia"/>
          <w:sz w:val="24"/>
          <w:u w:val="single"/>
        </w:rPr>
        <w:t>3</w:t>
      </w:r>
      <w:r>
        <w:rPr>
          <w:rFonts w:ascii="宋体" w:hAnsi="宋体" w:cs="宋体" w:hint="eastAsia"/>
          <w:sz w:val="24"/>
          <w:u w:val="single"/>
        </w:rPr>
        <w:t>0</w:t>
      </w:r>
      <w:r>
        <w:rPr>
          <w:rFonts w:ascii="宋体" w:hAnsi="宋体" w:cs="宋体" w:hint="eastAsia"/>
          <w:sz w:val="24"/>
          <w:u w:val="single"/>
        </w:rPr>
        <w:t>天，发包人有权终止合同，拒绝支付已完成的工程价款，并另选施工单位进行余下工程的施工。</w:t>
      </w:r>
    </w:p>
    <w:p w:rsidR="002808D4" w:rsidRDefault="00FA6253">
      <w:pPr>
        <w:adjustRightInd w:val="0"/>
        <w:snapToGrid w:val="0"/>
        <w:spacing w:line="400" w:lineRule="exact"/>
        <w:ind w:firstLineChars="200" w:firstLine="480"/>
        <w:rPr>
          <w:rFonts w:ascii="宋体" w:hAnsi="宋体" w:cs="宋体"/>
          <w:sz w:val="24"/>
          <w:u w:val="single"/>
        </w:rPr>
      </w:pPr>
      <w:r>
        <w:rPr>
          <w:rFonts w:ascii="宋体" w:hAnsi="宋体" w:cs="宋体" w:hint="eastAsia"/>
          <w:sz w:val="24"/>
          <w:u w:val="single"/>
        </w:rPr>
        <w:t>2</w:t>
      </w:r>
      <w:r>
        <w:rPr>
          <w:rFonts w:ascii="宋体" w:hAnsi="宋体" w:cs="宋体" w:hint="eastAsia"/>
          <w:sz w:val="24"/>
          <w:u w:val="single"/>
        </w:rPr>
        <w:t>4.6</w:t>
      </w:r>
      <w:r>
        <w:rPr>
          <w:rFonts w:ascii="宋体" w:hAnsi="宋体" w:cs="宋体" w:hint="eastAsia"/>
          <w:sz w:val="24"/>
          <w:u w:val="single"/>
        </w:rPr>
        <w:t>保修期：贰年。</w:t>
      </w:r>
    </w:p>
    <w:p w:rsidR="002808D4" w:rsidRDefault="00FA6253">
      <w:pPr>
        <w:adjustRightInd w:val="0"/>
        <w:snapToGrid w:val="0"/>
        <w:spacing w:line="460" w:lineRule="exact"/>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5</w:t>
      </w:r>
      <w:r>
        <w:rPr>
          <w:rFonts w:ascii="宋体" w:hAnsi="宋体" w:cs="宋体" w:hint="eastAsia"/>
          <w:b/>
          <w:sz w:val="24"/>
        </w:rPr>
        <w:t xml:space="preserve"> </w:t>
      </w:r>
      <w:r>
        <w:rPr>
          <w:rFonts w:ascii="宋体" w:hAnsi="宋体" w:cs="宋体" w:hint="eastAsia"/>
          <w:b/>
          <w:sz w:val="24"/>
        </w:rPr>
        <w:t>其它</w:t>
      </w:r>
    </w:p>
    <w:p w:rsidR="002808D4" w:rsidRDefault="00FA6253">
      <w:pPr>
        <w:adjustRightInd w:val="0"/>
        <w:snapToGrid w:val="0"/>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5</w:t>
      </w:r>
      <w:r>
        <w:rPr>
          <w:rFonts w:ascii="宋体" w:hAnsi="宋体" w:cs="宋体" w:hint="eastAsia"/>
          <w:sz w:val="24"/>
        </w:rPr>
        <w:t>.1</w:t>
      </w:r>
      <w:r>
        <w:rPr>
          <w:rFonts w:ascii="宋体" w:hAnsi="宋体" w:cs="宋体" w:hint="eastAsia"/>
          <w:sz w:val="24"/>
        </w:rPr>
        <w:t>在发包人按规定支付工程款后，若承包人故意拖欠民工工资，在建管部门监督下发包人有权从工程款中直接支付。</w:t>
      </w:r>
    </w:p>
    <w:p w:rsidR="002808D4" w:rsidRDefault="00FA6253">
      <w:pPr>
        <w:adjustRightInd w:val="0"/>
        <w:snapToGrid w:val="0"/>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5</w:t>
      </w:r>
      <w:r>
        <w:rPr>
          <w:rFonts w:ascii="宋体" w:hAnsi="宋体" w:cs="宋体" w:hint="eastAsia"/>
          <w:sz w:val="24"/>
        </w:rPr>
        <w:t>.2</w:t>
      </w:r>
      <w:r>
        <w:rPr>
          <w:rFonts w:ascii="宋体" w:hAnsi="宋体" w:cs="宋体" w:hint="eastAsia"/>
          <w:sz w:val="24"/>
        </w:rPr>
        <w:t>承包人负责办理土方外运手续并承担费用，发包人积极配合并提供相关证明。</w:t>
      </w:r>
    </w:p>
    <w:p w:rsidR="002808D4" w:rsidRDefault="00FA6253">
      <w:pPr>
        <w:adjustRightInd w:val="0"/>
        <w:snapToGrid w:val="0"/>
        <w:spacing w:line="400" w:lineRule="exact"/>
        <w:ind w:firstLineChars="200" w:firstLine="480"/>
        <w:rPr>
          <w:rFonts w:ascii="宋体" w:hAnsi="宋体" w:cs="宋体"/>
          <w:b/>
          <w:bCs/>
          <w:sz w:val="24"/>
        </w:rPr>
      </w:pPr>
      <w:r>
        <w:rPr>
          <w:rFonts w:ascii="宋体" w:hAnsi="宋体" w:cs="宋体" w:hint="eastAsia"/>
          <w:sz w:val="24"/>
        </w:rPr>
        <w:t>2</w:t>
      </w:r>
      <w:r>
        <w:rPr>
          <w:rFonts w:ascii="宋体" w:hAnsi="宋体" w:cs="宋体" w:hint="eastAsia"/>
          <w:sz w:val="24"/>
        </w:rPr>
        <w:t>5</w:t>
      </w:r>
      <w:r>
        <w:rPr>
          <w:rFonts w:ascii="宋体" w:hAnsi="宋体" w:cs="宋体" w:hint="eastAsia"/>
          <w:sz w:val="24"/>
        </w:rPr>
        <w:t xml:space="preserve">.3 </w:t>
      </w:r>
      <w:r>
        <w:rPr>
          <w:rFonts w:ascii="宋体" w:hAnsi="宋体" w:cs="宋体" w:hint="eastAsia"/>
          <w:sz w:val="24"/>
        </w:rPr>
        <w:t>本合同文本未尽事宜，由合同签定双方在发生时具体商定。</w:t>
      </w:r>
    </w:p>
    <w:p w:rsidR="002808D4" w:rsidRDefault="002808D4" w:rsidP="00341729">
      <w:pPr>
        <w:adjustRightInd w:val="0"/>
        <w:snapToGrid w:val="0"/>
        <w:spacing w:beforeLines="20" w:afterLines="20" w:line="540" w:lineRule="exact"/>
        <w:rPr>
          <w:rFonts w:ascii="宋体" w:hAnsi="宋体" w:cs="宋体"/>
          <w:b/>
          <w:bCs/>
          <w:sz w:val="24"/>
        </w:rPr>
      </w:pPr>
    </w:p>
    <w:p w:rsidR="002808D4" w:rsidRDefault="00FA6253">
      <w:pPr>
        <w:pStyle w:val="2"/>
        <w:spacing w:before="48" w:after="48" w:line="540" w:lineRule="exact"/>
        <w:rPr>
          <w:rFonts w:ascii="宋体" w:eastAsia="宋体" w:hAnsi="宋体" w:cs="宋体"/>
          <w:b w:val="0"/>
          <w:bCs/>
          <w:sz w:val="44"/>
          <w:szCs w:val="44"/>
        </w:rPr>
      </w:pPr>
      <w:bookmarkStart w:id="87" w:name="_Toc320707448"/>
      <w:r>
        <w:rPr>
          <w:rFonts w:ascii="宋体" w:eastAsia="宋体" w:hAnsi="宋体" w:cs="宋体" w:hint="eastAsia"/>
          <w:b w:val="0"/>
          <w:bCs/>
          <w:sz w:val="44"/>
          <w:szCs w:val="44"/>
        </w:rPr>
        <w:t>第四章合同文件格式</w:t>
      </w:r>
      <w:bookmarkEnd w:id="87"/>
    </w:p>
    <w:p w:rsidR="002808D4" w:rsidRDefault="00FA6253">
      <w:pPr>
        <w:pStyle w:val="3"/>
        <w:numPr>
          <w:ilvl w:val="2"/>
          <w:numId w:val="0"/>
        </w:numPr>
        <w:tabs>
          <w:tab w:val="left" w:pos="420"/>
        </w:tabs>
        <w:adjustRightInd w:val="0"/>
        <w:snapToGrid w:val="0"/>
        <w:spacing w:before="0" w:after="0" w:line="500" w:lineRule="exact"/>
        <w:rPr>
          <w:rFonts w:ascii="宋体" w:hAnsi="宋体" w:cs="宋体"/>
          <w:szCs w:val="32"/>
        </w:rPr>
      </w:pPr>
      <w:bookmarkStart w:id="88" w:name="_Toc300235569"/>
      <w:bookmarkStart w:id="89" w:name="_Toc44996346"/>
      <w:bookmarkStart w:id="90" w:name="_Toc320707449"/>
      <w:bookmarkStart w:id="91" w:name="_Toc300235431"/>
      <w:bookmarkStart w:id="92" w:name="_Toc17215684"/>
      <w:r>
        <w:rPr>
          <w:rFonts w:ascii="宋体" w:hAnsi="宋体" w:cs="宋体" w:hint="eastAsia"/>
          <w:szCs w:val="32"/>
        </w:rPr>
        <w:t>一、合同协议书</w:t>
      </w:r>
      <w:bookmarkEnd w:id="88"/>
      <w:bookmarkEnd w:id="89"/>
      <w:bookmarkEnd w:id="90"/>
      <w:bookmarkEnd w:id="91"/>
      <w:bookmarkEnd w:id="92"/>
    </w:p>
    <w:p w:rsidR="002808D4" w:rsidRDefault="00FA6253">
      <w:pPr>
        <w:spacing w:line="460" w:lineRule="exact"/>
        <w:ind w:firstLineChars="200" w:firstLine="480"/>
        <w:rPr>
          <w:rFonts w:ascii="宋体" w:hAnsi="宋体" w:cs="宋体"/>
          <w:sz w:val="24"/>
          <w:u w:val="single"/>
        </w:rPr>
      </w:pPr>
      <w:r>
        <w:rPr>
          <w:rFonts w:ascii="宋体" w:hAnsi="宋体" w:cs="宋体" w:hint="eastAsia"/>
          <w:sz w:val="24"/>
        </w:rPr>
        <w:t>发包人：</w:t>
      </w:r>
    </w:p>
    <w:p w:rsidR="002808D4" w:rsidRDefault="00FA6253">
      <w:pPr>
        <w:spacing w:line="460" w:lineRule="exact"/>
        <w:ind w:firstLineChars="200" w:firstLine="480"/>
        <w:rPr>
          <w:rFonts w:ascii="宋体" w:hAnsi="宋体" w:cs="宋体"/>
          <w:sz w:val="24"/>
          <w:u w:val="single"/>
        </w:rPr>
      </w:pPr>
      <w:r>
        <w:rPr>
          <w:rFonts w:ascii="宋体" w:hAnsi="宋体" w:cs="宋体" w:hint="eastAsia"/>
          <w:sz w:val="24"/>
        </w:rPr>
        <w:t>承包人：</w:t>
      </w:r>
    </w:p>
    <w:p w:rsidR="002808D4" w:rsidRDefault="00FA6253">
      <w:pPr>
        <w:spacing w:line="460" w:lineRule="exact"/>
        <w:ind w:firstLineChars="200" w:firstLine="480"/>
        <w:rPr>
          <w:rFonts w:ascii="宋体" w:hAnsi="宋体" w:cs="宋体"/>
          <w:sz w:val="24"/>
        </w:rPr>
      </w:pPr>
      <w:r>
        <w:rPr>
          <w:rFonts w:ascii="宋体" w:hAnsi="宋体" w:cs="宋体" w:hint="eastAsia"/>
          <w:sz w:val="24"/>
        </w:rPr>
        <w:t>依照《中华人民共和国合同法》、《中华人民共和国建筑法》及其他有关法律、行政法规，遵循平等、自愿、公平和诚实信用的原则，双方就本建设工程施工事项协商一致，订立本合同。</w:t>
      </w:r>
    </w:p>
    <w:p w:rsidR="002808D4" w:rsidRDefault="00FA6253">
      <w:pPr>
        <w:pStyle w:val="a8"/>
        <w:spacing w:after="0" w:line="460" w:lineRule="exact"/>
        <w:ind w:leftChars="0" w:left="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、工程概况</w:t>
      </w:r>
    </w:p>
    <w:p w:rsidR="002808D4" w:rsidRDefault="00FA6253">
      <w:pPr>
        <w:spacing w:line="460" w:lineRule="exact"/>
        <w:ind w:firstLineChars="200" w:firstLine="480"/>
        <w:rPr>
          <w:rFonts w:ascii="宋体" w:hAnsi="宋体" w:cs="宋体"/>
          <w:sz w:val="24"/>
          <w:u w:val="single"/>
        </w:rPr>
      </w:pPr>
      <w:r>
        <w:rPr>
          <w:rFonts w:ascii="宋体" w:hAnsi="宋体" w:cs="宋体" w:hint="eastAsia"/>
          <w:sz w:val="24"/>
        </w:rPr>
        <w:t>工程名称：</w:t>
      </w:r>
    </w:p>
    <w:p w:rsidR="002808D4" w:rsidRDefault="00FA6253">
      <w:pPr>
        <w:spacing w:line="460" w:lineRule="exact"/>
        <w:ind w:firstLineChars="200" w:firstLine="480"/>
        <w:rPr>
          <w:rFonts w:ascii="宋体" w:hAnsi="宋体" w:cs="宋体"/>
          <w:sz w:val="24"/>
          <w:u w:val="single"/>
        </w:rPr>
      </w:pPr>
      <w:r>
        <w:rPr>
          <w:rFonts w:ascii="宋体" w:hAnsi="宋体" w:cs="宋体" w:hint="eastAsia"/>
          <w:sz w:val="24"/>
        </w:rPr>
        <w:t>工程地点：</w:t>
      </w:r>
    </w:p>
    <w:p w:rsidR="002808D4" w:rsidRDefault="00FA6253">
      <w:pPr>
        <w:spacing w:line="460" w:lineRule="exact"/>
        <w:ind w:firstLineChars="200" w:firstLine="480"/>
        <w:rPr>
          <w:rFonts w:ascii="宋体" w:hAnsi="宋体" w:cs="宋体"/>
          <w:sz w:val="24"/>
          <w:u w:val="single"/>
        </w:rPr>
      </w:pPr>
      <w:r>
        <w:rPr>
          <w:rFonts w:ascii="宋体" w:hAnsi="宋体" w:cs="宋体" w:hint="eastAsia"/>
          <w:sz w:val="24"/>
        </w:rPr>
        <w:t>工程内容：</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同招标内容</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2808D4" w:rsidRDefault="00FA6253">
      <w:pPr>
        <w:spacing w:line="460" w:lineRule="exact"/>
        <w:ind w:firstLineChars="200" w:firstLine="480"/>
        <w:rPr>
          <w:rFonts w:ascii="宋体" w:hAnsi="宋体" w:cs="宋体"/>
          <w:sz w:val="24"/>
          <w:u w:val="single"/>
        </w:rPr>
      </w:pPr>
      <w:r>
        <w:rPr>
          <w:rFonts w:ascii="宋体" w:hAnsi="宋体" w:cs="宋体" w:hint="eastAsia"/>
          <w:sz w:val="24"/>
        </w:rPr>
        <w:t>工程立项批准文号：</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2808D4" w:rsidRDefault="00FA6253">
      <w:pPr>
        <w:pStyle w:val="a8"/>
        <w:spacing w:after="0" w:line="460" w:lineRule="exact"/>
        <w:ind w:leftChars="0" w:left="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、工程承包范围</w:t>
      </w:r>
    </w:p>
    <w:p w:rsidR="002808D4" w:rsidRDefault="00FA6253">
      <w:pPr>
        <w:spacing w:line="460" w:lineRule="exact"/>
        <w:ind w:firstLineChars="200" w:firstLine="480"/>
        <w:rPr>
          <w:rFonts w:ascii="宋体" w:hAnsi="宋体" w:cs="宋体"/>
          <w:b/>
          <w:sz w:val="24"/>
          <w:u w:val="single"/>
        </w:rPr>
      </w:pPr>
      <w:r>
        <w:rPr>
          <w:rFonts w:ascii="宋体" w:hAnsi="宋体" w:cs="宋体" w:hint="eastAsia"/>
          <w:sz w:val="24"/>
        </w:rPr>
        <w:t>承包范围：</w:t>
      </w:r>
      <w:r>
        <w:rPr>
          <w:rFonts w:ascii="宋体" w:hAnsi="宋体" w:cs="宋体" w:hint="eastAsia"/>
          <w:sz w:val="24"/>
          <w:u w:val="single"/>
        </w:rPr>
        <w:tab/>
      </w:r>
      <w:r>
        <w:rPr>
          <w:rFonts w:ascii="宋体" w:hAnsi="宋体" w:cs="宋体" w:hint="eastAsia"/>
          <w:sz w:val="24"/>
          <w:u w:val="single"/>
        </w:rPr>
        <w:t>同招标内容。</w:t>
      </w:r>
      <w:r>
        <w:rPr>
          <w:rFonts w:ascii="宋体" w:hAnsi="宋体" w:cs="宋体" w:hint="eastAsia"/>
          <w:sz w:val="24"/>
          <w:u w:val="single"/>
        </w:rPr>
        <w:tab/>
      </w:r>
    </w:p>
    <w:p w:rsidR="002808D4" w:rsidRDefault="00FA6253">
      <w:pPr>
        <w:pStyle w:val="a8"/>
        <w:spacing w:after="0" w:line="460" w:lineRule="exact"/>
        <w:ind w:leftChars="0" w:left="0"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、合同工期</w:t>
      </w:r>
    </w:p>
    <w:p w:rsidR="002808D4" w:rsidRDefault="00FA6253">
      <w:pPr>
        <w:spacing w:line="460" w:lineRule="exact"/>
        <w:ind w:firstLineChars="200" w:firstLine="480"/>
        <w:rPr>
          <w:rFonts w:ascii="宋体" w:hAnsi="宋体" w:cs="宋体"/>
          <w:sz w:val="24"/>
          <w:u w:val="single"/>
        </w:rPr>
      </w:pPr>
      <w:r>
        <w:rPr>
          <w:rFonts w:ascii="宋体" w:hAnsi="宋体" w:cs="宋体" w:hint="eastAsia"/>
          <w:sz w:val="24"/>
        </w:rPr>
        <w:t>开工日期：年月日</w:t>
      </w:r>
    </w:p>
    <w:p w:rsidR="002808D4" w:rsidRDefault="00FA6253">
      <w:pPr>
        <w:spacing w:line="460" w:lineRule="exact"/>
        <w:ind w:firstLineChars="200" w:firstLine="480"/>
        <w:rPr>
          <w:rFonts w:ascii="宋体" w:hAnsi="宋体" w:cs="宋体"/>
          <w:sz w:val="24"/>
          <w:u w:val="single"/>
        </w:rPr>
      </w:pPr>
      <w:r>
        <w:rPr>
          <w:rFonts w:ascii="宋体" w:hAnsi="宋体" w:cs="宋体" w:hint="eastAsia"/>
          <w:sz w:val="24"/>
        </w:rPr>
        <w:t>竣工日期：年月日</w:t>
      </w:r>
    </w:p>
    <w:p w:rsidR="002808D4" w:rsidRDefault="00FA6253">
      <w:pPr>
        <w:spacing w:line="460" w:lineRule="exact"/>
        <w:ind w:firstLineChars="200" w:firstLine="480"/>
        <w:rPr>
          <w:rFonts w:ascii="宋体" w:hAnsi="宋体" w:cs="宋体"/>
          <w:sz w:val="24"/>
        </w:rPr>
      </w:pPr>
      <w:r>
        <w:rPr>
          <w:rFonts w:ascii="宋体" w:hAnsi="宋体" w:cs="宋体" w:hint="eastAsia"/>
          <w:sz w:val="24"/>
        </w:rPr>
        <w:t>合同工期总日历天数天。</w:t>
      </w:r>
    </w:p>
    <w:p w:rsidR="002808D4" w:rsidRDefault="00FA6253">
      <w:pPr>
        <w:pStyle w:val="a8"/>
        <w:spacing w:after="0" w:line="460" w:lineRule="exact"/>
        <w:ind w:leftChars="0" w:left="0"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、质量标准</w:t>
      </w:r>
    </w:p>
    <w:p w:rsidR="002808D4" w:rsidRDefault="00FA6253">
      <w:pPr>
        <w:spacing w:line="460" w:lineRule="exact"/>
        <w:ind w:firstLineChars="200" w:firstLine="480"/>
        <w:rPr>
          <w:rFonts w:ascii="宋体" w:hAnsi="宋体" w:cs="宋体"/>
          <w:sz w:val="24"/>
          <w:u w:val="single"/>
        </w:rPr>
      </w:pPr>
      <w:r>
        <w:rPr>
          <w:rFonts w:ascii="宋体" w:hAnsi="宋体" w:cs="宋体" w:hint="eastAsia"/>
          <w:sz w:val="24"/>
        </w:rPr>
        <w:t>工程质量标准：</w:t>
      </w:r>
      <w:r>
        <w:rPr>
          <w:rFonts w:ascii="宋体" w:hAnsi="宋体" w:cs="宋体" w:hint="eastAsia"/>
          <w:sz w:val="24"/>
          <w:u w:val="single"/>
        </w:rPr>
        <w:tab/>
      </w:r>
      <w:r>
        <w:rPr>
          <w:rFonts w:ascii="宋体" w:hAnsi="宋体" w:cs="宋体" w:hint="eastAsia"/>
          <w:sz w:val="24"/>
          <w:u w:val="single"/>
        </w:rPr>
        <w:t>同投标文件</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2808D4" w:rsidRDefault="00FA6253">
      <w:pPr>
        <w:pStyle w:val="a8"/>
        <w:spacing w:after="0" w:line="460" w:lineRule="exact"/>
        <w:ind w:leftChars="0" w:left="0" w:firstLineChars="200" w:firstLine="480"/>
        <w:rPr>
          <w:rFonts w:ascii="宋体" w:hAnsi="宋体" w:cs="宋体"/>
          <w:sz w:val="24"/>
          <w:u w:val="single"/>
        </w:rPr>
      </w:pPr>
      <w:r>
        <w:rPr>
          <w:rFonts w:ascii="宋体" w:hAnsi="宋体" w:cs="宋体" w:hint="eastAsia"/>
          <w:sz w:val="24"/>
        </w:rPr>
        <w:t>5</w:t>
      </w:r>
      <w:r>
        <w:rPr>
          <w:rFonts w:ascii="宋体" w:hAnsi="宋体" w:cs="宋体" w:hint="eastAsia"/>
          <w:sz w:val="24"/>
        </w:rPr>
        <w:t>、合同价款</w:t>
      </w:r>
    </w:p>
    <w:p w:rsidR="002808D4" w:rsidRDefault="00FA6253">
      <w:pPr>
        <w:spacing w:line="460" w:lineRule="exact"/>
        <w:ind w:firstLineChars="200" w:firstLine="480"/>
        <w:rPr>
          <w:rFonts w:ascii="宋体" w:hAnsi="宋体" w:cs="宋体"/>
          <w:sz w:val="24"/>
        </w:rPr>
      </w:pPr>
      <w:r>
        <w:rPr>
          <w:rFonts w:ascii="宋体" w:hAnsi="宋体" w:cs="宋体" w:hint="eastAsia"/>
          <w:sz w:val="24"/>
        </w:rPr>
        <w:t>金额（大写）：元（人民币）￥：元</w:t>
      </w:r>
    </w:p>
    <w:p w:rsidR="002808D4" w:rsidRDefault="00FA6253">
      <w:pPr>
        <w:pStyle w:val="a8"/>
        <w:spacing w:after="0" w:line="460" w:lineRule="exact"/>
        <w:ind w:leftChars="0" w:left="0" w:firstLineChars="200" w:firstLine="480"/>
        <w:rPr>
          <w:rFonts w:ascii="宋体" w:hAnsi="宋体" w:cs="宋体"/>
          <w:sz w:val="24"/>
        </w:rPr>
      </w:pPr>
      <w:r>
        <w:rPr>
          <w:rFonts w:ascii="宋体" w:hAnsi="宋体" w:cs="宋体" w:hint="eastAsia"/>
          <w:sz w:val="24"/>
        </w:rPr>
        <w:t>6</w:t>
      </w:r>
      <w:r>
        <w:rPr>
          <w:rFonts w:ascii="宋体" w:hAnsi="宋体" w:cs="宋体" w:hint="eastAsia"/>
          <w:sz w:val="24"/>
        </w:rPr>
        <w:t>、组成合同的文件</w:t>
      </w:r>
    </w:p>
    <w:p w:rsidR="002808D4" w:rsidRDefault="00FA6253">
      <w:pPr>
        <w:spacing w:line="460" w:lineRule="exact"/>
        <w:ind w:firstLineChars="200" w:firstLine="480"/>
        <w:rPr>
          <w:rFonts w:ascii="宋体" w:hAnsi="宋体" w:cs="宋体"/>
          <w:sz w:val="24"/>
        </w:rPr>
      </w:pPr>
      <w:r>
        <w:rPr>
          <w:rFonts w:ascii="宋体" w:hAnsi="宋体" w:cs="宋体" w:hint="eastAsia"/>
          <w:sz w:val="24"/>
        </w:rPr>
        <w:t>6.1</w:t>
      </w:r>
      <w:r>
        <w:rPr>
          <w:rFonts w:ascii="宋体" w:hAnsi="宋体" w:cs="宋体" w:hint="eastAsia"/>
          <w:sz w:val="24"/>
        </w:rPr>
        <w:t>组成本合同的文件包括：</w:t>
      </w:r>
    </w:p>
    <w:p w:rsidR="002808D4" w:rsidRDefault="00FA6253">
      <w:pPr>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本合同协议书</w:t>
      </w:r>
    </w:p>
    <w:p w:rsidR="002808D4" w:rsidRDefault="00FA6253">
      <w:pPr>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中标通知书</w:t>
      </w:r>
    </w:p>
    <w:p w:rsidR="002808D4" w:rsidRDefault="00FA6253">
      <w:pPr>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投标书、承诺及其附件</w:t>
      </w:r>
    </w:p>
    <w:p w:rsidR="002808D4" w:rsidRDefault="00FA6253">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本合同专用条款</w:t>
      </w:r>
    </w:p>
    <w:p w:rsidR="002808D4" w:rsidRDefault="00FA6253">
      <w:pPr>
        <w:spacing w:line="4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本合同通用条款</w:t>
      </w:r>
    </w:p>
    <w:p w:rsidR="002808D4" w:rsidRDefault="00FA6253">
      <w:pPr>
        <w:spacing w:line="46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标准、规范及有关技术文件</w:t>
      </w:r>
    </w:p>
    <w:p w:rsidR="002808D4" w:rsidRDefault="00FA6253">
      <w:pPr>
        <w:spacing w:line="46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图纸</w:t>
      </w:r>
    </w:p>
    <w:p w:rsidR="002808D4" w:rsidRDefault="00FA6253">
      <w:pPr>
        <w:spacing w:line="46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工程量清单</w:t>
      </w:r>
    </w:p>
    <w:p w:rsidR="002808D4" w:rsidRDefault="00FA6253">
      <w:pPr>
        <w:spacing w:line="46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工程报价书</w:t>
      </w:r>
    </w:p>
    <w:p w:rsidR="002808D4" w:rsidRDefault="00FA6253">
      <w:pPr>
        <w:spacing w:line="460" w:lineRule="exact"/>
        <w:ind w:firstLineChars="200" w:firstLine="480"/>
        <w:rPr>
          <w:rFonts w:ascii="宋体" w:hAnsi="宋体" w:cs="宋体"/>
          <w:sz w:val="24"/>
        </w:rPr>
      </w:pPr>
      <w:r>
        <w:rPr>
          <w:rFonts w:ascii="宋体" w:hAnsi="宋体" w:cs="宋体" w:hint="eastAsia"/>
          <w:sz w:val="24"/>
        </w:rPr>
        <w:t>6.2</w:t>
      </w:r>
      <w:r>
        <w:rPr>
          <w:rFonts w:ascii="宋体" w:hAnsi="宋体" w:cs="宋体" w:hint="eastAsia"/>
          <w:sz w:val="24"/>
        </w:rPr>
        <w:t>双方有关工程的洽商、变更等书面协议或文件视为本合同的组成部分。</w:t>
      </w:r>
    </w:p>
    <w:p w:rsidR="002808D4" w:rsidRDefault="00FA6253">
      <w:pPr>
        <w:spacing w:line="46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、本协议书中有关词语含义与本合同《通用条款》中的定义相同。</w:t>
      </w:r>
    </w:p>
    <w:p w:rsidR="002808D4" w:rsidRDefault="00FA6253">
      <w:pPr>
        <w:spacing w:line="46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、承包人向发包人承诺按照合同约定施工、竣工并在质量保修期内承担工程质量保修责任。</w:t>
      </w:r>
    </w:p>
    <w:p w:rsidR="002808D4" w:rsidRDefault="00FA6253">
      <w:pPr>
        <w:spacing w:line="46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、发包人向承包人承诺按照合同约定的期限和方式支付合同价</w:t>
      </w:r>
      <w:r>
        <w:rPr>
          <w:rFonts w:ascii="宋体" w:hAnsi="宋体" w:cs="宋体" w:hint="eastAsia"/>
          <w:sz w:val="24"/>
        </w:rPr>
        <w:t>款及其他应当支付的款项。</w:t>
      </w:r>
    </w:p>
    <w:p w:rsidR="002808D4" w:rsidRDefault="00FA6253">
      <w:pPr>
        <w:pStyle w:val="a8"/>
        <w:spacing w:after="0" w:line="460" w:lineRule="exact"/>
        <w:ind w:leftChars="0" w:left="0"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、工程质量保修期期限按国家规范要求执行。</w:t>
      </w:r>
    </w:p>
    <w:p w:rsidR="002808D4" w:rsidRDefault="00FA6253">
      <w:pPr>
        <w:pStyle w:val="a8"/>
        <w:spacing w:after="0" w:line="460" w:lineRule="exact"/>
        <w:ind w:leftChars="0" w:left="0"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、合同生效</w:t>
      </w:r>
    </w:p>
    <w:p w:rsidR="002808D4" w:rsidRDefault="00FA6253">
      <w:pPr>
        <w:spacing w:line="460" w:lineRule="exact"/>
        <w:ind w:firstLineChars="200" w:firstLine="480"/>
        <w:rPr>
          <w:rFonts w:ascii="宋体" w:hAnsi="宋体" w:cs="宋体"/>
          <w:sz w:val="24"/>
        </w:rPr>
      </w:pPr>
      <w:r>
        <w:rPr>
          <w:rFonts w:ascii="宋体" w:hAnsi="宋体" w:cs="宋体" w:hint="eastAsia"/>
          <w:sz w:val="24"/>
        </w:rPr>
        <w:t>11.1</w:t>
      </w:r>
      <w:r>
        <w:rPr>
          <w:rFonts w:ascii="宋体" w:hAnsi="宋体" w:cs="宋体" w:hint="eastAsia"/>
          <w:sz w:val="24"/>
        </w:rPr>
        <w:t>合同订立时间：年月日</w:t>
      </w:r>
    </w:p>
    <w:p w:rsidR="002808D4" w:rsidRDefault="00FA6253">
      <w:pPr>
        <w:spacing w:line="460" w:lineRule="exact"/>
        <w:ind w:firstLineChars="200" w:firstLine="480"/>
        <w:rPr>
          <w:rFonts w:ascii="宋体" w:hAnsi="宋体" w:cs="宋体"/>
          <w:sz w:val="24"/>
          <w:u w:val="single"/>
        </w:rPr>
      </w:pPr>
      <w:r>
        <w:rPr>
          <w:rFonts w:ascii="宋体" w:hAnsi="宋体" w:cs="宋体" w:hint="eastAsia"/>
          <w:sz w:val="24"/>
        </w:rPr>
        <w:t>11.2</w:t>
      </w:r>
      <w:r>
        <w:rPr>
          <w:rFonts w:ascii="宋体" w:hAnsi="宋体" w:cs="宋体" w:hint="eastAsia"/>
          <w:sz w:val="24"/>
        </w:rPr>
        <w:t>合同订立地点：</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2808D4" w:rsidRDefault="00FA6253">
      <w:pPr>
        <w:spacing w:line="460" w:lineRule="exact"/>
        <w:ind w:firstLineChars="200" w:firstLine="480"/>
        <w:rPr>
          <w:rFonts w:ascii="宋体" w:hAnsi="宋体" w:cs="宋体"/>
          <w:sz w:val="24"/>
        </w:rPr>
      </w:pPr>
      <w:r>
        <w:rPr>
          <w:rFonts w:ascii="宋体" w:hAnsi="宋体" w:cs="宋体" w:hint="eastAsia"/>
          <w:sz w:val="24"/>
        </w:rPr>
        <w:t>11.3</w:t>
      </w:r>
      <w:r>
        <w:rPr>
          <w:rFonts w:ascii="宋体" w:hAnsi="宋体" w:cs="宋体" w:hint="eastAsia"/>
          <w:sz w:val="24"/>
        </w:rPr>
        <w:t>本合同双方约定后生效。</w:t>
      </w:r>
    </w:p>
    <w:p w:rsidR="002808D4" w:rsidRDefault="00FA6253">
      <w:pPr>
        <w:tabs>
          <w:tab w:val="left" w:pos="4700"/>
        </w:tabs>
        <w:spacing w:line="460" w:lineRule="exact"/>
        <w:ind w:firstLineChars="200" w:firstLine="480"/>
        <w:rPr>
          <w:rFonts w:ascii="宋体" w:hAnsi="宋体" w:cs="宋体"/>
          <w:sz w:val="24"/>
        </w:rPr>
      </w:pPr>
      <w:r>
        <w:rPr>
          <w:rFonts w:ascii="宋体" w:hAnsi="宋体" w:cs="宋体" w:hint="eastAsia"/>
          <w:sz w:val="24"/>
        </w:rPr>
        <w:t>发包人：（公章）</w:t>
      </w:r>
      <w:r>
        <w:rPr>
          <w:rFonts w:ascii="宋体" w:hAnsi="宋体" w:cs="宋体" w:hint="eastAsia"/>
          <w:sz w:val="24"/>
        </w:rPr>
        <w:tab/>
      </w:r>
      <w:r>
        <w:rPr>
          <w:rFonts w:ascii="宋体" w:hAnsi="宋体" w:cs="宋体" w:hint="eastAsia"/>
          <w:sz w:val="24"/>
        </w:rPr>
        <w:t>承包人：（公章）</w:t>
      </w:r>
    </w:p>
    <w:p w:rsidR="002808D4" w:rsidRDefault="00FA6253">
      <w:pPr>
        <w:tabs>
          <w:tab w:val="left" w:pos="4700"/>
        </w:tabs>
        <w:spacing w:line="460" w:lineRule="exact"/>
        <w:ind w:firstLineChars="200" w:firstLine="480"/>
        <w:rPr>
          <w:rFonts w:ascii="宋体" w:hAnsi="宋体" w:cs="宋体"/>
          <w:sz w:val="24"/>
        </w:rPr>
      </w:pPr>
      <w:r>
        <w:rPr>
          <w:rFonts w:ascii="宋体" w:hAnsi="宋体" w:cs="宋体" w:hint="eastAsia"/>
          <w:sz w:val="24"/>
        </w:rPr>
        <w:t>地址：</w:t>
      </w:r>
      <w:r>
        <w:rPr>
          <w:rFonts w:ascii="宋体" w:hAnsi="宋体" w:cs="宋体" w:hint="eastAsia"/>
          <w:sz w:val="24"/>
        </w:rPr>
        <w:tab/>
      </w:r>
      <w:r>
        <w:rPr>
          <w:rFonts w:ascii="宋体" w:hAnsi="宋体" w:cs="宋体" w:hint="eastAsia"/>
          <w:sz w:val="24"/>
        </w:rPr>
        <w:t>地址：</w:t>
      </w:r>
    </w:p>
    <w:p w:rsidR="002808D4" w:rsidRDefault="00FA6253">
      <w:pPr>
        <w:tabs>
          <w:tab w:val="left" w:pos="4700"/>
        </w:tabs>
        <w:spacing w:line="460" w:lineRule="exact"/>
        <w:ind w:firstLineChars="200" w:firstLine="480"/>
        <w:rPr>
          <w:rFonts w:ascii="宋体" w:hAnsi="宋体" w:cs="宋体"/>
          <w:sz w:val="24"/>
        </w:rPr>
      </w:pPr>
      <w:r>
        <w:rPr>
          <w:rFonts w:ascii="宋体" w:hAnsi="宋体" w:cs="宋体" w:hint="eastAsia"/>
          <w:sz w:val="24"/>
        </w:rPr>
        <w:t>法定代表人：（签字）</w:t>
      </w:r>
      <w:r>
        <w:rPr>
          <w:rFonts w:ascii="宋体" w:hAnsi="宋体" w:cs="宋体" w:hint="eastAsia"/>
          <w:sz w:val="24"/>
        </w:rPr>
        <w:tab/>
      </w:r>
      <w:r>
        <w:rPr>
          <w:rFonts w:ascii="宋体" w:hAnsi="宋体" w:cs="宋体" w:hint="eastAsia"/>
          <w:sz w:val="24"/>
        </w:rPr>
        <w:t>法定代表人：（签字）</w:t>
      </w:r>
    </w:p>
    <w:p w:rsidR="002808D4" w:rsidRDefault="00FA6253">
      <w:pPr>
        <w:tabs>
          <w:tab w:val="left" w:pos="4700"/>
        </w:tabs>
        <w:spacing w:line="460" w:lineRule="exact"/>
        <w:ind w:firstLineChars="200" w:firstLine="480"/>
        <w:rPr>
          <w:rFonts w:ascii="宋体" w:hAnsi="宋体" w:cs="宋体"/>
          <w:sz w:val="24"/>
        </w:rPr>
      </w:pPr>
      <w:r>
        <w:rPr>
          <w:rFonts w:ascii="宋体" w:hAnsi="宋体" w:cs="宋体" w:hint="eastAsia"/>
          <w:sz w:val="24"/>
        </w:rPr>
        <w:t>委托代理人：（签字）</w:t>
      </w:r>
      <w:r>
        <w:rPr>
          <w:rFonts w:ascii="宋体" w:hAnsi="宋体" w:cs="宋体" w:hint="eastAsia"/>
          <w:sz w:val="24"/>
        </w:rPr>
        <w:tab/>
      </w:r>
      <w:r>
        <w:rPr>
          <w:rFonts w:ascii="宋体" w:hAnsi="宋体" w:cs="宋体" w:hint="eastAsia"/>
          <w:sz w:val="24"/>
        </w:rPr>
        <w:t>委托代理人：（签字）</w:t>
      </w:r>
    </w:p>
    <w:p w:rsidR="002808D4" w:rsidRDefault="00FA6253">
      <w:pPr>
        <w:tabs>
          <w:tab w:val="left" w:pos="4700"/>
        </w:tabs>
        <w:spacing w:line="460" w:lineRule="exact"/>
        <w:ind w:firstLineChars="200" w:firstLine="480"/>
        <w:rPr>
          <w:rFonts w:ascii="宋体" w:hAnsi="宋体" w:cs="宋体"/>
          <w:sz w:val="24"/>
        </w:rPr>
      </w:pPr>
      <w:r>
        <w:rPr>
          <w:rFonts w:ascii="宋体" w:hAnsi="宋体" w:cs="宋体" w:hint="eastAsia"/>
          <w:sz w:val="24"/>
        </w:rPr>
        <w:lastRenderedPageBreak/>
        <w:t>电话：</w:t>
      </w:r>
      <w:r>
        <w:rPr>
          <w:rFonts w:ascii="宋体" w:hAnsi="宋体" w:cs="宋体" w:hint="eastAsia"/>
          <w:sz w:val="24"/>
        </w:rPr>
        <w:tab/>
      </w:r>
      <w:r>
        <w:rPr>
          <w:rFonts w:ascii="宋体" w:hAnsi="宋体" w:cs="宋体" w:hint="eastAsia"/>
          <w:sz w:val="24"/>
        </w:rPr>
        <w:t>电话：</w:t>
      </w:r>
    </w:p>
    <w:p w:rsidR="002808D4" w:rsidRDefault="00FA6253">
      <w:pPr>
        <w:tabs>
          <w:tab w:val="left" w:pos="4700"/>
        </w:tabs>
        <w:spacing w:line="460" w:lineRule="exact"/>
        <w:ind w:firstLineChars="200" w:firstLine="480"/>
        <w:rPr>
          <w:rFonts w:ascii="宋体" w:hAnsi="宋体" w:cs="宋体"/>
          <w:sz w:val="24"/>
        </w:rPr>
      </w:pPr>
      <w:r>
        <w:rPr>
          <w:rFonts w:ascii="宋体" w:hAnsi="宋体" w:cs="宋体" w:hint="eastAsia"/>
          <w:sz w:val="24"/>
        </w:rPr>
        <w:t>传真：</w:t>
      </w:r>
      <w:r>
        <w:rPr>
          <w:rFonts w:ascii="宋体" w:hAnsi="宋体" w:cs="宋体" w:hint="eastAsia"/>
          <w:sz w:val="24"/>
        </w:rPr>
        <w:tab/>
      </w:r>
      <w:r>
        <w:rPr>
          <w:rFonts w:ascii="宋体" w:hAnsi="宋体" w:cs="宋体" w:hint="eastAsia"/>
          <w:sz w:val="24"/>
        </w:rPr>
        <w:t>传真：</w:t>
      </w:r>
    </w:p>
    <w:p w:rsidR="002808D4" w:rsidRDefault="00FA6253">
      <w:pPr>
        <w:tabs>
          <w:tab w:val="left" w:pos="4700"/>
        </w:tabs>
        <w:spacing w:line="460" w:lineRule="exact"/>
        <w:ind w:firstLineChars="200" w:firstLine="480"/>
        <w:rPr>
          <w:rFonts w:ascii="宋体" w:hAnsi="宋体" w:cs="宋体"/>
          <w:sz w:val="24"/>
        </w:rPr>
      </w:pPr>
      <w:r>
        <w:rPr>
          <w:rFonts w:ascii="宋体" w:hAnsi="宋体" w:cs="宋体" w:hint="eastAsia"/>
          <w:sz w:val="24"/>
        </w:rPr>
        <w:t>开户银行：</w:t>
      </w:r>
      <w:r>
        <w:rPr>
          <w:rFonts w:ascii="宋体" w:hAnsi="宋体" w:cs="宋体" w:hint="eastAsia"/>
          <w:sz w:val="24"/>
        </w:rPr>
        <w:tab/>
      </w:r>
      <w:r>
        <w:rPr>
          <w:rFonts w:ascii="宋体" w:hAnsi="宋体" w:cs="宋体" w:hint="eastAsia"/>
          <w:sz w:val="24"/>
        </w:rPr>
        <w:t>开户银行：</w:t>
      </w:r>
    </w:p>
    <w:p w:rsidR="002808D4" w:rsidRDefault="00FA6253">
      <w:pPr>
        <w:tabs>
          <w:tab w:val="left" w:pos="4700"/>
        </w:tabs>
        <w:spacing w:line="460" w:lineRule="exact"/>
        <w:ind w:firstLineChars="200" w:firstLine="480"/>
        <w:rPr>
          <w:rFonts w:ascii="宋体" w:hAnsi="宋体" w:cs="宋体"/>
          <w:sz w:val="24"/>
        </w:rPr>
      </w:pPr>
      <w:r>
        <w:rPr>
          <w:rFonts w:ascii="宋体" w:hAnsi="宋体" w:cs="宋体" w:hint="eastAsia"/>
          <w:sz w:val="24"/>
        </w:rPr>
        <w:t>帐号：</w:t>
      </w:r>
      <w:r>
        <w:rPr>
          <w:rFonts w:ascii="宋体" w:hAnsi="宋体" w:cs="宋体" w:hint="eastAsia"/>
          <w:sz w:val="24"/>
        </w:rPr>
        <w:tab/>
      </w:r>
      <w:r>
        <w:rPr>
          <w:rFonts w:ascii="宋体" w:hAnsi="宋体" w:cs="宋体" w:hint="eastAsia"/>
          <w:sz w:val="24"/>
        </w:rPr>
        <w:t>帐号：</w:t>
      </w:r>
    </w:p>
    <w:p w:rsidR="002808D4" w:rsidRDefault="00FA6253">
      <w:pPr>
        <w:tabs>
          <w:tab w:val="left" w:pos="4700"/>
        </w:tabs>
        <w:spacing w:line="460" w:lineRule="exact"/>
        <w:ind w:firstLineChars="200" w:firstLine="480"/>
        <w:rPr>
          <w:rFonts w:ascii="宋体" w:hAnsi="宋体" w:cs="宋体"/>
        </w:rPr>
        <w:sectPr w:rsidR="002808D4">
          <w:footerReference w:type="default" r:id="rId16"/>
          <w:footerReference w:type="first" r:id="rId17"/>
          <w:pgSz w:w="11907" w:h="16840"/>
          <w:pgMar w:top="1361" w:right="1418" w:bottom="1361" w:left="1418" w:header="851" w:footer="992" w:gutter="0"/>
          <w:pgNumType w:start="1"/>
          <w:cols w:space="720"/>
          <w:titlePg/>
          <w:docGrid w:linePitch="476"/>
        </w:sectPr>
      </w:pPr>
      <w:r>
        <w:rPr>
          <w:rFonts w:ascii="宋体" w:hAnsi="宋体" w:cs="宋体" w:hint="eastAsia"/>
          <w:sz w:val="24"/>
        </w:rPr>
        <w:t>邮政编码：</w:t>
      </w:r>
      <w:r>
        <w:rPr>
          <w:rFonts w:ascii="宋体" w:hAnsi="宋体" w:cs="宋体" w:hint="eastAsia"/>
          <w:sz w:val="24"/>
        </w:rPr>
        <w:tab/>
      </w:r>
      <w:r>
        <w:rPr>
          <w:rFonts w:ascii="宋体" w:hAnsi="宋体" w:cs="宋体" w:hint="eastAsia"/>
          <w:sz w:val="24"/>
        </w:rPr>
        <w:t>邮政编码</w:t>
      </w:r>
    </w:p>
    <w:p w:rsidR="002808D4" w:rsidRDefault="00FA6253">
      <w:pPr>
        <w:pStyle w:val="3"/>
        <w:numPr>
          <w:ilvl w:val="2"/>
          <w:numId w:val="0"/>
        </w:numPr>
        <w:tabs>
          <w:tab w:val="left" w:pos="420"/>
        </w:tabs>
        <w:adjustRightInd w:val="0"/>
        <w:snapToGrid w:val="0"/>
        <w:spacing w:before="0" w:after="0" w:line="500" w:lineRule="exact"/>
        <w:rPr>
          <w:rFonts w:ascii="宋体" w:hAnsi="宋体" w:cs="宋体"/>
          <w:szCs w:val="32"/>
        </w:rPr>
      </w:pPr>
      <w:bookmarkStart w:id="93" w:name="_Toc320707450"/>
      <w:r>
        <w:rPr>
          <w:rFonts w:ascii="宋体" w:hAnsi="宋体" w:cs="宋体" w:hint="eastAsia"/>
          <w:szCs w:val="32"/>
        </w:rPr>
        <w:lastRenderedPageBreak/>
        <w:t>二、房屋建筑工程质量保修书</w:t>
      </w:r>
      <w:bookmarkEnd w:id="93"/>
    </w:p>
    <w:p w:rsidR="002808D4" w:rsidRDefault="002808D4">
      <w:pPr>
        <w:spacing w:line="480" w:lineRule="exact"/>
        <w:rPr>
          <w:rFonts w:ascii="宋体" w:hAnsi="宋体" w:cs="宋体"/>
          <w:sz w:val="24"/>
        </w:rPr>
      </w:pPr>
    </w:p>
    <w:p w:rsidR="002808D4" w:rsidRDefault="00FA6253">
      <w:pPr>
        <w:spacing w:line="460" w:lineRule="exact"/>
        <w:ind w:firstLineChars="200" w:firstLine="480"/>
        <w:rPr>
          <w:rFonts w:ascii="宋体" w:hAnsi="宋体" w:cs="宋体"/>
          <w:sz w:val="24"/>
        </w:rPr>
      </w:pPr>
      <w:r>
        <w:rPr>
          <w:rFonts w:ascii="宋体" w:hAnsi="宋体" w:cs="宋体" w:hint="eastAsia"/>
          <w:sz w:val="24"/>
        </w:rPr>
        <w:t>发包人（全称）：</w:t>
      </w:r>
    </w:p>
    <w:p w:rsidR="002808D4" w:rsidRDefault="00FA6253">
      <w:pPr>
        <w:spacing w:line="460" w:lineRule="exact"/>
        <w:ind w:firstLineChars="200" w:firstLine="480"/>
        <w:rPr>
          <w:rFonts w:ascii="宋体" w:hAnsi="宋体" w:cs="宋体"/>
          <w:sz w:val="24"/>
        </w:rPr>
      </w:pPr>
      <w:r>
        <w:rPr>
          <w:rFonts w:ascii="宋体" w:hAnsi="宋体" w:cs="宋体" w:hint="eastAsia"/>
          <w:sz w:val="24"/>
        </w:rPr>
        <w:t>承包人（全称）：</w:t>
      </w:r>
    </w:p>
    <w:p w:rsidR="002808D4" w:rsidRDefault="00FA6253">
      <w:pPr>
        <w:spacing w:line="460" w:lineRule="exact"/>
        <w:ind w:firstLineChars="200" w:firstLine="480"/>
        <w:rPr>
          <w:rFonts w:ascii="宋体" w:hAnsi="宋体" w:cs="宋体"/>
          <w:sz w:val="24"/>
        </w:rPr>
      </w:pPr>
      <w:r>
        <w:rPr>
          <w:rFonts w:ascii="宋体" w:hAnsi="宋体" w:cs="宋体" w:hint="eastAsia"/>
          <w:sz w:val="24"/>
        </w:rPr>
        <w:t>为保证工程在合理使用期限内正常使用，发包人承包人协商一致签订工程质量保修书。承包人在质量保修期内按照有关管理规定及双方约定承担工程质量保修责任。</w:t>
      </w:r>
    </w:p>
    <w:p w:rsidR="002808D4" w:rsidRDefault="00FA6253">
      <w:pPr>
        <w:numPr>
          <w:ilvl w:val="0"/>
          <w:numId w:val="8"/>
        </w:numPr>
        <w:spacing w:line="480" w:lineRule="exact"/>
        <w:rPr>
          <w:rFonts w:ascii="宋体" w:hAnsi="宋体" w:cs="宋体"/>
          <w:b/>
          <w:bCs/>
          <w:sz w:val="24"/>
        </w:rPr>
      </w:pPr>
      <w:r>
        <w:rPr>
          <w:rFonts w:ascii="宋体" w:hAnsi="宋体" w:cs="宋体" w:hint="eastAsia"/>
          <w:b/>
          <w:bCs/>
          <w:sz w:val="24"/>
        </w:rPr>
        <w:t>工程质量保修范围和内容</w:t>
      </w:r>
    </w:p>
    <w:p w:rsidR="002808D4" w:rsidRDefault="00FA6253">
      <w:pPr>
        <w:spacing w:line="460" w:lineRule="exact"/>
        <w:ind w:firstLineChars="200" w:firstLine="480"/>
        <w:rPr>
          <w:rFonts w:ascii="宋体" w:hAnsi="宋体" w:cs="宋体"/>
          <w:sz w:val="24"/>
        </w:rPr>
      </w:pPr>
      <w:r>
        <w:rPr>
          <w:rFonts w:ascii="宋体" w:hAnsi="宋体" w:cs="宋体" w:hint="eastAsia"/>
          <w:sz w:val="24"/>
        </w:rPr>
        <w:t>承包人在质量保修期内，按照有关法律、法规、规章规定和双方约定，承担工程质量保修责任</w:t>
      </w:r>
    </w:p>
    <w:p w:rsidR="002808D4" w:rsidRDefault="00FA6253">
      <w:pPr>
        <w:spacing w:line="460" w:lineRule="exact"/>
        <w:ind w:firstLineChars="200" w:firstLine="480"/>
        <w:rPr>
          <w:rFonts w:ascii="宋体" w:hAnsi="宋体" w:cs="宋体"/>
          <w:sz w:val="24"/>
        </w:rPr>
      </w:pPr>
      <w:r>
        <w:rPr>
          <w:rFonts w:ascii="宋体" w:hAnsi="宋体" w:cs="宋体" w:hint="eastAsia"/>
          <w:sz w:val="24"/>
        </w:rPr>
        <w:t>质量保修范围包括地基基础工程、主体结构工程、屋面防水工程、有防水要求的卫生间、房间和外墙的防渗漏以及双方约定的其他土建工程，以及电气管线、上下水管线的安装工程，装修工程等项目。具体质量保修内容双方约定如下：</w:t>
      </w:r>
    </w:p>
    <w:p w:rsidR="002808D4" w:rsidRDefault="00FA6253">
      <w:pPr>
        <w:spacing w:line="480" w:lineRule="exact"/>
        <w:ind w:left="570"/>
        <w:rPr>
          <w:rFonts w:ascii="宋体" w:hAnsi="宋体" w:cs="宋体"/>
          <w:b/>
          <w:bCs/>
          <w:sz w:val="24"/>
        </w:rPr>
      </w:pPr>
      <w:r>
        <w:rPr>
          <w:rFonts w:ascii="宋体" w:hAnsi="宋体" w:cs="宋体" w:hint="eastAsia"/>
          <w:b/>
          <w:bCs/>
          <w:sz w:val="24"/>
        </w:rPr>
        <w:t>2</w:t>
      </w:r>
      <w:r>
        <w:rPr>
          <w:rFonts w:ascii="宋体" w:hAnsi="宋体" w:cs="宋体" w:hint="eastAsia"/>
          <w:b/>
          <w:bCs/>
          <w:sz w:val="24"/>
        </w:rPr>
        <w:t>、质量保修期</w:t>
      </w:r>
    </w:p>
    <w:p w:rsidR="002808D4" w:rsidRDefault="00FA6253">
      <w:pPr>
        <w:spacing w:line="460" w:lineRule="exact"/>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双方根据《建设工程质量管理条例》及有关规定，约定本工程的质量保修期如下：</w:t>
      </w:r>
    </w:p>
    <w:p w:rsidR="002808D4" w:rsidRDefault="00FA6253">
      <w:pPr>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地基基础和主体结构工程为设计文件规定的该工程合理使用年限</w:t>
      </w:r>
      <w:r>
        <w:rPr>
          <w:rFonts w:ascii="宋体" w:hAnsi="宋体" w:cs="宋体" w:hint="eastAsia"/>
          <w:sz w:val="24"/>
        </w:rPr>
        <w:t>;</w:t>
      </w:r>
    </w:p>
    <w:p w:rsidR="002808D4" w:rsidRDefault="00FA6253">
      <w:pPr>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屋面防水工程、有防水要求的卫生间、房间和外墙的防渗漏为</w:t>
      </w:r>
      <w:r>
        <w:rPr>
          <w:rFonts w:ascii="宋体" w:hAnsi="宋体" w:cs="宋体" w:hint="eastAsia"/>
          <w:sz w:val="24"/>
          <w:u w:val="single"/>
        </w:rPr>
        <w:t xml:space="preserve"> / </w:t>
      </w:r>
      <w:r>
        <w:rPr>
          <w:rFonts w:ascii="宋体" w:hAnsi="宋体" w:cs="宋体" w:hint="eastAsia"/>
          <w:sz w:val="24"/>
        </w:rPr>
        <w:t>年；</w:t>
      </w:r>
    </w:p>
    <w:p w:rsidR="002808D4" w:rsidRDefault="00FA6253">
      <w:pPr>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工艺管线、上下水管线安装工程为</w:t>
      </w:r>
      <w:r>
        <w:rPr>
          <w:rFonts w:ascii="宋体" w:hAnsi="宋体" w:cs="宋体" w:hint="eastAsia"/>
          <w:sz w:val="24"/>
          <w:u w:val="single"/>
        </w:rPr>
        <w:t xml:space="preserve">  2  </w:t>
      </w:r>
      <w:r>
        <w:rPr>
          <w:rFonts w:ascii="宋体" w:hAnsi="宋体" w:cs="宋体" w:hint="eastAsia"/>
          <w:sz w:val="24"/>
        </w:rPr>
        <w:t>年；</w:t>
      </w:r>
    </w:p>
    <w:p w:rsidR="002808D4" w:rsidRDefault="00FA6253">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装修装潢工程</w:t>
      </w:r>
      <w:r>
        <w:rPr>
          <w:rFonts w:ascii="宋体" w:hAnsi="宋体" w:cs="宋体" w:hint="eastAsia"/>
          <w:sz w:val="24"/>
          <w:u w:val="single"/>
        </w:rPr>
        <w:t xml:space="preserve"> 2 </w:t>
      </w:r>
      <w:r>
        <w:rPr>
          <w:rFonts w:ascii="宋体" w:hAnsi="宋体" w:cs="宋体" w:hint="eastAsia"/>
          <w:sz w:val="24"/>
        </w:rPr>
        <w:t>年；</w:t>
      </w:r>
    </w:p>
    <w:p w:rsidR="002808D4" w:rsidRDefault="00FA6253">
      <w:pPr>
        <w:spacing w:line="4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厂区给排水系统</w:t>
      </w:r>
      <w:r>
        <w:rPr>
          <w:rFonts w:ascii="宋体" w:hAnsi="宋体" w:cs="宋体" w:hint="eastAsia"/>
          <w:sz w:val="24"/>
        </w:rPr>
        <w:t>\</w:t>
      </w:r>
      <w:r>
        <w:rPr>
          <w:rFonts w:ascii="宋体" w:hAnsi="宋体" w:cs="宋体" w:hint="eastAsia"/>
          <w:sz w:val="24"/>
        </w:rPr>
        <w:t>道路等配套工程为</w:t>
      </w:r>
      <w:r>
        <w:rPr>
          <w:rFonts w:ascii="宋体" w:hAnsi="宋体" w:cs="宋体" w:hint="eastAsia"/>
          <w:sz w:val="24"/>
          <w:u w:val="single"/>
        </w:rPr>
        <w:t xml:space="preserve"> 2 </w:t>
      </w:r>
      <w:r>
        <w:rPr>
          <w:rFonts w:ascii="宋体" w:hAnsi="宋体" w:cs="宋体" w:hint="eastAsia"/>
          <w:sz w:val="24"/>
        </w:rPr>
        <w:t>年；</w:t>
      </w:r>
    </w:p>
    <w:p w:rsidR="002808D4" w:rsidRDefault="00FA6253">
      <w:pPr>
        <w:spacing w:line="46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其他约定：实际竣工即工程完工且经质检部门验收合格，正式办理交付使用手续之日。</w:t>
      </w:r>
    </w:p>
    <w:p w:rsidR="002808D4" w:rsidRDefault="00FA6253">
      <w:pPr>
        <w:spacing w:line="460" w:lineRule="exact"/>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质量保修期从工程实际竣工之日算起。分单项竣工验收的工程，按单项工程分别计算质量保修期。</w:t>
      </w:r>
    </w:p>
    <w:p w:rsidR="002808D4" w:rsidRDefault="00FA6253">
      <w:pPr>
        <w:spacing w:line="480" w:lineRule="exact"/>
        <w:ind w:left="570"/>
        <w:rPr>
          <w:rFonts w:ascii="宋体" w:hAnsi="宋体" w:cs="宋体"/>
          <w:b/>
          <w:bCs/>
          <w:sz w:val="24"/>
        </w:rPr>
      </w:pPr>
      <w:r>
        <w:rPr>
          <w:rFonts w:ascii="宋体" w:hAnsi="宋体" w:cs="宋体" w:hint="eastAsia"/>
          <w:b/>
          <w:bCs/>
          <w:sz w:val="24"/>
        </w:rPr>
        <w:t>3</w:t>
      </w:r>
      <w:r>
        <w:rPr>
          <w:rFonts w:ascii="宋体" w:hAnsi="宋体" w:cs="宋体" w:hint="eastAsia"/>
          <w:b/>
          <w:bCs/>
          <w:sz w:val="24"/>
        </w:rPr>
        <w:t>、质量保修责任</w:t>
      </w:r>
    </w:p>
    <w:p w:rsidR="002808D4" w:rsidRDefault="00FA6253">
      <w:pPr>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1</w:t>
      </w:r>
      <w:r>
        <w:rPr>
          <w:rFonts w:ascii="宋体" w:hAnsi="宋体" w:cs="宋体" w:hint="eastAsia"/>
          <w:sz w:val="24"/>
        </w:rPr>
        <w:t>属于保修范围和内容的项目，承包人应在接到修理通知之日后</w:t>
      </w:r>
      <w:r>
        <w:rPr>
          <w:rFonts w:ascii="宋体" w:hAnsi="宋体" w:cs="宋体" w:hint="eastAsia"/>
          <w:sz w:val="24"/>
        </w:rPr>
        <w:t>7</w:t>
      </w:r>
      <w:r>
        <w:rPr>
          <w:rFonts w:ascii="宋体" w:hAnsi="宋体" w:cs="宋体" w:hint="eastAsia"/>
          <w:sz w:val="24"/>
        </w:rPr>
        <w:t>日内派人修理。承包人不在约定期限内派人修理，发包人可委托其他人员修理，保修费用从质量保修金内扣除。</w:t>
      </w:r>
    </w:p>
    <w:p w:rsidR="002808D4" w:rsidRDefault="00FA6253">
      <w:pPr>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2</w:t>
      </w:r>
      <w:r>
        <w:rPr>
          <w:rFonts w:ascii="宋体" w:hAnsi="宋体" w:cs="宋体" w:hint="eastAsia"/>
          <w:sz w:val="24"/>
        </w:rPr>
        <w:t>发生须紧急抢修事故（如上水跑水、屋面漏水等），承包人接到事故通知后，应立即到达事故现场</w:t>
      </w:r>
      <w:r>
        <w:rPr>
          <w:rFonts w:ascii="宋体" w:hAnsi="宋体" w:cs="宋体" w:hint="eastAsia"/>
          <w:sz w:val="24"/>
        </w:rPr>
        <w:t>抢修。非承包人施工质量引起的事故，抢修费用由发包人承担。</w:t>
      </w:r>
    </w:p>
    <w:p w:rsidR="002808D4" w:rsidRDefault="00FA6253">
      <w:pPr>
        <w:spacing w:line="460" w:lineRule="exact"/>
        <w:ind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w:t>
      </w:r>
      <w:r>
        <w:rPr>
          <w:rFonts w:ascii="宋体" w:hAnsi="宋体" w:cs="宋体" w:hint="eastAsia"/>
          <w:sz w:val="24"/>
        </w:rPr>
        <w:t>3</w:t>
      </w:r>
      <w:r>
        <w:rPr>
          <w:rFonts w:ascii="宋体" w:hAnsi="宋体" w:cs="宋体" w:hint="eastAsia"/>
          <w:sz w:val="24"/>
        </w:rPr>
        <w:t>在国家规定的工程合理使用期限内，承包人确保地基基础工程和主题结构的质量。因承包人致使工程在合理使用期限内造成人身和财产损害的，承包人应承担损害赔偿责任。</w:t>
      </w:r>
    </w:p>
    <w:p w:rsidR="002808D4" w:rsidRDefault="00FA6253">
      <w:pPr>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3</w:t>
      </w:r>
      <w:r>
        <w:rPr>
          <w:rFonts w:ascii="宋体" w:hAnsi="宋体" w:cs="宋体" w:hint="eastAsia"/>
          <w:sz w:val="24"/>
        </w:rPr>
        <w:t>质量保修完成后，由发包人组织验收。</w:t>
      </w:r>
    </w:p>
    <w:p w:rsidR="002808D4" w:rsidRDefault="00FA6253">
      <w:pPr>
        <w:spacing w:line="480" w:lineRule="exact"/>
        <w:rPr>
          <w:rFonts w:ascii="宋体" w:hAnsi="宋体" w:cs="宋体"/>
          <w:b/>
          <w:bCs/>
          <w:sz w:val="24"/>
        </w:rPr>
      </w:pPr>
      <w:r>
        <w:rPr>
          <w:rFonts w:ascii="宋体" w:hAnsi="宋体" w:cs="宋体" w:hint="eastAsia"/>
          <w:b/>
          <w:bCs/>
          <w:sz w:val="24"/>
        </w:rPr>
        <w:t>3</w:t>
      </w:r>
      <w:r>
        <w:rPr>
          <w:rFonts w:ascii="宋体" w:hAnsi="宋体" w:cs="宋体" w:hint="eastAsia"/>
          <w:b/>
          <w:bCs/>
          <w:sz w:val="24"/>
        </w:rPr>
        <w:t>、质量保修金的支付</w:t>
      </w:r>
    </w:p>
    <w:p w:rsidR="002808D4" w:rsidRDefault="00FA6253">
      <w:pPr>
        <w:spacing w:line="460" w:lineRule="exact"/>
        <w:ind w:firstLineChars="200" w:firstLine="480"/>
        <w:rPr>
          <w:rFonts w:ascii="宋体" w:hAnsi="宋体" w:cs="宋体"/>
          <w:sz w:val="24"/>
        </w:rPr>
      </w:pPr>
      <w:r>
        <w:rPr>
          <w:rFonts w:ascii="宋体" w:hAnsi="宋体" w:cs="宋体" w:hint="eastAsia"/>
          <w:sz w:val="24"/>
        </w:rPr>
        <w:t>工程质量保修金一般不超过施工合同价款的</w:t>
      </w:r>
      <w:r>
        <w:rPr>
          <w:rFonts w:ascii="宋体" w:hAnsi="宋体" w:cs="宋体" w:hint="eastAsia"/>
          <w:sz w:val="24"/>
        </w:rPr>
        <w:t>5%</w:t>
      </w:r>
      <w:r>
        <w:rPr>
          <w:rFonts w:ascii="宋体" w:hAnsi="宋体" w:cs="宋体" w:hint="eastAsia"/>
          <w:sz w:val="24"/>
        </w:rPr>
        <w:t>，本工程约定的工程质量保修金为施工合同价款的</w:t>
      </w:r>
      <w:r>
        <w:rPr>
          <w:rFonts w:ascii="宋体" w:hAnsi="宋体" w:cs="宋体" w:hint="eastAsia"/>
          <w:sz w:val="24"/>
        </w:rPr>
        <w:t xml:space="preserve">5%  </w:t>
      </w:r>
      <w:r>
        <w:rPr>
          <w:rFonts w:ascii="宋体" w:hAnsi="宋体" w:cs="宋体" w:hint="eastAsia"/>
          <w:sz w:val="24"/>
        </w:rPr>
        <w:t>。</w:t>
      </w:r>
    </w:p>
    <w:p w:rsidR="002808D4" w:rsidRDefault="00FA6253">
      <w:pPr>
        <w:spacing w:line="460" w:lineRule="exact"/>
        <w:ind w:firstLineChars="200" w:firstLine="480"/>
        <w:rPr>
          <w:rFonts w:ascii="宋体" w:hAnsi="宋体" w:cs="宋体"/>
          <w:sz w:val="24"/>
        </w:rPr>
      </w:pPr>
      <w:r>
        <w:rPr>
          <w:rFonts w:ascii="宋体" w:hAnsi="宋体" w:cs="宋体" w:hint="eastAsia"/>
          <w:sz w:val="24"/>
        </w:rPr>
        <w:t>本工程双方约定承包人向发包人支付工程质量保修金金额为（大写）。质量保修金银行利率为零。</w:t>
      </w:r>
    </w:p>
    <w:p w:rsidR="002808D4" w:rsidRDefault="00FA6253">
      <w:pPr>
        <w:spacing w:line="480" w:lineRule="exact"/>
        <w:rPr>
          <w:rFonts w:ascii="宋体" w:hAnsi="宋体" w:cs="宋体"/>
          <w:sz w:val="24"/>
        </w:rPr>
      </w:pPr>
      <w:r>
        <w:rPr>
          <w:rFonts w:ascii="宋体" w:hAnsi="宋体" w:cs="宋体" w:hint="eastAsia"/>
          <w:sz w:val="24"/>
        </w:rPr>
        <w:t>5</w:t>
      </w:r>
      <w:r>
        <w:rPr>
          <w:rFonts w:ascii="宋体" w:hAnsi="宋体" w:cs="宋体" w:hint="eastAsia"/>
          <w:sz w:val="24"/>
        </w:rPr>
        <w:t>、质量保修金的返还</w:t>
      </w:r>
    </w:p>
    <w:p w:rsidR="002808D4" w:rsidRDefault="00FA6253">
      <w:pPr>
        <w:spacing w:line="460" w:lineRule="exact"/>
        <w:ind w:firstLineChars="200" w:firstLine="480"/>
        <w:rPr>
          <w:rFonts w:ascii="宋体" w:hAnsi="宋体" w:cs="宋体"/>
          <w:sz w:val="24"/>
        </w:rPr>
      </w:pPr>
      <w:r>
        <w:rPr>
          <w:rFonts w:ascii="宋体" w:hAnsi="宋体" w:cs="宋体" w:hint="eastAsia"/>
          <w:sz w:val="24"/>
        </w:rPr>
        <w:t>发包人在质量保修期满后</w:t>
      </w:r>
      <w:r>
        <w:rPr>
          <w:rFonts w:ascii="宋体" w:hAnsi="宋体" w:cs="宋体" w:hint="eastAsia"/>
          <w:sz w:val="24"/>
        </w:rPr>
        <w:t>1</w:t>
      </w:r>
      <w:r>
        <w:rPr>
          <w:rFonts w:ascii="宋体" w:hAnsi="宋体" w:cs="宋体" w:hint="eastAsia"/>
          <w:sz w:val="24"/>
        </w:rPr>
        <w:t>3</w:t>
      </w:r>
      <w:r>
        <w:rPr>
          <w:rFonts w:ascii="宋体" w:hAnsi="宋体" w:cs="宋体" w:hint="eastAsia"/>
          <w:sz w:val="24"/>
        </w:rPr>
        <w:t>天内，将剩余保修金返还承包人。</w:t>
      </w:r>
    </w:p>
    <w:p w:rsidR="002808D4" w:rsidRDefault="00FA6253">
      <w:pPr>
        <w:spacing w:line="480" w:lineRule="exact"/>
        <w:rPr>
          <w:rFonts w:ascii="宋体" w:hAnsi="宋体" w:cs="宋体"/>
          <w:sz w:val="24"/>
        </w:rPr>
      </w:pPr>
      <w:r>
        <w:rPr>
          <w:rFonts w:ascii="宋体" w:hAnsi="宋体" w:cs="宋体" w:hint="eastAsia"/>
          <w:sz w:val="24"/>
        </w:rPr>
        <w:t>6</w:t>
      </w:r>
      <w:r>
        <w:rPr>
          <w:rFonts w:ascii="宋体" w:hAnsi="宋体" w:cs="宋体" w:hint="eastAsia"/>
          <w:sz w:val="24"/>
        </w:rPr>
        <w:t>、其他</w:t>
      </w:r>
    </w:p>
    <w:p w:rsidR="002808D4" w:rsidRDefault="00FA6253">
      <w:pPr>
        <w:spacing w:line="460" w:lineRule="exact"/>
        <w:ind w:firstLineChars="200" w:firstLine="480"/>
        <w:rPr>
          <w:rFonts w:ascii="宋体" w:hAnsi="宋体" w:cs="宋体"/>
          <w:sz w:val="24"/>
        </w:rPr>
      </w:pPr>
      <w:r>
        <w:rPr>
          <w:rFonts w:ascii="宋体" w:hAnsi="宋体" w:cs="宋体" w:hint="eastAsia"/>
          <w:sz w:val="24"/>
        </w:rPr>
        <w:t>双方约定的其他工程质量保修事项：质量保修金根据不同的分部、分项工程的实际情况按比例分期返还。工程在竣工验收合格期满两年内无质量问题出现，返还保修金</w:t>
      </w:r>
      <w:r>
        <w:rPr>
          <w:rFonts w:ascii="宋体" w:hAnsi="宋体" w:cs="宋体" w:hint="eastAsia"/>
          <w:sz w:val="24"/>
        </w:rPr>
        <w:t>80%</w:t>
      </w:r>
      <w:r>
        <w:rPr>
          <w:rFonts w:ascii="宋体" w:hAnsi="宋体" w:cs="宋体" w:hint="eastAsia"/>
          <w:sz w:val="24"/>
        </w:rPr>
        <w:t>；屋面保修期满无质量问题，返还保修金的</w:t>
      </w:r>
      <w:r>
        <w:rPr>
          <w:rFonts w:ascii="宋体" w:hAnsi="宋体" w:cs="宋体" w:hint="eastAsia"/>
          <w:sz w:val="24"/>
        </w:rPr>
        <w:t>20%</w:t>
      </w:r>
      <w:r>
        <w:rPr>
          <w:rFonts w:ascii="宋体" w:hAnsi="宋体" w:cs="宋体" w:hint="eastAsia"/>
          <w:sz w:val="24"/>
        </w:rPr>
        <w:t>。</w:t>
      </w:r>
    </w:p>
    <w:p w:rsidR="002808D4" w:rsidRDefault="00FA6253">
      <w:pPr>
        <w:spacing w:line="460" w:lineRule="exact"/>
        <w:ind w:firstLineChars="200" w:firstLine="480"/>
        <w:rPr>
          <w:rFonts w:ascii="宋体" w:hAnsi="宋体" w:cs="宋体"/>
          <w:sz w:val="24"/>
        </w:rPr>
      </w:pPr>
      <w:r>
        <w:rPr>
          <w:rFonts w:ascii="宋体" w:hAnsi="宋体" w:cs="宋体" w:hint="eastAsia"/>
          <w:sz w:val="24"/>
        </w:rPr>
        <w:t>本工程质量保修书作为施工合同附件，由施工合同发包人承包人双方共同签署。</w:t>
      </w:r>
    </w:p>
    <w:p w:rsidR="002808D4" w:rsidRDefault="002808D4">
      <w:pPr>
        <w:spacing w:line="480" w:lineRule="exact"/>
        <w:rPr>
          <w:rFonts w:ascii="宋体" w:hAnsi="宋体" w:cs="宋体"/>
          <w:sz w:val="24"/>
        </w:rPr>
      </w:pPr>
    </w:p>
    <w:p w:rsidR="002808D4" w:rsidRDefault="00FA6253">
      <w:pPr>
        <w:spacing w:line="480" w:lineRule="exact"/>
        <w:rPr>
          <w:rFonts w:ascii="宋体" w:hAnsi="宋体" w:cs="宋体"/>
          <w:sz w:val="24"/>
        </w:rPr>
      </w:pPr>
      <w:r>
        <w:rPr>
          <w:rFonts w:ascii="宋体" w:hAnsi="宋体" w:cs="宋体" w:hint="eastAsia"/>
          <w:sz w:val="24"/>
        </w:rPr>
        <w:t>发包人（盖章）：</w:t>
      </w:r>
      <w:r>
        <w:rPr>
          <w:rFonts w:ascii="宋体" w:hAnsi="宋体" w:cs="宋体" w:hint="eastAsia"/>
          <w:sz w:val="24"/>
        </w:rPr>
        <w:t xml:space="preserve">                     </w:t>
      </w:r>
      <w:r>
        <w:rPr>
          <w:rFonts w:ascii="宋体" w:hAnsi="宋体" w:cs="宋体" w:hint="eastAsia"/>
          <w:sz w:val="24"/>
        </w:rPr>
        <w:t>承包人（盖章）：</w:t>
      </w:r>
    </w:p>
    <w:p w:rsidR="002808D4" w:rsidRDefault="002808D4">
      <w:pPr>
        <w:spacing w:line="480" w:lineRule="exact"/>
        <w:rPr>
          <w:rFonts w:ascii="宋体" w:hAnsi="宋体" w:cs="宋体"/>
          <w:sz w:val="24"/>
        </w:rPr>
      </w:pPr>
    </w:p>
    <w:p w:rsidR="002808D4" w:rsidRDefault="00FA6253">
      <w:pPr>
        <w:spacing w:line="480" w:lineRule="exact"/>
        <w:rPr>
          <w:rFonts w:ascii="宋体" w:hAnsi="宋体" w:cs="宋体"/>
          <w:sz w:val="24"/>
        </w:rPr>
      </w:pPr>
      <w:r>
        <w:rPr>
          <w:rFonts w:ascii="宋体" w:hAnsi="宋体" w:cs="宋体" w:hint="eastAsia"/>
          <w:sz w:val="24"/>
        </w:rPr>
        <w:t>法定代表人（签字）：</w:t>
      </w:r>
      <w:r>
        <w:rPr>
          <w:rFonts w:ascii="宋体" w:hAnsi="宋体" w:cs="宋体" w:hint="eastAsia"/>
          <w:sz w:val="24"/>
        </w:rPr>
        <w:t xml:space="preserve">                  </w:t>
      </w:r>
      <w:r>
        <w:rPr>
          <w:rFonts w:ascii="宋体" w:hAnsi="宋体" w:cs="宋体" w:hint="eastAsia"/>
          <w:sz w:val="24"/>
        </w:rPr>
        <w:t>法定代表人（签字）：</w:t>
      </w:r>
    </w:p>
    <w:p w:rsidR="002808D4" w:rsidRDefault="002808D4">
      <w:pPr>
        <w:spacing w:line="480" w:lineRule="exact"/>
        <w:rPr>
          <w:rFonts w:ascii="宋体" w:hAnsi="宋体" w:cs="宋体"/>
          <w:sz w:val="24"/>
        </w:rPr>
      </w:pPr>
    </w:p>
    <w:p w:rsidR="002808D4" w:rsidRDefault="00FA6253">
      <w:pPr>
        <w:spacing w:line="480" w:lineRule="exact"/>
        <w:rPr>
          <w:rFonts w:ascii="宋体" w:hAnsi="宋体" w:cs="宋体"/>
          <w:sz w:val="24"/>
        </w:rPr>
      </w:pPr>
      <w:r>
        <w:rPr>
          <w:rFonts w:ascii="宋体" w:hAnsi="宋体" w:cs="宋体" w:hint="eastAsia"/>
          <w:sz w:val="24"/>
        </w:rPr>
        <w:t>委托代理人（签字）：</w:t>
      </w:r>
      <w:r>
        <w:rPr>
          <w:rFonts w:ascii="宋体" w:hAnsi="宋体" w:cs="宋体" w:hint="eastAsia"/>
          <w:sz w:val="24"/>
        </w:rPr>
        <w:t xml:space="preserve">                 </w:t>
      </w:r>
      <w:r>
        <w:rPr>
          <w:rFonts w:ascii="宋体" w:hAnsi="宋体" w:cs="宋体" w:hint="eastAsia"/>
          <w:sz w:val="24"/>
        </w:rPr>
        <w:t>委托代理人（签字）：</w:t>
      </w:r>
    </w:p>
    <w:p w:rsidR="002808D4" w:rsidRDefault="002808D4">
      <w:pPr>
        <w:spacing w:line="480" w:lineRule="exact"/>
        <w:rPr>
          <w:rFonts w:ascii="宋体" w:hAnsi="宋体" w:cs="宋体"/>
          <w:sz w:val="24"/>
        </w:rPr>
      </w:pPr>
    </w:p>
    <w:p w:rsidR="002808D4" w:rsidRDefault="00FA6253">
      <w:pPr>
        <w:spacing w:line="480" w:lineRule="exact"/>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808D4" w:rsidRDefault="002808D4" w:rsidP="00341729">
      <w:pPr>
        <w:adjustRightInd w:val="0"/>
        <w:snapToGrid w:val="0"/>
        <w:spacing w:beforeLines="20" w:afterLines="20"/>
        <w:jc w:val="center"/>
        <w:rPr>
          <w:rFonts w:ascii="宋体" w:hAnsi="宋体" w:cs="宋体"/>
          <w:bCs/>
          <w:sz w:val="30"/>
          <w:szCs w:val="30"/>
        </w:rPr>
      </w:pPr>
    </w:p>
    <w:p w:rsidR="002808D4" w:rsidRDefault="002808D4" w:rsidP="00341729">
      <w:pPr>
        <w:adjustRightInd w:val="0"/>
        <w:snapToGrid w:val="0"/>
        <w:spacing w:beforeLines="20" w:afterLines="20"/>
        <w:jc w:val="center"/>
        <w:rPr>
          <w:rFonts w:ascii="宋体" w:hAnsi="宋体" w:cs="宋体"/>
          <w:bCs/>
          <w:sz w:val="30"/>
          <w:szCs w:val="30"/>
        </w:rPr>
      </w:pPr>
    </w:p>
    <w:p w:rsidR="002808D4" w:rsidRDefault="002808D4" w:rsidP="00341729">
      <w:pPr>
        <w:pStyle w:val="11"/>
        <w:spacing w:beforeLines="20" w:afterLines="20" w:line="540" w:lineRule="exact"/>
        <w:rPr>
          <w:rFonts w:hAnsi="宋体" w:cs="宋体"/>
          <w:bCs/>
          <w:sz w:val="32"/>
          <w:szCs w:val="32"/>
        </w:rPr>
      </w:pPr>
    </w:p>
    <w:p w:rsidR="002808D4" w:rsidRDefault="002808D4">
      <w:pPr>
        <w:tabs>
          <w:tab w:val="left" w:pos="1440"/>
        </w:tabs>
        <w:spacing w:line="480" w:lineRule="exact"/>
        <w:jc w:val="center"/>
        <w:rPr>
          <w:rFonts w:ascii="宋体" w:hAnsi="宋体" w:cs="宋体"/>
          <w:b/>
          <w:sz w:val="24"/>
        </w:rPr>
      </w:pPr>
    </w:p>
    <w:p w:rsidR="002808D4" w:rsidRDefault="00FA6253">
      <w:pPr>
        <w:pStyle w:val="2"/>
        <w:spacing w:before="48" w:after="48" w:line="540" w:lineRule="exact"/>
        <w:rPr>
          <w:rFonts w:ascii="宋体" w:eastAsia="宋体" w:hAnsi="宋体" w:cs="宋体"/>
          <w:b w:val="0"/>
          <w:bCs/>
          <w:sz w:val="44"/>
          <w:szCs w:val="44"/>
        </w:rPr>
      </w:pPr>
      <w:bookmarkStart w:id="94" w:name="_Toc320707452"/>
      <w:r>
        <w:rPr>
          <w:rFonts w:ascii="宋体" w:eastAsia="宋体" w:hAnsi="宋体" w:cs="宋体" w:hint="eastAsia"/>
          <w:b w:val="0"/>
          <w:bCs/>
          <w:sz w:val="44"/>
          <w:szCs w:val="44"/>
        </w:rPr>
        <w:lastRenderedPageBreak/>
        <w:t>第五章投标文件商务标投标文件格式</w:t>
      </w:r>
      <w:bookmarkEnd w:id="94"/>
    </w:p>
    <w:p w:rsidR="002808D4" w:rsidRDefault="002808D4" w:rsidP="00341729">
      <w:pPr>
        <w:adjustRightInd w:val="0"/>
        <w:snapToGrid w:val="0"/>
        <w:spacing w:beforeLines="20" w:afterLines="20" w:line="540" w:lineRule="exact"/>
        <w:jc w:val="center"/>
        <w:rPr>
          <w:rFonts w:ascii="宋体" w:hAnsi="宋体" w:cs="宋体"/>
          <w:bCs/>
          <w:sz w:val="32"/>
          <w:szCs w:val="32"/>
        </w:rPr>
      </w:pPr>
    </w:p>
    <w:p w:rsidR="002808D4" w:rsidRDefault="00FA6253" w:rsidP="00341729">
      <w:pPr>
        <w:pStyle w:val="a8"/>
        <w:adjustRightInd w:val="0"/>
        <w:snapToGrid w:val="0"/>
        <w:spacing w:beforeLines="20" w:afterLines="20" w:line="540" w:lineRule="exact"/>
        <w:ind w:leftChars="0" w:left="0"/>
        <w:jc w:val="center"/>
        <w:rPr>
          <w:rFonts w:ascii="宋体" w:hAnsi="宋体" w:cs="宋体"/>
          <w:b/>
          <w:sz w:val="28"/>
        </w:rPr>
      </w:pPr>
      <w:r>
        <w:rPr>
          <w:rFonts w:ascii="宋体" w:hAnsi="宋体" w:cs="宋体" w:hint="eastAsia"/>
          <w:b/>
          <w:sz w:val="28"/>
          <w:u w:val="single"/>
        </w:rPr>
        <w:t>苏中</w:t>
      </w:r>
      <w:r>
        <w:rPr>
          <w:rFonts w:ascii="宋体" w:hAnsi="宋体" w:cs="宋体" w:hint="eastAsia"/>
          <w:b/>
          <w:sz w:val="28"/>
          <w:u w:val="single"/>
        </w:rPr>
        <w:t>药业</w:t>
      </w:r>
      <w:r>
        <w:rPr>
          <w:rFonts w:ascii="宋体" w:hAnsi="宋体" w:cs="宋体" w:hint="eastAsia"/>
          <w:b/>
          <w:sz w:val="28"/>
          <w:u w:val="single"/>
        </w:rPr>
        <w:t>医疗器械</w:t>
      </w:r>
      <w:r>
        <w:rPr>
          <w:rFonts w:ascii="宋体" w:hAnsi="宋体" w:cs="宋体" w:hint="eastAsia"/>
          <w:b/>
          <w:sz w:val="28"/>
          <w:u w:val="single"/>
        </w:rPr>
        <w:t>车间</w:t>
      </w:r>
      <w:r>
        <w:rPr>
          <w:rFonts w:ascii="宋体" w:hAnsi="宋体" w:cs="宋体" w:hint="eastAsia"/>
          <w:b/>
          <w:sz w:val="28"/>
          <w:u w:val="single"/>
        </w:rPr>
        <w:t>暖通净化安装工程施工招标</w:t>
      </w:r>
    </w:p>
    <w:p w:rsidR="002808D4" w:rsidRDefault="002808D4" w:rsidP="00341729">
      <w:pPr>
        <w:adjustRightInd w:val="0"/>
        <w:snapToGrid w:val="0"/>
        <w:spacing w:beforeLines="20" w:afterLines="20" w:line="800" w:lineRule="exact"/>
        <w:rPr>
          <w:rFonts w:ascii="宋体" w:hAnsi="宋体" w:cs="宋体"/>
          <w:sz w:val="24"/>
          <w:u w:val="single"/>
        </w:rPr>
      </w:pPr>
    </w:p>
    <w:p w:rsidR="002808D4" w:rsidRDefault="00FA6253" w:rsidP="00341729">
      <w:pPr>
        <w:pStyle w:val="a7"/>
        <w:adjustRightInd w:val="0"/>
        <w:snapToGrid w:val="0"/>
        <w:spacing w:beforeLines="20" w:afterLines="20" w:line="800" w:lineRule="exact"/>
        <w:jc w:val="center"/>
        <w:rPr>
          <w:rFonts w:ascii="宋体" w:hAnsi="宋体" w:cs="宋体"/>
          <w:sz w:val="72"/>
          <w:szCs w:val="72"/>
        </w:rPr>
      </w:pPr>
      <w:r>
        <w:rPr>
          <w:rFonts w:ascii="宋体" w:hAnsi="宋体" w:cs="宋体" w:hint="eastAsia"/>
          <w:sz w:val="72"/>
          <w:szCs w:val="72"/>
        </w:rPr>
        <w:t>投标文件</w:t>
      </w:r>
    </w:p>
    <w:p w:rsidR="002808D4" w:rsidRDefault="002808D4" w:rsidP="00341729">
      <w:pPr>
        <w:pStyle w:val="a7"/>
        <w:adjustRightInd w:val="0"/>
        <w:snapToGrid w:val="0"/>
        <w:spacing w:beforeLines="20" w:afterLines="20" w:line="540" w:lineRule="exact"/>
        <w:jc w:val="center"/>
        <w:rPr>
          <w:rFonts w:ascii="宋体" w:hAnsi="宋体" w:cs="宋体"/>
        </w:rPr>
      </w:pPr>
    </w:p>
    <w:p w:rsidR="002808D4" w:rsidRDefault="00FA6253" w:rsidP="00341729">
      <w:pPr>
        <w:pStyle w:val="a7"/>
        <w:adjustRightInd w:val="0"/>
        <w:snapToGrid w:val="0"/>
        <w:spacing w:beforeLines="20" w:afterLines="20" w:line="540" w:lineRule="exact"/>
        <w:rPr>
          <w:rFonts w:ascii="宋体" w:hAnsi="宋体" w:cs="宋体"/>
          <w:color w:val="000000"/>
        </w:rPr>
      </w:pPr>
      <w:r>
        <w:rPr>
          <w:rFonts w:ascii="宋体" w:hAnsi="宋体" w:cs="宋体" w:hint="eastAsia"/>
          <w:bCs/>
          <w:iCs/>
          <w:color w:val="000000"/>
          <w:sz w:val="32"/>
          <w:szCs w:val="32"/>
        </w:rPr>
        <w:t>项目编号</w:t>
      </w:r>
      <w:r>
        <w:rPr>
          <w:rFonts w:ascii="宋体" w:hAnsi="宋体" w:cs="宋体" w:hint="eastAsia"/>
          <w:bCs/>
          <w:iCs/>
          <w:color w:val="000000"/>
          <w:sz w:val="32"/>
          <w:szCs w:val="32"/>
        </w:rPr>
        <w:t>:</w:t>
      </w:r>
    </w:p>
    <w:p w:rsidR="002808D4" w:rsidRDefault="002808D4" w:rsidP="00341729">
      <w:pPr>
        <w:pStyle w:val="a7"/>
        <w:adjustRightInd w:val="0"/>
        <w:snapToGrid w:val="0"/>
        <w:spacing w:beforeLines="20" w:afterLines="20" w:line="540" w:lineRule="exact"/>
        <w:jc w:val="center"/>
        <w:rPr>
          <w:rFonts w:ascii="宋体" w:hAnsi="宋体" w:cs="宋体"/>
        </w:rPr>
      </w:pPr>
    </w:p>
    <w:p w:rsidR="002808D4" w:rsidRDefault="002808D4" w:rsidP="00341729">
      <w:pPr>
        <w:pStyle w:val="a7"/>
        <w:adjustRightInd w:val="0"/>
        <w:snapToGrid w:val="0"/>
        <w:spacing w:beforeLines="20" w:afterLines="20" w:line="540" w:lineRule="exact"/>
        <w:jc w:val="center"/>
        <w:rPr>
          <w:rFonts w:ascii="宋体" w:hAnsi="宋体" w:cs="宋体"/>
        </w:rPr>
      </w:pPr>
    </w:p>
    <w:p w:rsidR="002808D4" w:rsidRDefault="002808D4" w:rsidP="00341729">
      <w:pPr>
        <w:pStyle w:val="a7"/>
        <w:adjustRightInd w:val="0"/>
        <w:snapToGrid w:val="0"/>
        <w:spacing w:beforeLines="20" w:afterLines="20" w:line="540" w:lineRule="exact"/>
        <w:jc w:val="center"/>
        <w:rPr>
          <w:rFonts w:ascii="宋体" w:hAnsi="宋体" w:cs="宋体"/>
        </w:rPr>
      </w:pPr>
    </w:p>
    <w:p w:rsidR="002808D4" w:rsidRDefault="002808D4" w:rsidP="00341729">
      <w:pPr>
        <w:pStyle w:val="a7"/>
        <w:adjustRightInd w:val="0"/>
        <w:snapToGrid w:val="0"/>
        <w:spacing w:beforeLines="20" w:afterLines="20" w:line="540" w:lineRule="exact"/>
        <w:jc w:val="center"/>
        <w:rPr>
          <w:rFonts w:ascii="宋体" w:hAnsi="宋体" w:cs="宋体"/>
        </w:rPr>
      </w:pPr>
    </w:p>
    <w:p w:rsidR="002808D4" w:rsidRDefault="002808D4" w:rsidP="00341729">
      <w:pPr>
        <w:pStyle w:val="a7"/>
        <w:adjustRightInd w:val="0"/>
        <w:snapToGrid w:val="0"/>
        <w:spacing w:beforeLines="20" w:afterLines="20" w:line="540" w:lineRule="exact"/>
        <w:jc w:val="center"/>
        <w:rPr>
          <w:rFonts w:ascii="宋体" w:hAnsi="宋体" w:cs="宋体"/>
        </w:rPr>
      </w:pPr>
    </w:p>
    <w:p w:rsidR="002808D4" w:rsidRDefault="002808D4" w:rsidP="00341729">
      <w:pPr>
        <w:pStyle w:val="a7"/>
        <w:adjustRightInd w:val="0"/>
        <w:snapToGrid w:val="0"/>
        <w:spacing w:beforeLines="20" w:afterLines="20" w:line="540" w:lineRule="exact"/>
        <w:jc w:val="center"/>
        <w:rPr>
          <w:rFonts w:ascii="宋体" w:hAnsi="宋体" w:cs="宋体"/>
        </w:rPr>
      </w:pPr>
    </w:p>
    <w:p w:rsidR="002808D4" w:rsidRDefault="00FA6253" w:rsidP="00341729">
      <w:pPr>
        <w:pStyle w:val="20"/>
        <w:adjustRightInd w:val="0"/>
        <w:snapToGrid w:val="0"/>
        <w:spacing w:beforeLines="20" w:afterLines="20" w:line="540" w:lineRule="exact"/>
        <w:ind w:leftChars="62" w:left="130" w:firstLineChars="500" w:firstLine="1205"/>
        <w:rPr>
          <w:rFonts w:ascii="宋体" w:hAnsi="宋体" w:cs="宋体"/>
          <w:b/>
          <w:bCs/>
          <w:sz w:val="24"/>
          <w:u w:val="single"/>
        </w:rPr>
      </w:pPr>
      <w:r>
        <w:rPr>
          <w:rFonts w:ascii="宋体" w:hAnsi="宋体" w:cs="宋体" w:hint="eastAsia"/>
          <w:b/>
          <w:bCs/>
          <w:sz w:val="24"/>
        </w:rPr>
        <w:t>项目名称：</w:t>
      </w:r>
    </w:p>
    <w:p w:rsidR="002808D4" w:rsidRDefault="00FA6253" w:rsidP="00341729">
      <w:pPr>
        <w:pStyle w:val="20"/>
        <w:adjustRightInd w:val="0"/>
        <w:snapToGrid w:val="0"/>
        <w:spacing w:beforeLines="20" w:afterLines="20" w:line="540" w:lineRule="exact"/>
        <w:ind w:leftChars="62" w:left="130" w:firstLineChars="500" w:firstLine="1205"/>
        <w:rPr>
          <w:rFonts w:ascii="宋体" w:hAnsi="宋体" w:cs="宋体"/>
          <w:b/>
          <w:bCs/>
          <w:sz w:val="24"/>
        </w:rPr>
      </w:pPr>
      <w:r>
        <w:rPr>
          <w:rFonts w:ascii="宋体" w:hAnsi="宋体" w:cs="宋体" w:hint="eastAsia"/>
          <w:b/>
          <w:bCs/>
          <w:sz w:val="24"/>
        </w:rPr>
        <w:t>投标文件内容：</w:t>
      </w:r>
      <w:r>
        <w:rPr>
          <w:rFonts w:ascii="宋体" w:hAnsi="宋体" w:cs="宋体" w:hint="eastAsia"/>
          <w:b/>
          <w:bCs/>
          <w:sz w:val="24"/>
          <w:u w:val="single"/>
        </w:rPr>
        <w:tab/>
      </w:r>
      <w:r>
        <w:rPr>
          <w:rFonts w:ascii="宋体" w:hAnsi="宋体" w:cs="宋体" w:hint="eastAsia"/>
          <w:b/>
          <w:bCs/>
          <w:sz w:val="24"/>
          <w:u w:val="single"/>
        </w:rPr>
        <w:t>投标文件商务标</w:t>
      </w:r>
      <w:r>
        <w:rPr>
          <w:rFonts w:ascii="宋体" w:hAnsi="宋体" w:cs="宋体" w:hint="eastAsia"/>
          <w:b/>
          <w:bCs/>
          <w:sz w:val="24"/>
          <w:u w:val="single"/>
        </w:rPr>
        <w:tab/>
      </w:r>
      <w:r>
        <w:rPr>
          <w:rFonts w:ascii="宋体" w:hAnsi="宋体" w:cs="宋体" w:hint="eastAsia"/>
          <w:b/>
          <w:bCs/>
          <w:sz w:val="24"/>
          <w:u w:val="single"/>
        </w:rPr>
        <w:tab/>
      </w:r>
    </w:p>
    <w:p w:rsidR="002808D4" w:rsidRDefault="00FA6253" w:rsidP="00341729">
      <w:pPr>
        <w:pStyle w:val="20"/>
        <w:adjustRightInd w:val="0"/>
        <w:snapToGrid w:val="0"/>
        <w:spacing w:beforeLines="20" w:afterLines="20" w:line="540" w:lineRule="exact"/>
        <w:ind w:leftChars="69" w:left="145" w:firstLineChars="500" w:firstLine="1205"/>
        <w:rPr>
          <w:rFonts w:ascii="宋体" w:hAnsi="宋体" w:cs="宋体"/>
          <w:b/>
          <w:bCs/>
          <w:sz w:val="24"/>
          <w:u w:val="single"/>
        </w:rPr>
      </w:pPr>
      <w:r>
        <w:rPr>
          <w:rFonts w:ascii="宋体" w:hAnsi="宋体" w:cs="宋体" w:hint="eastAsia"/>
          <w:b/>
          <w:bCs/>
          <w:sz w:val="24"/>
        </w:rPr>
        <w:t>投标人：</w:t>
      </w:r>
      <w:r>
        <w:rPr>
          <w:rFonts w:ascii="宋体" w:hAnsi="宋体" w:cs="宋体" w:hint="eastAsia"/>
          <w:b/>
          <w:bCs/>
          <w:sz w:val="24"/>
          <w:u w:val="single"/>
        </w:rPr>
        <w:t>（盖公章）</w:t>
      </w:r>
    </w:p>
    <w:p w:rsidR="002808D4" w:rsidRDefault="00FA6253" w:rsidP="00341729">
      <w:pPr>
        <w:pStyle w:val="20"/>
        <w:adjustRightInd w:val="0"/>
        <w:snapToGrid w:val="0"/>
        <w:spacing w:beforeLines="20" w:afterLines="20" w:line="540" w:lineRule="exact"/>
        <w:ind w:leftChars="70" w:left="147" w:firstLineChars="500" w:firstLine="1205"/>
        <w:rPr>
          <w:rFonts w:ascii="宋体" w:hAnsi="宋体" w:cs="宋体"/>
          <w:b/>
          <w:bCs/>
          <w:sz w:val="24"/>
          <w:u w:val="single"/>
        </w:rPr>
      </w:pPr>
      <w:r>
        <w:rPr>
          <w:rFonts w:ascii="宋体" w:hAnsi="宋体" w:cs="宋体" w:hint="eastAsia"/>
          <w:b/>
          <w:bCs/>
          <w:sz w:val="24"/>
        </w:rPr>
        <w:t>法定代表人或其委托代理人：</w:t>
      </w:r>
      <w:r>
        <w:rPr>
          <w:rFonts w:ascii="宋体" w:hAnsi="宋体" w:cs="宋体" w:hint="eastAsia"/>
          <w:b/>
          <w:bCs/>
          <w:sz w:val="24"/>
          <w:u w:val="single"/>
        </w:rPr>
        <w:t>（签字或盖章）</w:t>
      </w:r>
    </w:p>
    <w:p w:rsidR="002808D4" w:rsidRDefault="002808D4" w:rsidP="00341729">
      <w:pPr>
        <w:adjustRightInd w:val="0"/>
        <w:snapToGrid w:val="0"/>
        <w:spacing w:beforeLines="20" w:afterLines="20" w:line="540" w:lineRule="exact"/>
        <w:rPr>
          <w:rFonts w:ascii="宋体" w:hAnsi="宋体" w:cs="宋体"/>
          <w:b/>
          <w:sz w:val="28"/>
        </w:rPr>
      </w:pPr>
    </w:p>
    <w:p w:rsidR="002808D4" w:rsidRDefault="00FA6253" w:rsidP="00341729">
      <w:pPr>
        <w:adjustRightInd w:val="0"/>
        <w:snapToGrid w:val="0"/>
        <w:spacing w:beforeLines="20" w:afterLines="20" w:line="540" w:lineRule="exact"/>
        <w:jc w:val="right"/>
        <w:rPr>
          <w:rFonts w:ascii="宋体" w:hAnsi="宋体" w:cs="宋体"/>
          <w:b/>
          <w:sz w:val="24"/>
        </w:rPr>
      </w:pPr>
      <w:r>
        <w:rPr>
          <w:rFonts w:ascii="宋体" w:hAnsi="宋体" w:cs="宋体" w:hint="eastAsia"/>
          <w:b/>
          <w:sz w:val="24"/>
        </w:rPr>
        <w:t>日期：</w:t>
      </w:r>
      <w:r>
        <w:rPr>
          <w:rFonts w:ascii="宋体" w:hAnsi="宋体" w:cs="宋体" w:hint="eastAsia"/>
          <w:b/>
          <w:sz w:val="24"/>
        </w:rPr>
        <w:t xml:space="preserve">    </w:t>
      </w:r>
      <w:r>
        <w:rPr>
          <w:rFonts w:ascii="宋体" w:hAnsi="宋体" w:cs="宋体" w:hint="eastAsia"/>
          <w:b/>
          <w:sz w:val="24"/>
        </w:rPr>
        <w:t>年</w:t>
      </w:r>
      <w:r>
        <w:rPr>
          <w:rFonts w:ascii="宋体" w:hAnsi="宋体" w:cs="宋体" w:hint="eastAsia"/>
          <w:b/>
          <w:sz w:val="24"/>
        </w:rPr>
        <w:t xml:space="preserve">    </w:t>
      </w:r>
      <w:r>
        <w:rPr>
          <w:rFonts w:ascii="宋体" w:hAnsi="宋体" w:cs="宋体" w:hint="eastAsia"/>
          <w:b/>
          <w:sz w:val="24"/>
        </w:rPr>
        <w:t>月</w:t>
      </w:r>
      <w:r>
        <w:rPr>
          <w:rFonts w:ascii="宋体" w:hAnsi="宋体" w:cs="宋体" w:hint="eastAsia"/>
          <w:b/>
          <w:sz w:val="24"/>
        </w:rPr>
        <w:t xml:space="preserve">     </w:t>
      </w:r>
      <w:r>
        <w:rPr>
          <w:rFonts w:ascii="宋体" w:hAnsi="宋体" w:cs="宋体" w:hint="eastAsia"/>
          <w:b/>
          <w:sz w:val="24"/>
        </w:rPr>
        <w:t>日</w:t>
      </w:r>
    </w:p>
    <w:p w:rsidR="002808D4" w:rsidRDefault="002808D4" w:rsidP="00341729">
      <w:pPr>
        <w:adjustRightInd w:val="0"/>
        <w:snapToGrid w:val="0"/>
        <w:spacing w:beforeLines="20" w:afterLines="20" w:line="540" w:lineRule="exact"/>
        <w:rPr>
          <w:rFonts w:ascii="宋体" w:hAnsi="宋体" w:cs="宋体"/>
          <w:b/>
          <w:sz w:val="30"/>
        </w:rPr>
      </w:pPr>
    </w:p>
    <w:p w:rsidR="002808D4" w:rsidRDefault="002808D4" w:rsidP="00341729">
      <w:pPr>
        <w:adjustRightInd w:val="0"/>
        <w:snapToGrid w:val="0"/>
        <w:spacing w:beforeLines="20" w:afterLines="20" w:line="540" w:lineRule="exact"/>
        <w:rPr>
          <w:rFonts w:ascii="宋体" w:hAnsi="宋体" w:cs="宋体"/>
          <w:b/>
          <w:sz w:val="30"/>
        </w:rPr>
      </w:pPr>
    </w:p>
    <w:p w:rsidR="002808D4" w:rsidRDefault="002808D4" w:rsidP="00341729">
      <w:pPr>
        <w:adjustRightInd w:val="0"/>
        <w:snapToGrid w:val="0"/>
        <w:spacing w:beforeLines="20" w:afterLines="20" w:line="540" w:lineRule="exact"/>
        <w:rPr>
          <w:rFonts w:ascii="宋体" w:hAnsi="宋体" w:cs="宋体"/>
          <w:b/>
          <w:sz w:val="30"/>
        </w:rPr>
      </w:pPr>
    </w:p>
    <w:p w:rsidR="002808D4" w:rsidRDefault="002808D4">
      <w:pPr>
        <w:rPr>
          <w:rFonts w:ascii="宋体" w:hAnsi="宋体" w:cs="宋体"/>
        </w:rPr>
        <w:sectPr w:rsidR="002808D4">
          <w:headerReference w:type="even" r:id="rId18"/>
          <w:headerReference w:type="default" r:id="rId19"/>
          <w:footerReference w:type="even" r:id="rId20"/>
          <w:footerReference w:type="default" r:id="rId21"/>
          <w:headerReference w:type="first" r:id="rId22"/>
          <w:footerReference w:type="first" r:id="rId23"/>
          <w:pgSz w:w="11907" w:h="16840"/>
          <w:pgMar w:top="1440" w:right="1418" w:bottom="1440" w:left="1418" w:header="851" w:footer="992" w:gutter="0"/>
          <w:cols w:space="720"/>
          <w:docGrid w:linePitch="271"/>
        </w:sectPr>
      </w:pPr>
    </w:p>
    <w:p w:rsidR="002808D4" w:rsidRDefault="002808D4">
      <w:pPr>
        <w:adjustRightInd w:val="0"/>
        <w:snapToGrid w:val="0"/>
        <w:spacing w:line="540" w:lineRule="exact"/>
        <w:rPr>
          <w:rFonts w:ascii="宋体" w:hAnsi="宋体" w:cs="宋体"/>
          <w:color w:val="000000"/>
        </w:rPr>
      </w:pPr>
      <w:bookmarkStart w:id="95" w:name="_Toc17215696"/>
      <w:bookmarkStart w:id="96" w:name="_Toc44996358"/>
      <w:bookmarkStart w:id="97" w:name="_Toc17197759"/>
      <w:bookmarkStart w:id="98" w:name="_Toc17197767"/>
      <w:bookmarkEnd w:id="95"/>
      <w:bookmarkEnd w:id="96"/>
    </w:p>
    <w:p w:rsidR="002808D4" w:rsidRDefault="00FA6253">
      <w:pPr>
        <w:pStyle w:val="3"/>
        <w:numPr>
          <w:ilvl w:val="2"/>
          <w:numId w:val="0"/>
        </w:numPr>
        <w:tabs>
          <w:tab w:val="left" w:pos="420"/>
        </w:tabs>
        <w:adjustRightInd w:val="0"/>
        <w:snapToGrid w:val="0"/>
        <w:spacing w:before="0" w:after="0" w:line="500" w:lineRule="exact"/>
        <w:rPr>
          <w:rFonts w:ascii="宋体" w:hAnsi="宋体" w:cs="宋体"/>
          <w:sz w:val="36"/>
          <w:szCs w:val="36"/>
        </w:rPr>
      </w:pPr>
      <w:bookmarkStart w:id="99" w:name="_Toc320707453"/>
      <w:bookmarkStart w:id="100" w:name="_Toc300235432"/>
      <w:bookmarkStart w:id="101" w:name="_Toc300235570"/>
      <w:bookmarkEnd w:id="97"/>
      <w:r>
        <w:rPr>
          <w:rFonts w:ascii="宋体" w:hAnsi="宋体" w:cs="宋体" w:hint="eastAsia"/>
          <w:sz w:val="36"/>
          <w:szCs w:val="36"/>
        </w:rPr>
        <w:t>一、法定代表人身份证明书</w:t>
      </w:r>
      <w:bookmarkEnd w:id="99"/>
      <w:bookmarkEnd w:id="100"/>
      <w:bookmarkEnd w:id="101"/>
    </w:p>
    <w:p w:rsidR="002808D4" w:rsidRDefault="002808D4" w:rsidP="00341729">
      <w:pPr>
        <w:spacing w:beforeLines="20" w:afterLines="20" w:line="540" w:lineRule="exact"/>
        <w:jc w:val="center"/>
        <w:rPr>
          <w:rFonts w:ascii="宋体" w:hAnsi="宋体" w:cs="宋体"/>
          <w:color w:val="000000"/>
          <w:sz w:val="36"/>
        </w:rPr>
      </w:pPr>
    </w:p>
    <w:p w:rsidR="002808D4" w:rsidRDefault="002808D4" w:rsidP="00341729">
      <w:pPr>
        <w:spacing w:beforeLines="20" w:afterLines="20" w:line="540" w:lineRule="exact"/>
        <w:rPr>
          <w:rFonts w:ascii="宋体" w:hAnsi="宋体" w:cs="宋体"/>
          <w:b/>
          <w:color w:val="000000"/>
        </w:rPr>
      </w:pPr>
    </w:p>
    <w:p w:rsidR="002808D4" w:rsidRDefault="00FA6253" w:rsidP="00341729">
      <w:pPr>
        <w:spacing w:beforeLines="20" w:afterLines="20" w:line="540" w:lineRule="exact"/>
        <w:ind w:firstLine="610"/>
        <w:rPr>
          <w:rFonts w:ascii="宋体" w:hAnsi="宋体" w:cs="宋体"/>
          <w:color w:val="000000"/>
          <w:sz w:val="24"/>
        </w:rPr>
      </w:pPr>
      <w:r>
        <w:rPr>
          <w:rFonts w:ascii="宋体" w:hAnsi="宋体" w:cs="宋体" w:hint="eastAsia"/>
          <w:color w:val="000000"/>
          <w:sz w:val="24"/>
        </w:rPr>
        <w:t>单位名称：</w:t>
      </w:r>
    </w:p>
    <w:p w:rsidR="002808D4" w:rsidRDefault="00FA6253" w:rsidP="00341729">
      <w:pPr>
        <w:spacing w:beforeLines="20" w:afterLines="20" w:line="540" w:lineRule="exact"/>
        <w:ind w:firstLine="610"/>
        <w:rPr>
          <w:rFonts w:ascii="宋体" w:hAnsi="宋体" w:cs="宋体"/>
          <w:color w:val="000000"/>
          <w:sz w:val="24"/>
          <w:u w:val="single"/>
        </w:rPr>
      </w:pPr>
      <w:r>
        <w:rPr>
          <w:rFonts w:ascii="宋体" w:hAnsi="宋体" w:cs="宋体" w:hint="eastAsia"/>
          <w:color w:val="000000"/>
          <w:sz w:val="24"/>
        </w:rPr>
        <w:t>单位性质：</w:t>
      </w:r>
    </w:p>
    <w:p w:rsidR="002808D4" w:rsidRDefault="00FA6253" w:rsidP="00341729">
      <w:pPr>
        <w:spacing w:beforeLines="20" w:afterLines="20" w:line="540" w:lineRule="exact"/>
        <w:ind w:firstLine="610"/>
        <w:rPr>
          <w:rFonts w:ascii="宋体" w:hAnsi="宋体" w:cs="宋体"/>
          <w:color w:val="000000"/>
          <w:sz w:val="24"/>
        </w:rPr>
      </w:pPr>
      <w:r>
        <w:rPr>
          <w:rFonts w:ascii="宋体" w:hAnsi="宋体" w:cs="宋体" w:hint="eastAsia"/>
          <w:color w:val="000000"/>
          <w:sz w:val="24"/>
        </w:rPr>
        <w:t>地址：</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p>
    <w:p w:rsidR="002808D4" w:rsidRDefault="00FA6253" w:rsidP="00341729">
      <w:pPr>
        <w:spacing w:beforeLines="20" w:afterLines="20" w:line="540" w:lineRule="exact"/>
        <w:ind w:firstLine="610"/>
        <w:rPr>
          <w:rFonts w:ascii="宋体" w:hAnsi="宋体" w:cs="宋体"/>
          <w:color w:val="000000"/>
          <w:sz w:val="24"/>
        </w:rPr>
      </w:pPr>
      <w:r>
        <w:rPr>
          <w:rFonts w:ascii="宋体" w:hAnsi="宋体" w:cs="宋体" w:hint="eastAsia"/>
          <w:color w:val="000000"/>
          <w:sz w:val="24"/>
        </w:rPr>
        <w:t>成立时间：年月日</w:t>
      </w:r>
    </w:p>
    <w:p w:rsidR="002808D4" w:rsidRDefault="00FA6253" w:rsidP="00341729">
      <w:pPr>
        <w:spacing w:beforeLines="20" w:afterLines="20" w:line="540" w:lineRule="exact"/>
        <w:ind w:firstLine="610"/>
        <w:rPr>
          <w:rFonts w:ascii="宋体" w:hAnsi="宋体" w:cs="宋体"/>
          <w:color w:val="000000"/>
          <w:sz w:val="24"/>
        </w:rPr>
      </w:pPr>
      <w:r>
        <w:rPr>
          <w:rFonts w:ascii="宋体" w:hAnsi="宋体" w:cs="宋体" w:hint="eastAsia"/>
          <w:color w:val="000000"/>
          <w:sz w:val="24"/>
        </w:rPr>
        <w:t>经营期限：</w:t>
      </w:r>
      <w:r>
        <w:rPr>
          <w:rFonts w:ascii="宋体" w:hAnsi="宋体" w:cs="宋体" w:hint="eastAsia"/>
          <w:color w:val="000000"/>
          <w:sz w:val="24"/>
        </w:rPr>
        <w:tab/>
      </w:r>
    </w:p>
    <w:p w:rsidR="002808D4" w:rsidRDefault="00FA6253" w:rsidP="00341729">
      <w:pPr>
        <w:spacing w:beforeLines="20" w:afterLines="20" w:line="540" w:lineRule="exact"/>
        <w:ind w:firstLine="610"/>
        <w:rPr>
          <w:rFonts w:ascii="宋体" w:hAnsi="宋体" w:cs="宋体"/>
          <w:color w:val="000000"/>
          <w:sz w:val="24"/>
          <w:u w:val="single"/>
        </w:rPr>
      </w:pPr>
      <w:r>
        <w:rPr>
          <w:rFonts w:ascii="宋体" w:hAnsi="宋体" w:cs="宋体" w:hint="eastAsia"/>
          <w:color w:val="000000"/>
          <w:sz w:val="24"/>
        </w:rPr>
        <w:t>姓名：性别：</w:t>
      </w:r>
    </w:p>
    <w:p w:rsidR="002808D4" w:rsidRDefault="00FA6253" w:rsidP="00341729">
      <w:pPr>
        <w:spacing w:beforeLines="20" w:afterLines="20" w:line="540" w:lineRule="exact"/>
        <w:ind w:firstLine="610"/>
        <w:rPr>
          <w:rFonts w:ascii="宋体" w:hAnsi="宋体" w:cs="宋体"/>
          <w:color w:val="000000"/>
          <w:sz w:val="24"/>
          <w:u w:val="single"/>
        </w:rPr>
      </w:pPr>
      <w:r>
        <w:rPr>
          <w:rFonts w:ascii="宋体" w:hAnsi="宋体" w:cs="宋体" w:hint="eastAsia"/>
          <w:color w:val="000000"/>
          <w:sz w:val="24"/>
        </w:rPr>
        <w:t>年龄：职务：</w:t>
      </w:r>
      <w:r>
        <w:rPr>
          <w:rFonts w:ascii="宋体" w:hAnsi="宋体" w:cs="宋体" w:hint="eastAsia"/>
          <w:color w:val="000000"/>
          <w:sz w:val="24"/>
        </w:rPr>
        <w:tab/>
      </w:r>
    </w:p>
    <w:p w:rsidR="002808D4" w:rsidRDefault="00FA6253" w:rsidP="00341729">
      <w:pPr>
        <w:spacing w:beforeLines="20" w:afterLines="20" w:line="540" w:lineRule="exact"/>
        <w:ind w:firstLine="610"/>
        <w:rPr>
          <w:rFonts w:ascii="宋体" w:hAnsi="宋体" w:cs="宋体"/>
          <w:color w:val="000000"/>
          <w:sz w:val="24"/>
        </w:rPr>
      </w:pPr>
      <w:r>
        <w:rPr>
          <w:rFonts w:ascii="宋体" w:hAnsi="宋体" w:cs="宋体" w:hint="eastAsia"/>
          <w:color w:val="000000"/>
          <w:sz w:val="24"/>
        </w:rPr>
        <w:t>系</w:t>
      </w:r>
      <w:r>
        <w:rPr>
          <w:rFonts w:ascii="宋体" w:hAnsi="宋体" w:cs="宋体" w:hint="eastAsia"/>
          <w:color w:val="000000"/>
          <w:sz w:val="24"/>
          <w:u w:val="single"/>
        </w:rPr>
        <w:t>（投标人单位名称）</w:t>
      </w:r>
      <w:r>
        <w:rPr>
          <w:rFonts w:ascii="宋体" w:hAnsi="宋体" w:cs="宋体" w:hint="eastAsia"/>
          <w:color w:val="000000"/>
          <w:sz w:val="24"/>
        </w:rPr>
        <w:t>的法定代表人。</w:t>
      </w:r>
    </w:p>
    <w:p w:rsidR="002808D4" w:rsidRDefault="002808D4" w:rsidP="00341729">
      <w:pPr>
        <w:spacing w:beforeLines="20" w:afterLines="20" w:line="540" w:lineRule="exact"/>
        <w:ind w:firstLine="610"/>
        <w:rPr>
          <w:rFonts w:ascii="宋体" w:hAnsi="宋体" w:cs="宋体"/>
          <w:color w:val="000000"/>
        </w:rPr>
      </w:pPr>
    </w:p>
    <w:p w:rsidR="002808D4" w:rsidRDefault="00FA6253" w:rsidP="00341729">
      <w:pPr>
        <w:pStyle w:val="a8"/>
        <w:spacing w:beforeLines="20" w:afterLines="20" w:line="540" w:lineRule="exact"/>
        <w:ind w:firstLineChars="100" w:firstLine="240"/>
        <w:rPr>
          <w:rFonts w:ascii="宋体" w:hAnsi="宋体" w:cs="宋体"/>
          <w:color w:val="000000"/>
        </w:rPr>
      </w:pPr>
      <w:r>
        <w:rPr>
          <w:rFonts w:ascii="宋体" w:hAnsi="宋体" w:cs="宋体" w:hint="eastAsia"/>
          <w:color w:val="000000"/>
          <w:sz w:val="24"/>
        </w:rPr>
        <w:t>特此证明。</w:t>
      </w:r>
    </w:p>
    <w:p w:rsidR="002808D4" w:rsidRDefault="002808D4" w:rsidP="00341729">
      <w:pPr>
        <w:tabs>
          <w:tab w:val="left" w:pos="720"/>
          <w:tab w:val="left" w:pos="900"/>
        </w:tabs>
        <w:spacing w:beforeLines="20" w:afterLines="20" w:line="540" w:lineRule="exact"/>
        <w:ind w:firstLineChars="200" w:firstLine="480"/>
        <w:rPr>
          <w:rFonts w:ascii="宋体" w:hAnsi="宋体" w:cs="宋体"/>
          <w:color w:val="000000"/>
          <w:sz w:val="24"/>
        </w:rPr>
      </w:pPr>
    </w:p>
    <w:p w:rsidR="002808D4" w:rsidRDefault="002808D4" w:rsidP="00341729">
      <w:pPr>
        <w:tabs>
          <w:tab w:val="left" w:pos="720"/>
          <w:tab w:val="left" w:pos="900"/>
        </w:tabs>
        <w:spacing w:beforeLines="20" w:afterLines="20" w:line="540" w:lineRule="exact"/>
        <w:ind w:firstLineChars="200" w:firstLine="480"/>
        <w:rPr>
          <w:rFonts w:ascii="宋体" w:hAnsi="宋体" w:cs="宋体"/>
          <w:color w:val="000000"/>
          <w:sz w:val="24"/>
        </w:rPr>
      </w:pPr>
    </w:p>
    <w:p w:rsidR="002808D4" w:rsidRDefault="002808D4" w:rsidP="00341729">
      <w:pPr>
        <w:tabs>
          <w:tab w:val="left" w:pos="720"/>
          <w:tab w:val="left" w:pos="900"/>
        </w:tabs>
        <w:spacing w:beforeLines="20" w:afterLines="20" w:line="540" w:lineRule="exact"/>
        <w:ind w:firstLineChars="1900" w:firstLine="4560"/>
        <w:rPr>
          <w:rFonts w:ascii="宋体" w:hAnsi="宋体" w:cs="宋体"/>
          <w:color w:val="000000"/>
          <w:sz w:val="24"/>
        </w:rPr>
      </w:pPr>
    </w:p>
    <w:p w:rsidR="002808D4" w:rsidRDefault="00FA6253" w:rsidP="00341729">
      <w:pPr>
        <w:tabs>
          <w:tab w:val="left" w:pos="720"/>
          <w:tab w:val="left" w:pos="900"/>
        </w:tabs>
        <w:spacing w:beforeLines="20" w:afterLines="20" w:line="540" w:lineRule="exact"/>
        <w:ind w:firstLineChars="1600" w:firstLine="3840"/>
        <w:jc w:val="right"/>
        <w:rPr>
          <w:rFonts w:ascii="宋体" w:hAnsi="宋体" w:cs="宋体"/>
          <w:color w:val="000000"/>
          <w:sz w:val="24"/>
        </w:rPr>
      </w:pPr>
      <w:r>
        <w:rPr>
          <w:rFonts w:ascii="宋体" w:hAnsi="宋体" w:cs="宋体" w:hint="eastAsia"/>
          <w:color w:val="000000"/>
          <w:sz w:val="24"/>
        </w:rPr>
        <w:t>投标人：</w:t>
      </w:r>
      <w:r>
        <w:rPr>
          <w:rFonts w:ascii="宋体" w:hAnsi="宋体" w:cs="宋体" w:hint="eastAsia"/>
          <w:color w:val="000000"/>
          <w:sz w:val="24"/>
          <w:u w:val="single"/>
        </w:rPr>
        <w:t>（盖公章）</w:t>
      </w:r>
    </w:p>
    <w:p w:rsidR="002808D4" w:rsidRDefault="00FA6253" w:rsidP="00341729">
      <w:pPr>
        <w:spacing w:beforeLines="20" w:afterLines="20" w:line="540" w:lineRule="exact"/>
        <w:ind w:firstLineChars="1600" w:firstLine="3840"/>
        <w:jc w:val="right"/>
        <w:rPr>
          <w:rFonts w:ascii="宋体" w:hAnsi="宋体" w:cs="宋体"/>
          <w:b/>
          <w:color w:val="000000"/>
          <w:sz w:val="32"/>
        </w:rPr>
      </w:pPr>
      <w:r>
        <w:rPr>
          <w:rFonts w:ascii="宋体" w:hAnsi="宋体" w:cs="宋体" w:hint="eastAsia"/>
          <w:color w:val="000000"/>
          <w:sz w:val="24"/>
        </w:rPr>
        <w:t>日期：年月日</w:t>
      </w:r>
    </w:p>
    <w:p w:rsidR="002808D4" w:rsidRDefault="002808D4" w:rsidP="00341729">
      <w:pPr>
        <w:spacing w:beforeLines="20" w:afterLines="20" w:line="540" w:lineRule="exact"/>
        <w:jc w:val="right"/>
        <w:rPr>
          <w:rFonts w:ascii="宋体" w:hAnsi="宋体" w:cs="宋体"/>
          <w:color w:val="000000"/>
        </w:rPr>
      </w:pPr>
    </w:p>
    <w:p w:rsidR="002808D4" w:rsidRDefault="002808D4" w:rsidP="00341729">
      <w:pPr>
        <w:spacing w:beforeLines="20" w:afterLines="20" w:line="540" w:lineRule="exact"/>
        <w:rPr>
          <w:rFonts w:ascii="宋体" w:hAnsi="宋体" w:cs="宋体"/>
          <w:color w:val="000000"/>
        </w:rPr>
      </w:pPr>
    </w:p>
    <w:p w:rsidR="002808D4" w:rsidRDefault="002808D4" w:rsidP="00341729">
      <w:pPr>
        <w:spacing w:beforeLines="20" w:afterLines="20" w:line="540" w:lineRule="exact"/>
        <w:rPr>
          <w:rFonts w:ascii="宋体" w:hAnsi="宋体" w:cs="宋体"/>
          <w:color w:val="000000"/>
        </w:rPr>
      </w:pPr>
    </w:p>
    <w:p w:rsidR="002808D4" w:rsidRDefault="002808D4" w:rsidP="00341729">
      <w:pPr>
        <w:spacing w:beforeLines="20" w:afterLines="20" w:line="540" w:lineRule="exact"/>
        <w:rPr>
          <w:rFonts w:ascii="宋体" w:hAnsi="宋体" w:cs="宋体"/>
          <w:color w:val="000000"/>
        </w:rPr>
      </w:pPr>
    </w:p>
    <w:p w:rsidR="002808D4" w:rsidRDefault="00FA6253">
      <w:pPr>
        <w:pStyle w:val="3"/>
        <w:numPr>
          <w:ilvl w:val="2"/>
          <w:numId w:val="0"/>
        </w:numPr>
        <w:tabs>
          <w:tab w:val="left" w:pos="420"/>
        </w:tabs>
        <w:adjustRightInd w:val="0"/>
        <w:snapToGrid w:val="0"/>
        <w:spacing w:before="0" w:after="0" w:line="500" w:lineRule="exact"/>
        <w:rPr>
          <w:rFonts w:ascii="宋体" w:hAnsi="宋体" w:cs="宋体"/>
          <w:sz w:val="36"/>
          <w:szCs w:val="36"/>
        </w:rPr>
      </w:pPr>
      <w:bookmarkStart w:id="102" w:name="_Toc300235433"/>
      <w:bookmarkStart w:id="103" w:name="_Toc320707454"/>
      <w:bookmarkStart w:id="104" w:name="_Toc300235571"/>
      <w:r>
        <w:rPr>
          <w:rFonts w:ascii="宋体" w:hAnsi="宋体" w:cs="宋体" w:hint="eastAsia"/>
          <w:sz w:val="36"/>
          <w:szCs w:val="36"/>
        </w:rPr>
        <w:lastRenderedPageBreak/>
        <w:t>二、授权委托书</w:t>
      </w:r>
      <w:bookmarkEnd w:id="102"/>
      <w:bookmarkEnd w:id="103"/>
      <w:bookmarkEnd w:id="104"/>
    </w:p>
    <w:p w:rsidR="002808D4" w:rsidRDefault="002808D4" w:rsidP="00341729">
      <w:pPr>
        <w:pStyle w:val="a9"/>
        <w:adjustRightInd w:val="0"/>
        <w:snapToGrid w:val="0"/>
        <w:spacing w:beforeLines="20" w:afterLines="20" w:line="540" w:lineRule="exact"/>
        <w:ind w:firstLineChars="400" w:firstLine="960"/>
        <w:rPr>
          <w:rFonts w:ascii="宋体" w:hAnsi="宋体" w:cs="宋体"/>
          <w:color w:val="000000"/>
          <w:sz w:val="24"/>
        </w:rPr>
      </w:pPr>
    </w:p>
    <w:p w:rsidR="002808D4" w:rsidRDefault="00FA6253" w:rsidP="00341729">
      <w:pPr>
        <w:pStyle w:val="a9"/>
        <w:adjustRightInd w:val="0"/>
        <w:snapToGrid w:val="0"/>
        <w:spacing w:beforeLines="20" w:afterLines="20" w:line="540" w:lineRule="exact"/>
        <w:ind w:firstLineChars="175" w:firstLine="420"/>
        <w:rPr>
          <w:rFonts w:ascii="宋体" w:hAnsi="宋体" w:cs="宋体"/>
          <w:color w:val="000000"/>
          <w:sz w:val="24"/>
        </w:rPr>
      </w:pPr>
      <w:r>
        <w:rPr>
          <w:rFonts w:ascii="宋体" w:hAnsi="宋体" w:cs="宋体" w:hint="eastAsia"/>
          <w:color w:val="000000"/>
          <w:sz w:val="24"/>
        </w:rPr>
        <w:t>本授权委托书声明：我（姓名）系</w:t>
      </w:r>
      <w:r>
        <w:rPr>
          <w:rFonts w:ascii="宋体" w:hAnsi="宋体" w:cs="宋体" w:hint="eastAsia"/>
          <w:color w:val="000000"/>
          <w:sz w:val="24"/>
          <w:u w:val="single"/>
        </w:rPr>
        <w:t>（投标人名称）</w:t>
      </w:r>
      <w:r>
        <w:rPr>
          <w:rFonts w:ascii="宋体" w:hAnsi="宋体" w:cs="宋体" w:hint="eastAsia"/>
          <w:color w:val="000000"/>
          <w:sz w:val="24"/>
        </w:rPr>
        <w:t>的法定代表人，现授权委托</w:t>
      </w:r>
      <w:r>
        <w:rPr>
          <w:rFonts w:ascii="宋体" w:hAnsi="宋体" w:cs="宋体" w:hint="eastAsia"/>
          <w:color w:val="000000"/>
          <w:sz w:val="24"/>
          <w:u w:val="single"/>
        </w:rPr>
        <w:t>（单位名称）</w:t>
      </w:r>
      <w:r>
        <w:rPr>
          <w:rFonts w:ascii="宋体" w:hAnsi="宋体" w:cs="宋体" w:hint="eastAsia"/>
          <w:color w:val="000000"/>
          <w:sz w:val="24"/>
        </w:rPr>
        <w:t>的</w:t>
      </w:r>
      <w:r>
        <w:rPr>
          <w:rFonts w:ascii="宋体" w:hAnsi="宋体" w:cs="宋体" w:hint="eastAsia"/>
          <w:color w:val="000000"/>
          <w:sz w:val="24"/>
          <w:u w:val="single"/>
        </w:rPr>
        <w:t>（姓名）</w:t>
      </w:r>
      <w:r>
        <w:rPr>
          <w:rFonts w:ascii="宋体" w:hAnsi="宋体" w:cs="宋体" w:hint="eastAsia"/>
          <w:color w:val="000000"/>
          <w:sz w:val="24"/>
        </w:rPr>
        <w:t>为我公司的合法代理人，就（合同名称）的投标、施工、竣工和保修，以本公司的名义签署投标书，进行谈判、签署合同和处理与之有关的一切事宜。</w:t>
      </w:r>
    </w:p>
    <w:p w:rsidR="002808D4" w:rsidRDefault="00FA6253" w:rsidP="00341729">
      <w:pPr>
        <w:pStyle w:val="a8"/>
        <w:adjustRightInd w:val="0"/>
        <w:snapToGrid w:val="0"/>
        <w:spacing w:beforeLines="20" w:afterLines="20" w:line="540" w:lineRule="exact"/>
        <w:rPr>
          <w:rFonts w:ascii="宋体" w:hAnsi="宋体" w:cs="宋体"/>
          <w:color w:val="000000"/>
          <w:sz w:val="24"/>
        </w:rPr>
      </w:pPr>
      <w:r>
        <w:rPr>
          <w:rFonts w:ascii="宋体" w:hAnsi="宋体" w:cs="宋体" w:hint="eastAsia"/>
          <w:color w:val="000000"/>
          <w:sz w:val="24"/>
        </w:rPr>
        <w:t>代理人无转委托权，特此委托。</w:t>
      </w:r>
    </w:p>
    <w:p w:rsidR="002808D4" w:rsidRDefault="002808D4" w:rsidP="00341729">
      <w:pPr>
        <w:adjustRightInd w:val="0"/>
        <w:snapToGrid w:val="0"/>
        <w:spacing w:beforeLines="20" w:afterLines="20" w:line="540" w:lineRule="exact"/>
        <w:ind w:left="1260"/>
        <w:rPr>
          <w:rFonts w:ascii="宋体" w:hAnsi="宋体" w:cs="宋体"/>
          <w:color w:val="000000"/>
          <w:sz w:val="24"/>
        </w:rPr>
      </w:pPr>
    </w:p>
    <w:p w:rsidR="002808D4" w:rsidRDefault="00FA6253" w:rsidP="00341729">
      <w:pPr>
        <w:adjustRightInd w:val="0"/>
        <w:snapToGrid w:val="0"/>
        <w:spacing w:beforeLines="20" w:afterLines="20" w:line="540" w:lineRule="exact"/>
        <w:ind w:firstLineChars="500" w:firstLine="1200"/>
        <w:rPr>
          <w:rFonts w:ascii="宋体" w:hAnsi="宋体" w:cs="宋体"/>
          <w:color w:val="000000"/>
          <w:sz w:val="24"/>
          <w:u w:val="single"/>
        </w:rPr>
      </w:pPr>
      <w:r>
        <w:rPr>
          <w:rFonts w:ascii="宋体" w:hAnsi="宋体" w:cs="宋体" w:hint="eastAsia"/>
          <w:color w:val="000000"/>
          <w:sz w:val="24"/>
        </w:rPr>
        <w:t>代理人：</w:t>
      </w:r>
      <w:r>
        <w:rPr>
          <w:rFonts w:ascii="宋体" w:hAnsi="宋体" w:cs="宋体" w:hint="eastAsia"/>
          <w:color w:val="000000"/>
          <w:sz w:val="24"/>
          <w:u w:val="single"/>
        </w:rPr>
        <w:t>（签字）</w:t>
      </w:r>
      <w:r>
        <w:rPr>
          <w:rFonts w:ascii="宋体" w:hAnsi="宋体" w:cs="宋体" w:hint="eastAsia"/>
          <w:color w:val="000000"/>
          <w:sz w:val="24"/>
        </w:rPr>
        <w:t>性别：年龄：</w:t>
      </w:r>
      <w:r>
        <w:rPr>
          <w:rFonts w:ascii="宋体" w:hAnsi="宋体" w:cs="宋体" w:hint="eastAsia"/>
          <w:color w:val="000000"/>
          <w:sz w:val="24"/>
        </w:rPr>
        <w:t>_______</w:t>
      </w:r>
    </w:p>
    <w:p w:rsidR="002808D4" w:rsidRDefault="002808D4" w:rsidP="00341729">
      <w:pPr>
        <w:adjustRightInd w:val="0"/>
        <w:snapToGrid w:val="0"/>
        <w:spacing w:beforeLines="20" w:afterLines="20" w:line="540" w:lineRule="exact"/>
        <w:ind w:left="2699"/>
        <w:rPr>
          <w:rFonts w:ascii="宋体" w:hAnsi="宋体" w:cs="宋体"/>
          <w:color w:val="000000"/>
          <w:sz w:val="24"/>
        </w:rPr>
      </w:pPr>
    </w:p>
    <w:p w:rsidR="002808D4" w:rsidRDefault="00FA6253" w:rsidP="00341729">
      <w:pPr>
        <w:adjustRightInd w:val="0"/>
        <w:snapToGrid w:val="0"/>
        <w:spacing w:beforeLines="20" w:afterLines="20" w:line="540" w:lineRule="exact"/>
        <w:ind w:left="1200"/>
        <w:rPr>
          <w:rFonts w:ascii="宋体" w:hAnsi="宋体" w:cs="宋体"/>
          <w:color w:val="000000"/>
          <w:sz w:val="24"/>
          <w:u w:val="single"/>
        </w:rPr>
      </w:pPr>
      <w:r>
        <w:rPr>
          <w:rFonts w:ascii="宋体" w:hAnsi="宋体" w:cs="宋体" w:hint="eastAsia"/>
          <w:color w:val="000000"/>
          <w:sz w:val="24"/>
        </w:rPr>
        <w:t>身份证号码：职务：</w:t>
      </w:r>
      <w:r>
        <w:rPr>
          <w:rFonts w:ascii="宋体" w:hAnsi="宋体" w:cs="宋体" w:hint="eastAsia"/>
          <w:color w:val="000000"/>
          <w:sz w:val="24"/>
          <w:u w:val="single"/>
        </w:rPr>
        <w:t>____         ___</w:t>
      </w:r>
    </w:p>
    <w:p w:rsidR="002808D4" w:rsidRDefault="002808D4" w:rsidP="00341729">
      <w:pPr>
        <w:adjustRightInd w:val="0"/>
        <w:snapToGrid w:val="0"/>
        <w:spacing w:beforeLines="20" w:afterLines="20" w:line="540" w:lineRule="exact"/>
        <w:ind w:left="2699"/>
        <w:rPr>
          <w:rFonts w:ascii="宋体" w:hAnsi="宋体" w:cs="宋体"/>
          <w:color w:val="000000"/>
          <w:sz w:val="24"/>
        </w:rPr>
      </w:pPr>
    </w:p>
    <w:p w:rsidR="002808D4" w:rsidRDefault="00FA6253" w:rsidP="00341729">
      <w:pPr>
        <w:adjustRightInd w:val="0"/>
        <w:snapToGrid w:val="0"/>
        <w:spacing w:beforeLines="20" w:afterLines="20" w:line="540" w:lineRule="exact"/>
        <w:ind w:left="1200"/>
        <w:rPr>
          <w:rFonts w:ascii="宋体" w:hAnsi="宋体" w:cs="宋体"/>
          <w:color w:val="000000"/>
          <w:sz w:val="24"/>
        </w:rPr>
      </w:pPr>
      <w:r>
        <w:rPr>
          <w:rFonts w:ascii="宋体" w:hAnsi="宋体" w:cs="宋体" w:hint="eastAsia"/>
          <w:color w:val="000000"/>
          <w:sz w:val="24"/>
        </w:rPr>
        <w:t>投标人：</w:t>
      </w:r>
      <w:r>
        <w:rPr>
          <w:rFonts w:ascii="宋体" w:hAnsi="宋体" w:cs="宋体" w:hint="eastAsia"/>
          <w:color w:val="000000"/>
          <w:sz w:val="24"/>
          <w:u w:val="single"/>
        </w:rPr>
        <w:t>（盖章）</w:t>
      </w:r>
    </w:p>
    <w:p w:rsidR="002808D4" w:rsidRDefault="002808D4" w:rsidP="00341729">
      <w:pPr>
        <w:adjustRightInd w:val="0"/>
        <w:snapToGrid w:val="0"/>
        <w:spacing w:beforeLines="20" w:afterLines="20" w:line="540" w:lineRule="exact"/>
        <w:ind w:left="2699"/>
        <w:rPr>
          <w:rFonts w:ascii="宋体" w:hAnsi="宋体" w:cs="宋体"/>
          <w:color w:val="000000"/>
          <w:sz w:val="24"/>
        </w:rPr>
      </w:pPr>
    </w:p>
    <w:p w:rsidR="002808D4" w:rsidRDefault="00FA6253" w:rsidP="00341729">
      <w:pPr>
        <w:adjustRightInd w:val="0"/>
        <w:snapToGrid w:val="0"/>
        <w:spacing w:beforeLines="20" w:afterLines="20" w:line="540" w:lineRule="exact"/>
        <w:ind w:left="1200"/>
        <w:rPr>
          <w:rFonts w:ascii="宋体" w:hAnsi="宋体" w:cs="宋体"/>
          <w:color w:val="000000"/>
          <w:sz w:val="24"/>
        </w:rPr>
      </w:pPr>
      <w:r>
        <w:rPr>
          <w:rFonts w:ascii="宋体" w:hAnsi="宋体" w:cs="宋体" w:hint="eastAsia"/>
          <w:color w:val="000000"/>
          <w:sz w:val="24"/>
        </w:rPr>
        <w:t>法定代表人：</w:t>
      </w:r>
      <w:r>
        <w:rPr>
          <w:rFonts w:ascii="宋体" w:hAnsi="宋体" w:cs="宋体" w:hint="eastAsia"/>
          <w:color w:val="000000"/>
          <w:sz w:val="24"/>
          <w:u w:val="single"/>
        </w:rPr>
        <w:t>（签字或盖章）</w:t>
      </w:r>
    </w:p>
    <w:p w:rsidR="002808D4" w:rsidRDefault="002808D4" w:rsidP="00341729">
      <w:pPr>
        <w:adjustRightInd w:val="0"/>
        <w:snapToGrid w:val="0"/>
        <w:spacing w:beforeLines="20" w:afterLines="20" w:line="540" w:lineRule="exact"/>
        <w:ind w:left="2699"/>
        <w:rPr>
          <w:rFonts w:ascii="宋体" w:hAnsi="宋体" w:cs="宋体"/>
          <w:color w:val="000000"/>
          <w:sz w:val="24"/>
        </w:rPr>
      </w:pPr>
    </w:p>
    <w:p w:rsidR="002808D4" w:rsidRDefault="002808D4" w:rsidP="00341729">
      <w:pPr>
        <w:adjustRightInd w:val="0"/>
        <w:snapToGrid w:val="0"/>
        <w:spacing w:beforeLines="20" w:afterLines="20" w:line="540" w:lineRule="exact"/>
        <w:ind w:leftChars="1349" w:left="2833" w:firstLineChars="1000" w:firstLine="2400"/>
        <w:rPr>
          <w:rFonts w:ascii="宋体" w:hAnsi="宋体" w:cs="宋体"/>
          <w:color w:val="000000"/>
          <w:sz w:val="24"/>
        </w:rPr>
      </w:pPr>
    </w:p>
    <w:p w:rsidR="002808D4" w:rsidRDefault="002808D4" w:rsidP="00341729">
      <w:pPr>
        <w:adjustRightInd w:val="0"/>
        <w:snapToGrid w:val="0"/>
        <w:spacing w:beforeLines="20" w:afterLines="20" w:line="540" w:lineRule="exact"/>
        <w:ind w:leftChars="1349" w:left="2833" w:firstLineChars="1000" w:firstLine="2400"/>
        <w:rPr>
          <w:rFonts w:ascii="宋体" w:hAnsi="宋体" w:cs="宋体"/>
          <w:color w:val="000000"/>
          <w:sz w:val="24"/>
        </w:rPr>
      </w:pPr>
    </w:p>
    <w:p w:rsidR="002808D4" w:rsidRDefault="002808D4" w:rsidP="00341729">
      <w:pPr>
        <w:adjustRightInd w:val="0"/>
        <w:snapToGrid w:val="0"/>
        <w:spacing w:beforeLines="20" w:afterLines="20" w:line="540" w:lineRule="exact"/>
        <w:ind w:leftChars="1349" w:left="2833" w:firstLineChars="1000" w:firstLine="2400"/>
        <w:rPr>
          <w:rFonts w:ascii="宋体" w:hAnsi="宋体" w:cs="宋体"/>
          <w:color w:val="000000"/>
          <w:sz w:val="24"/>
        </w:rPr>
      </w:pPr>
    </w:p>
    <w:p w:rsidR="002808D4" w:rsidRDefault="00FA6253">
      <w:pPr>
        <w:jc w:val="right"/>
        <w:rPr>
          <w:rFonts w:ascii="宋体" w:hAnsi="宋体" w:cs="宋体"/>
        </w:rPr>
      </w:pPr>
      <w:r>
        <w:rPr>
          <w:rFonts w:ascii="宋体" w:hAnsi="宋体" w:cs="宋体" w:hint="eastAsia"/>
        </w:rPr>
        <w:t>授权委托日期：年月日</w:t>
      </w:r>
    </w:p>
    <w:p w:rsidR="002808D4" w:rsidRDefault="002808D4" w:rsidP="00341729">
      <w:pPr>
        <w:adjustRightInd w:val="0"/>
        <w:snapToGrid w:val="0"/>
        <w:spacing w:beforeLines="20" w:afterLines="20" w:line="540" w:lineRule="exact"/>
        <w:ind w:leftChars="1349" w:left="2833" w:firstLineChars="1000" w:firstLine="2400"/>
        <w:rPr>
          <w:rFonts w:ascii="宋体" w:hAnsi="宋体" w:cs="宋体"/>
          <w:color w:val="000000"/>
          <w:sz w:val="24"/>
        </w:rPr>
      </w:pPr>
    </w:p>
    <w:p w:rsidR="002808D4" w:rsidRDefault="00FA6253">
      <w:pPr>
        <w:jc w:val="center"/>
        <w:rPr>
          <w:rFonts w:ascii="宋体" w:hAnsi="宋体" w:cs="宋体"/>
        </w:rPr>
      </w:pPr>
      <w:r>
        <w:rPr>
          <w:rFonts w:ascii="宋体" w:hAnsi="宋体" w:cs="宋体" w:hint="eastAsia"/>
        </w:rPr>
        <w:t>(</w:t>
      </w:r>
      <w:r>
        <w:rPr>
          <w:rFonts w:ascii="宋体" w:hAnsi="宋体" w:cs="宋体" w:hint="eastAsia"/>
        </w:rPr>
        <w:t>注：开标时要另外单独提供原件一份，以备查验</w:t>
      </w:r>
      <w:r>
        <w:rPr>
          <w:rFonts w:ascii="宋体" w:hAnsi="宋体" w:cs="宋体" w:hint="eastAsia"/>
        </w:rPr>
        <w:t>)</w:t>
      </w:r>
    </w:p>
    <w:p w:rsidR="002808D4" w:rsidRDefault="002808D4">
      <w:pPr>
        <w:rPr>
          <w:rFonts w:ascii="宋体" w:hAnsi="宋体" w:cs="宋体"/>
        </w:rPr>
      </w:pPr>
    </w:p>
    <w:p w:rsidR="002808D4" w:rsidRDefault="002808D4">
      <w:pPr>
        <w:rPr>
          <w:rFonts w:ascii="宋体" w:hAnsi="宋体" w:cs="宋体"/>
        </w:rPr>
      </w:pPr>
    </w:p>
    <w:p w:rsidR="002808D4" w:rsidRDefault="002808D4">
      <w:pPr>
        <w:rPr>
          <w:rFonts w:ascii="宋体" w:hAnsi="宋体" w:cs="宋体"/>
        </w:rPr>
      </w:pPr>
    </w:p>
    <w:p w:rsidR="002808D4" w:rsidRDefault="002808D4">
      <w:pPr>
        <w:rPr>
          <w:rFonts w:ascii="宋体" w:hAnsi="宋体" w:cs="宋体"/>
        </w:rPr>
      </w:pPr>
    </w:p>
    <w:p w:rsidR="002808D4" w:rsidRDefault="002808D4">
      <w:pPr>
        <w:rPr>
          <w:rFonts w:ascii="宋体" w:hAnsi="宋体" w:cs="宋体"/>
        </w:rPr>
      </w:pPr>
    </w:p>
    <w:p w:rsidR="002808D4" w:rsidRDefault="00FA6253">
      <w:pPr>
        <w:pStyle w:val="3"/>
        <w:numPr>
          <w:ilvl w:val="2"/>
          <w:numId w:val="0"/>
        </w:numPr>
        <w:tabs>
          <w:tab w:val="left" w:pos="420"/>
        </w:tabs>
        <w:adjustRightInd w:val="0"/>
        <w:snapToGrid w:val="0"/>
        <w:spacing w:before="0" w:after="0" w:line="500" w:lineRule="exact"/>
        <w:rPr>
          <w:rFonts w:ascii="宋体" w:hAnsi="宋体" w:cs="宋体"/>
          <w:sz w:val="36"/>
          <w:szCs w:val="36"/>
        </w:rPr>
      </w:pPr>
      <w:bookmarkStart w:id="105" w:name="_Toc320707455"/>
      <w:bookmarkStart w:id="106" w:name="_Toc300235572"/>
      <w:bookmarkStart w:id="107" w:name="_Toc300235434"/>
      <w:bookmarkStart w:id="108" w:name="_Toc17197761"/>
      <w:r>
        <w:rPr>
          <w:rFonts w:ascii="宋体" w:hAnsi="宋体" w:cs="宋体" w:hint="eastAsia"/>
        </w:rPr>
        <w:lastRenderedPageBreak/>
        <w:t>三、</w:t>
      </w:r>
      <w:r>
        <w:rPr>
          <w:rFonts w:ascii="宋体" w:hAnsi="宋体" w:cs="宋体" w:hint="eastAsia"/>
          <w:sz w:val="36"/>
          <w:szCs w:val="36"/>
        </w:rPr>
        <w:t>投标函</w:t>
      </w:r>
      <w:bookmarkEnd w:id="105"/>
      <w:bookmarkEnd w:id="106"/>
      <w:bookmarkEnd w:id="107"/>
    </w:p>
    <w:p w:rsidR="002808D4" w:rsidRDefault="00FA6253">
      <w:pPr>
        <w:adjustRightInd w:val="0"/>
        <w:snapToGrid w:val="0"/>
        <w:spacing w:line="380" w:lineRule="exact"/>
        <w:ind w:leftChars="-3" w:left="1" w:hangingChars="3" w:hanging="7"/>
        <w:rPr>
          <w:rFonts w:ascii="宋体" w:hAnsi="宋体" w:cs="宋体"/>
          <w:color w:val="000000"/>
          <w:sz w:val="24"/>
          <w:u w:val="single"/>
        </w:rPr>
      </w:pPr>
      <w:r>
        <w:rPr>
          <w:rFonts w:ascii="宋体" w:hAnsi="宋体" w:cs="宋体" w:hint="eastAsia"/>
          <w:color w:val="000000"/>
          <w:sz w:val="24"/>
        </w:rPr>
        <w:t>致：</w:t>
      </w:r>
      <w:r>
        <w:rPr>
          <w:rFonts w:ascii="宋体" w:hAnsi="宋体" w:cs="宋体" w:hint="eastAsia"/>
          <w:color w:val="000000"/>
          <w:sz w:val="24"/>
          <w:u w:val="single"/>
        </w:rPr>
        <w:t xml:space="preserve">   {</w:t>
      </w:r>
      <w:r>
        <w:rPr>
          <w:rFonts w:ascii="宋体" w:hAnsi="宋体" w:cs="宋体" w:hint="eastAsia"/>
          <w:color w:val="000000"/>
          <w:sz w:val="24"/>
          <w:u w:val="single"/>
        </w:rPr>
        <w:t>招标人名称</w:t>
      </w:r>
      <w:r>
        <w:rPr>
          <w:rFonts w:ascii="宋体" w:hAnsi="宋体" w:cs="宋体" w:hint="eastAsia"/>
          <w:color w:val="000000"/>
          <w:sz w:val="24"/>
          <w:u w:val="single"/>
        </w:rPr>
        <w:t>}</w:t>
      </w:r>
    </w:p>
    <w:p w:rsidR="002808D4" w:rsidRDefault="00FA6253">
      <w:pPr>
        <w:tabs>
          <w:tab w:val="left" w:pos="7560"/>
        </w:tabs>
        <w:adjustRightInd w:val="0"/>
        <w:snapToGrid w:val="0"/>
        <w:spacing w:line="38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、根据你方招标工程项目编号为</w:t>
      </w:r>
      <w:r>
        <w:rPr>
          <w:rFonts w:ascii="宋体" w:hAnsi="宋体" w:cs="宋体" w:hint="eastAsia"/>
          <w:color w:val="000000"/>
          <w:sz w:val="24"/>
          <w:u w:val="single"/>
        </w:rPr>
        <w:t xml:space="preserve">  {</w:t>
      </w:r>
      <w:r>
        <w:rPr>
          <w:rFonts w:ascii="宋体" w:hAnsi="宋体" w:cs="宋体" w:hint="eastAsia"/>
          <w:color w:val="000000"/>
          <w:sz w:val="24"/>
          <w:u w:val="single"/>
        </w:rPr>
        <w:t>项目编号</w:t>
      </w:r>
      <w:r>
        <w:rPr>
          <w:rFonts w:ascii="宋体" w:hAnsi="宋体" w:cs="宋体" w:hint="eastAsia"/>
          <w:color w:val="000000"/>
          <w:sz w:val="24"/>
          <w:u w:val="single"/>
        </w:rPr>
        <w:t>}</w:t>
      </w:r>
      <w:r>
        <w:rPr>
          <w:rFonts w:ascii="宋体" w:hAnsi="宋体" w:cs="宋体" w:hint="eastAsia"/>
          <w:color w:val="000000"/>
          <w:sz w:val="24"/>
        </w:rPr>
        <w:t>的</w:t>
      </w:r>
      <w:r>
        <w:rPr>
          <w:rFonts w:ascii="宋体" w:hAnsi="宋体" w:cs="宋体" w:hint="eastAsia"/>
          <w:color w:val="000000"/>
          <w:sz w:val="24"/>
          <w:u w:val="single"/>
        </w:rPr>
        <w:t xml:space="preserve">  {</w:t>
      </w:r>
      <w:r>
        <w:rPr>
          <w:rFonts w:ascii="宋体" w:hAnsi="宋体" w:cs="宋体" w:hint="eastAsia"/>
          <w:color w:val="000000"/>
          <w:sz w:val="24"/>
          <w:u w:val="single"/>
        </w:rPr>
        <w:t>招标工程项目名称</w:t>
      </w:r>
      <w:r>
        <w:rPr>
          <w:rFonts w:ascii="宋体" w:hAnsi="宋体" w:cs="宋体" w:hint="eastAsia"/>
          <w:color w:val="000000"/>
          <w:sz w:val="24"/>
          <w:u w:val="single"/>
        </w:rPr>
        <w:t>}</w:t>
      </w:r>
      <w:r>
        <w:rPr>
          <w:rFonts w:ascii="宋体" w:hAnsi="宋体" w:cs="宋体" w:hint="eastAsia"/>
          <w:color w:val="000000"/>
          <w:sz w:val="24"/>
        </w:rPr>
        <w:t>工程招标文件，遵照《中华人民共和国招标投标法》等有关规定，经踏勘项目现场和研究上述招标文件的投标须知、合同条款、图纸和工程建设技术标准及其他有关文件后，我方愿以</w:t>
      </w:r>
      <w:r>
        <w:rPr>
          <w:rFonts w:ascii="宋体" w:hAnsi="宋体" w:cs="宋体" w:hint="eastAsia"/>
          <w:b/>
          <w:color w:val="000000"/>
          <w:sz w:val="24"/>
          <w:u w:val="single"/>
        </w:rPr>
        <w:t>元</w:t>
      </w:r>
      <w:r>
        <w:rPr>
          <w:rFonts w:ascii="宋体" w:hAnsi="宋体" w:cs="宋体" w:hint="eastAsia"/>
          <w:b/>
          <w:color w:val="000000"/>
          <w:sz w:val="24"/>
        </w:rPr>
        <w:t>（小写</w:t>
      </w:r>
      <w:r>
        <w:rPr>
          <w:rFonts w:ascii="宋体" w:hAnsi="宋体" w:cs="宋体" w:hint="eastAsia"/>
          <w:b/>
          <w:color w:val="000000"/>
          <w:sz w:val="24"/>
          <w:u w:val="single"/>
        </w:rPr>
        <w:t>元）</w:t>
      </w:r>
      <w:r>
        <w:rPr>
          <w:rFonts w:ascii="宋体" w:hAnsi="宋体" w:cs="宋体" w:hint="eastAsia"/>
          <w:b/>
          <w:color w:val="000000"/>
          <w:sz w:val="24"/>
        </w:rPr>
        <w:t>的</w:t>
      </w:r>
      <w:r>
        <w:rPr>
          <w:rFonts w:ascii="宋体" w:hAnsi="宋体" w:cs="宋体" w:hint="eastAsia"/>
          <w:color w:val="000000"/>
          <w:sz w:val="24"/>
        </w:rPr>
        <w:t>投标总报价，</w:t>
      </w:r>
      <w:r>
        <w:rPr>
          <w:rFonts w:ascii="宋体" w:hAnsi="宋体" w:cs="宋体" w:hint="eastAsia"/>
          <w:bCs/>
          <w:color w:val="000000"/>
          <w:sz w:val="24"/>
        </w:rPr>
        <w:t>并承诺按本招标文件、施工图纸、合同条款和工程建设技术标准的条件、</w:t>
      </w:r>
      <w:r>
        <w:rPr>
          <w:rFonts w:ascii="宋体" w:hAnsi="宋体" w:cs="宋体" w:hint="eastAsia"/>
          <w:color w:val="000000"/>
          <w:sz w:val="24"/>
        </w:rPr>
        <w:t>承担</w:t>
      </w:r>
      <w:r>
        <w:rPr>
          <w:rFonts w:ascii="宋体" w:hAnsi="宋体" w:cs="宋体" w:hint="eastAsia"/>
          <w:bCs/>
          <w:color w:val="000000"/>
          <w:sz w:val="24"/>
        </w:rPr>
        <w:t>上述工程的施工、竣工，并承担任何质量缺陷保修责任。</w:t>
      </w:r>
    </w:p>
    <w:p w:rsidR="002808D4" w:rsidRDefault="00FA6253">
      <w:pPr>
        <w:pStyle w:val="a8"/>
        <w:adjustRightInd w:val="0"/>
        <w:snapToGrid w:val="0"/>
        <w:spacing w:after="0" w:line="380" w:lineRule="exact"/>
        <w:ind w:leftChars="0" w:left="0"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、我方已详细审核并确认全部招标文件及有关附件，充分理解投标价格不得低于企业个别成本有关规定。</w:t>
      </w:r>
    </w:p>
    <w:p w:rsidR="002808D4" w:rsidRDefault="00FA6253">
      <w:pPr>
        <w:pStyle w:val="a8"/>
        <w:adjustRightInd w:val="0"/>
        <w:snapToGrid w:val="0"/>
        <w:spacing w:after="0" w:line="380" w:lineRule="exact"/>
        <w:ind w:leftChars="0" w:left="0" w:firstLineChars="200" w:firstLine="480"/>
        <w:rPr>
          <w:rFonts w:ascii="宋体" w:hAnsi="宋体" w:cs="宋体"/>
          <w:color w:val="000000"/>
        </w:rPr>
      </w:pPr>
      <w:r>
        <w:rPr>
          <w:rFonts w:ascii="宋体" w:hAnsi="宋体" w:cs="宋体" w:hint="eastAsia"/>
          <w:color w:val="000000"/>
          <w:sz w:val="24"/>
        </w:rPr>
        <w:t>3</w:t>
      </w:r>
      <w:r>
        <w:rPr>
          <w:rFonts w:ascii="宋体" w:hAnsi="宋体" w:cs="宋体" w:hint="eastAsia"/>
          <w:color w:val="000000"/>
          <w:sz w:val="24"/>
        </w:rPr>
        <w:t>、我方承认投标函附录是我方投标函的组成部分。</w:t>
      </w:r>
    </w:p>
    <w:p w:rsidR="002808D4" w:rsidRDefault="00FA6253">
      <w:pPr>
        <w:pStyle w:val="a8"/>
        <w:adjustRightInd w:val="0"/>
        <w:snapToGrid w:val="0"/>
        <w:spacing w:after="0" w:line="380" w:lineRule="exact"/>
        <w:ind w:leftChars="0" w:left="0"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、一旦我方中标，我方保证按</w:t>
      </w:r>
      <w:r>
        <w:rPr>
          <w:rFonts w:ascii="宋体" w:hAnsi="宋体" w:cs="宋体" w:hint="eastAsia"/>
          <w:color w:val="000000"/>
          <w:sz w:val="24"/>
          <w:u w:val="single"/>
        </w:rPr>
        <w:t xml:space="preserve">　　　　</w:t>
      </w:r>
      <w:r>
        <w:rPr>
          <w:rFonts w:ascii="宋体" w:hAnsi="宋体" w:cs="宋体" w:hint="eastAsia"/>
          <w:color w:val="000000"/>
          <w:sz w:val="24"/>
        </w:rPr>
        <w:t>天的工期和招标文件或业主开工令的要求如期开工、竣工并移交整个工程。</w:t>
      </w:r>
    </w:p>
    <w:p w:rsidR="002808D4" w:rsidRDefault="00FA6253">
      <w:pPr>
        <w:pStyle w:val="a8"/>
        <w:adjustRightInd w:val="0"/>
        <w:snapToGrid w:val="0"/>
        <w:spacing w:after="0" w:line="380" w:lineRule="exact"/>
        <w:ind w:leftChars="0" w:left="0" w:firstLineChars="200" w:firstLine="48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、一旦我方中标，我方保证工程质量达到</w:t>
      </w:r>
      <w:r>
        <w:rPr>
          <w:rFonts w:ascii="宋体" w:hAnsi="宋体" w:cs="宋体" w:hint="eastAsia"/>
          <w:color w:val="000000"/>
          <w:sz w:val="24"/>
          <w:u w:val="single"/>
        </w:rPr>
        <w:t xml:space="preserve">　　　　</w:t>
      </w:r>
      <w:r>
        <w:rPr>
          <w:rFonts w:ascii="宋体" w:hAnsi="宋体" w:cs="宋体" w:hint="eastAsia"/>
          <w:color w:val="000000"/>
          <w:sz w:val="24"/>
        </w:rPr>
        <w:t>标准。</w:t>
      </w:r>
    </w:p>
    <w:p w:rsidR="002808D4" w:rsidRDefault="00FA6253">
      <w:pPr>
        <w:pStyle w:val="a8"/>
        <w:adjustRightInd w:val="0"/>
        <w:snapToGrid w:val="0"/>
        <w:spacing w:after="0" w:line="380" w:lineRule="exact"/>
        <w:ind w:leftChars="0" w:left="0"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、一旦我方中标，我方保证投标文件中承诺的项目管理班子及施工机械设备到位，并按投标文件中的施工组织设计组织施工。</w:t>
      </w:r>
    </w:p>
    <w:p w:rsidR="002808D4" w:rsidRDefault="00FA6253">
      <w:pPr>
        <w:pStyle w:val="a8"/>
        <w:adjustRightInd w:val="0"/>
        <w:snapToGrid w:val="0"/>
        <w:spacing w:after="0" w:line="380" w:lineRule="exact"/>
        <w:ind w:leftChars="0" w:left="0" w:firstLineChars="200" w:firstLine="480"/>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、一旦我方中标，我方保证用于本工程的主要材料、设备，不低于招标文件规定和投标文件承诺的合格产品，并在使用之前经建设、监理、设计单位确认后使用。</w:t>
      </w:r>
    </w:p>
    <w:p w:rsidR="002808D4" w:rsidRDefault="00FA6253">
      <w:pPr>
        <w:pStyle w:val="a8"/>
        <w:adjustRightInd w:val="0"/>
        <w:snapToGrid w:val="0"/>
        <w:spacing w:after="0" w:line="380" w:lineRule="exact"/>
        <w:ind w:leftChars="0" w:left="0" w:firstLineChars="200" w:firstLine="480"/>
        <w:rPr>
          <w:rFonts w:ascii="宋体" w:hAnsi="宋体" w:cs="宋体"/>
          <w:color w:val="000000"/>
          <w:sz w:val="24"/>
        </w:rPr>
      </w:pPr>
      <w:r>
        <w:rPr>
          <w:rFonts w:ascii="宋体" w:hAnsi="宋体" w:cs="宋体" w:hint="eastAsia"/>
          <w:color w:val="000000"/>
          <w:sz w:val="24"/>
        </w:rPr>
        <w:t>8</w:t>
      </w:r>
      <w:r>
        <w:rPr>
          <w:rFonts w:ascii="宋体" w:hAnsi="宋体" w:cs="宋体" w:hint="eastAsia"/>
          <w:color w:val="000000"/>
          <w:sz w:val="24"/>
        </w:rPr>
        <w:t>、一旦我方中标，我方保证在规定的时间内由我方</w:t>
      </w:r>
      <w:r>
        <w:rPr>
          <w:rFonts w:ascii="宋体" w:hAnsi="宋体" w:cs="宋体" w:hint="eastAsia"/>
          <w:color w:val="000000"/>
          <w:sz w:val="24"/>
        </w:rPr>
        <w:t>法定代表人亲自签订合同以及及时进场施工，并认真履行合同和其它各项承诺。</w:t>
      </w:r>
    </w:p>
    <w:p w:rsidR="002808D4" w:rsidRDefault="00FA6253">
      <w:pPr>
        <w:pStyle w:val="a8"/>
        <w:adjustRightInd w:val="0"/>
        <w:snapToGrid w:val="0"/>
        <w:spacing w:after="0" w:line="380" w:lineRule="exact"/>
        <w:ind w:leftChars="0" w:left="0" w:firstLineChars="200" w:firstLine="480"/>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、一旦我方中标，我方保证在规定的时间内按招标文件规定的方式、金额向招标人提交履约担保。</w:t>
      </w:r>
    </w:p>
    <w:p w:rsidR="002808D4" w:rsidRDefault="00FA6253">
      <w:pPr>
        <w:pStyle w:val="a8"/>
        <w:adjustRightInd w:val="0"/>
        <w:snapToGrid w:val="0"/>
        <w:spacing w:after="0" w:line="380" w:lineRule="exact"/>
        <w:ind w:leftChars="0" w:left="0" w:firstLineChars="200" w:firstLine="480"/>
        <w:rPr>
          <w:rFonts w:ascii="宋体" w:hAnsi="宋体" w:cs="宋体"/>
          <w:color w:val="000000"/>
          <w:sz w:val="24"/>
        </w:rPr>
      </w:pPr>
      <w:r>
        <w:rPr>
          <w:rFonts w:ascii="宋体" w:hAnsi="宋体" w:cs="宋体" w:hint="eastAsia"/>
          <w:color w:val="000000"/>
          <w:sz w:val="24"/>
        </w:rPr>
        <w:t>10</w:t>
      </w:r>
      <w:r>
        <w:rPr>
          <w:rFonts w:ascii="宋体" w:hAnsi="宋体" w:cs="宋体" w:hint="eastAsia"/>
          <w:color w:val="000000"/>
          <w:sz w:val="24"/>
        </w:rPr>
        <w:t>、我方同意所提交的投标文件在招标文件的投标须知中第</w:t>
      </w:r>
      <w:r>
        <w:rPr>
          <w:rFonts w:ascii="宋体" w:hAnsi="宋体" w:cs="宋体" w:hint="eastAsia"/>
          <w:color w:val="000000"/>
          <w:sz w:val="24"/>
        </w:rPr>
        <w:t>15</w:t>
      </w:r>
      <w:r>
        <w:rPr>
          <w:rFonts w:ascii="宋体" w:hAnsi="宋体" w:cs="宋体" w:hint="eastAsia"/>
          <w:color w:val="000000"/>
          <w:sz w:val="24"/>
        </w:rPr>
        <w:t>条规定的投标有效期内有效，在此期间内如果中标，我方将受此约束。</w:t>
      </w:r>
    </w:p>
    <w:p w:rsidR="002808D4" w:rsidRDefault="00FA6253">
      <w:pPr>
        <w:pStyle w:val="a8"/>
        <w:adjustRightInd w:val="0"/>
        <w:snapToGrid w:val="0"/>
        <w:spacing w:after="0" w:line="380" w:lineRule="exact"/>
        <w:ind w:leftChars="0" w:left="0" w:firstLineChars="200" w:firstLine="480"/>
        <w:rPr>
          <w:rFonts w:ascii="宋体" w:hAnsi="宋体" w:cs="宋体"/>
          <w:color w:val="000000"/>
          <w:sz w:val="24"/>
        </w:rPr>
      </w:pPr>
      <w:r>
        <w:rPr>
          <w:rFonts w:ascii="宋体" w:hAnsi="宋体" w:cs="宋体" w:hint="eastAsia"/>
          <w:color w:val="000000"/>
          <w:sz w:val="24"/>
        </w:rPr>
        <w:t>11</w:t>
      </w:r>
      <w:r>
        <w:rPr>
          <w:rFonts w:ascii="宋体" w:hAnsi="宋体" w:cs="宋体" w:hint="eastAsia"/>
          <w:color w:val="000000"/>
          <w:sz w:val="24"/>
        </w:rPr>
        <w:t>、除非另外达成协议并生效，你方的中标通知书和本投标文件以及招标文件、招标文件澄清、修改通知、补充文件将成为约束双方的合同文件的组成部分。</w:t>
      </w:r>
    </w:p>
    <w:p w:rsidR="002808D4" w:rsidRDefault="00FA6253">
      <w:pPr>
        <w:pStyle w:val="a8"/>
        <w:adjustRightInd w:val="0"/>
        <w:snapToGrid w:val="0"/>
        <w:spacing w:after="0" w:line="380" w:lineRule="exact"/>
        <w:ind w:leftChars="0" w:left="0" w:firstLineChars="200" w:firstLine="480"/>
        <w:rPr>
          <w:rFonts w:ascii="宋体" w:hAnsi="宋体" w:cs="宋体"/>
          <w:color w:val="000000"/>
          <w:sz w:val="24"/>
        </w:rPr>
      </w:pPr>
      <w:r>
        <w:rPr>
          <w:rFonts w:ascii="宋体" w:hAnsi="宋体" w:cs="宋体" w:hint="eastAsia"/>
          <w:color w:val="000000"/>
          <w:sz w:val="24"/>
        </w:rPr>
        <w:t>12</w:t>
      </w:r>
      <w:r>
        <w:rPr>
          <w:rFonts w:ascii="宋体" w:hAnsi="宋体" w:cs="宋体" w:hint="eastAsia"/>
          <w:color w:val="000000"/>
          <w:sz w:val="24"/>
        </w:rPr>
        <w:t>、我方将与本投标函一起，提交人民币</w:t>
      </w:r>
      <w:r>
        <w:rPr>
          <w:rFonts w:ascii="宋体" w:hAnsi="宋体" w:cs="宋体" w:hint="eastAsia"/>
          <w:color w:val="000000"/>
          <w:sz w:val="24"/>
          <w:u w:val="single"/>
        </w:rPr>
        <w:t>元</w:t>
      </w:r>
      <w:r>
        <w:rPr>
          <w:rFonts w:ascii="宋体" w:hAnsi="宋体" w:cs="宋体" w:hint="eastAsia"/>
          <w:color w:val="000000"/>
          <w:sz w:val="24"/>
        </w:rPr>
        <w:t>作为投标保证金。</w:t>
      </w:r>
    </w:p>
    <w:p w:rsidR="002808D4" w:rsidRDefault="00FA6253">
      <w:pPr>
        <w:pStyle w:val="a8"/>
        <w:adjustRightInd w:val="0"/>
        <w:snapToGrid w:val="0"/>
        <w:spacing w:after="0" w:line="380" w:lineRule="exact"/>
        <w:ind w:leftChars="0" w:left="0" w:firstLineChars="200" w:firstLine="480"/>
        <w:rPr>
          <w:rFonts w:ascii="宋体" w:hAnsi="宋体" w:cs="宋体"/>
          <w:color w:val="000000"/>
          <w:sz w:val="24"/>
        </w:rPr>
      </w:pPr>
      <w:r>
        <w:rPr>
          <w:rFonts w:ascii="宋体" w:hAnsi="宋体" w:cs="宋体" w:hint="eastAsia"/>
          <w:color w:val="000000"/>
          <w:sz w:val="24"/>
        </w:rPr>
        <w:t>13</w:t>
      </w:r>
      <w:r>
        <w:rPr>
          <w:rFonts w:ascii="宋体" w:hAnsi="宋体" w:cs="宋体" w:hint="eastAsia"/>
          <w:color w:val="000000"/>
          <w:sz w:val="24"/>
        </w:rPr>
        <w:t>、其他补充说明：</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rPr>
        <w:t>补充说明事项</w:t>
      </w:r>
      <w:r>
        <w:rPr>
          <w:rFonts w:ascii="宋体" w:hAnsi="宋体" w:cs="宋体" w:hint="eastAsia"/>
          <w:color w:val="000000"/>
          <w:sz w:val="24"/>
          <w:u w:val="single"/>
        </w:rPr>
        <w:t>}</w:t>
      </w:r>
    </w:p>
    <w:p w:rsidR="002808D4" w:rsidRDefault="002808D4">
      <w:pPr>
        <w:adjustRightInd w:val="0"/>
        <w:snapToGrid w:val="0"/>
        <w:spacing w:line="380" w:lineRule="exact"/>
        <w:ind w:firstLineChars="200" w:firstLine="480"/>
        <w:rPr>
          <w:rFonts w:ascii="宋体" w:hAnsi="宋体" w:cs="宋体"/>
          <w:color w:val="000000"/>
          <w:sz w:val="24"/>
        </w:rPr>
      </w:pPr>
    </w:p>
    <w:p w:rsidR="002808D4" w:rsidRDefault="00FA6253">
      <w:pPr>
        <w:adjustRightInd w:val="0"/>
        <w:snapToGrid w:val="0"/>
        <w:spacing w:line="380" w:lineRule="exact"/>
        <w:ind w:firstLineChars="200" w:firstLine="480"/>
        <w:rPr>
          <w:rFonts w:ascii="宋体" w:hAnsi="宋体" w:cs="宋体"/>
          <w:color w:val="000000"/>
          <w:sz w:val="24"/>
          <w:u w:val="single"/>
        </w:rPr>
      </w:pPr>
      <w:r>
        <w:rPr>
          <w:rFonts w:ascii="宋体" w:hAnsi="宋体" w:cs="宋体" w:hint="eastAsia"/>
          <w:color w:val="000000"/>
          <w:sz w:val="24"/>
        </w:rPr>
        <w:t>投标人：</w:t>
      </w:r>
      <w:r>
        <w:rPr>
          <w:rFonts w:ascii="宋体" w:hAnsi="宋体" w:cs="宋体" w:hint="eastAsia"/>
          <w:color w:val="000000"/>
          <w:sz w:val="24"/>
          <w:u w:val="single"/>
        </w:rPr>
        <w:t>名称（盖章）</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p>
    <w:p w:rsidR="002808D4" w:rsidRDefault="00FA6253">
      <w:pPr>
        <w:pStyle w:val="20"/>
        <w:adjustRightInd w:val="0"/>
        <w:snapToGrid w:val="0"/>
        <w:spacing w:line="380" w:lineRule="exact"/>
        <w:ind w:leftChars="0" w:left="0" w:firstLineChars="200" w:firstLine="480"/>
        <w:rPr>
          <w:rFonts w:ascii="宋体" w:hAnsi="宋体" w:cs="宋体"/>
          <w:color w:val="000000"/>
          <w:u w:val="single"/>
        </w:rPr>
      </w:pPr>
      <w:r>
        <w:rPr>
          <w:rFonts w:ascii="宋体" w:hAnsi="宋体" w:cs="宋体" w:hint="eastAsia"/>
          <w:color w:val="000000"/>
          <w:sz w:val="24"/>
        </w:rPr>
        <w:t>单位地址：</w:t>
      </w:r>
      <w:r>
        <w:rPr>
          <w:rFonts w:ascii="宋体" w:hAnsi="宋体" w:cs="宋体" w:hint="eastAsia"/>
          <w:color w:val="000000"/>
          <w:sz w:val="24"/>
        </w:rPr>
        <w:tab/>
      </w:r>
    </w:p>
    <w:p w:rsidR="002808D4" w:rsidRDefault="00FA6253">
      <w:pPr>
        <w:adjustRightInd w:val="0"/>
        <w:snapToGrid w:val="0"/>
        <w:spacing w:line="380" w:lineRule="exact"/>
        <w:ind w:firstLineChars="200" w:firstLine="480"/>
        <w:rPr>
          <w:rFonts w:ascii="宋体" w:hAnsi="宋体" w:cs="宋体"/>
          <w:color w:val="000000"/>
          <w:sz w:val="24"/>
          <w:u w:val="single"/>
        </w:rPr>
      </w:pPr>
      <w:r>
        <w:rPr>
          <w:rFonts w:ascii="宋体" w:hAnsi="宋体" w:cs="宋体" w:hint="eastAsia"/>
          <w:color w:val="000000"/>
          <w:sz w:val="24"/>
        </w:rPr>
        <w:t>法定代表人或其委托代理人：</w:t>
      </w:r>
      <w:r>
        <w:rPr>
          <w:rFonts w:ascii="宋体" w:hAnsi="宋体" w:cs="宋体" w:hint="eastAsia"/>
          <w:color w:val="000000"/>
          <w:sz w:val="24"/>
          <w:u w:val="single"/>
        </w:rPr>
        <w:t>（签字或盖章）</w:t>
      </w:r>
    </w:p>
    <w:p w:rsidR="002808D4" w:rsidRDefault="00FA6253">
      <w:pPr>
        <w:adjustRightInd w:val="0"/>
        <w:snapToGrid w:val="0"/>
        <w:spacing w:line="380" w:lineRule="exact"/>
        <w:ind w:firstLineChars="200" w:firstLine="480"/>
        <w:rPr>
          <w:rFonts w:ascii="宋体" w:hAnsi="宋体" w:cs="宋体"/>
          <w:color w:val="000000"/>
          <w:sz w:val="24"/>
        </w:rPr>
      </w:pPr>
      <w:r>
        <w:rPr>
          <w:rFonts w:ascii="宋体" w:hAnsi="宋体" w:cs="宋体" w:hint="eastAsia"/>
          <w:color w:val="000000"/>
          <w:sz w:val="24"/>
        </w:rPr>
        <w:t>邮政编码：</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rPr>
        <w:t>电话：</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rPr>
        <w:t>传真：</w:t>
      </w:r>
    </w:p>
    <w:p w:rsidR="002808D4" w:rsidRDefault="00FA6253">
      <w:pPr>
        <w:adjustRightInd w:val="0"/>
        <w:snapToGrid w:val="0"/>
        <w:spacing w:line="380" w:lineRule="exact"/>
        <w:ind w:firstLineChars="200" w:firstLine="480"/>
        <w:rPr>
          <w:rFonts w:ascii="宋体" w:hAnsi="宋体" w:cs="宋体"/>
          <w:color w:val="000000"/>
          <w:sz w:val="24"/>
        </w:rPr>
      </w:pPr>
      <w:r>
        <w:rPr>
          <w:rFonts w:ascii="宋体" w:hAnsi="宋体" w:cs="宋体" w:hint="eastAsia"/>
          <w:color w:val="000000"/>
          <w:sz w:val="24"/>
        </w:rPr>
        <w:t>开户银行名称：</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rPr>
        <w:t>开户银行账号：</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p>
    <w:p w:rsidR="002808D4" w:rsidRDefault="00FA6253">
      <w:pPr>
        <w:adjustRightInd w:val="0"/>
        <w:snapToGrid w:val="0"/>
        <w:spacing w:line="380" w:lineRule="exact"/>
        <w:ind w:firstLineChars="200" w:firstLine="480"/>
        <w:rPr>
          <w:rFonts w:ascii="宋体" w:hAnsi="宋体" w:cs="宋体"/>
          <w:color w:val="000000"/>
          <w:sz w:val="24"/>
        </w:rPr>
      </w:pPr>
      <w:r>
        <w:rPr>
          <w:rFonts w:ascii="宋体" w:hAnsi="宋体" w:cs="宋体" w:hint="eastAsia"/>
          <w:color w:val="000000"/>
          <w:sz w:val="24"/>
        </w:rPr>
        <w:t>日期：</w:t>
      </w:r>
      <w:r>
        <w:rPr>
          <w:rFonts w:ascii="宋体" w:hAnsi="宋体" w:cs="宋体" w:hint="eastAsia"/>
          <w:color w:val="000000"/>
          <w:sz w:val="24"/>
        </w:rPr>
        <w:t>_____</w:t>
      </w:r>
      <w:r>
        <w:rPr>
          <w:rFonts w:ascii="宋体" w:hAnsi="宋体" w:cs="宋体" w:hint="eastAsia"/>
          <w:color w:val="000000"/>
          <w:sz w:val="24"/>
        </w:rPr>
        <w:t>年</w:t>
      </w:r>
      <w:r>
        <w:rPr>
          <w:rFonts w:ascii="宋体" w:hAnsi="宋体" w:cs="宋体" w:hint="eastAsia"/>
          <w:color w:val="000000"/>
          <w:sz w:val="24"/>
        </w:rPr>
        <w:t>____</w:t>
      </w:r>
      <w:r>
        <w:rPr>
          <w:rFonts w:ascii="宋体" w:hAnsi="宋体" w:cs="宋体" w:hint="eastAsia"/>
          <w:color w:val="000000"/>
          <w:sz w:val="24"/>
        </w:rPr>
        <w:t>月</w:t>
      </w:r>
      <w:r>
        <w:rPr>
          <w:rFonts w:ascii="宋体" w:hAnsi="宋体" w:cs="宋体" w:hint="eastAsia"/>
          <w:color w:val="000000"/>
          <w:sz w:val="24"/>
        </w:rPr>
        <w:t>____</w:t>
      </w:r>
      <w:r>
        <w:rPr>
          <w:rFonts w:ascii="宋体" w:hAnsi="宋体" w:cs="宋体" w:hint="eastAsia"/>
          <w:color w:val="000000"/>
          <w:sz w:val="24"/>
        </w:rPr>
        <w:t>日</w:t>
      </w:r>
    </w:p>
    <w:p w:rsidR="002808D4" w:rsidRDefault="002808D4">
      <w:pPr>
        <w:pStyle w:val="3"/>
        <w:numPr>
          <w:ilvl w:val="2"/>
          <w:numId w:val="0"/>
        </w:numPr>
        <w:tabs>
          <w:tab w:val="left" w:pos="420"/>
        </w:tabs>
        <w:adjustRightInd w:val="0"/>
        <w:snapToGrid w:val="0"/>
        <w:spacing w:before="0" w:after="0" w:line="500" w:lineRule="exact"/>
        <w:rPr>
          <w:rFonts w:ascii="宋体" w:hAnsi="宋体" w:cs="宋体"/>
          <w:sz w:val="36"/>
          <w:szCs w:val="36"/>
        </w:rPr>
      </w:pPr>
      <w:bookmarkStart w:id="109" w:name="_Toc300235435"/>
      <w:bookmarkStart w:id="110" w:name="_Toc300235573"/>
      <w:bookmarkStart w:id="111" w:name="_Toc320707456"/>
    </w:p>
    <w:p w:rsidR="002808D4" w:rsidRDefault="00FA6253">
      <w:pPr>
        <w:pStyle w:val="3"/>
        <w:numPr>
          <w:ilvl w:val="2"/>
          <w:numId w:val="0"/>
        </w:numPr>
        <w:tabs>
          <w:tab w:val="left" w:pos="420"/>
        </w:tabs>
        <w:adjustRightInd w:val="0"/>
        <w:snapToGrid w:val="0"/>
        <w:spacing w:before="0" w:after="0" w:line="500" w:lineRule="exact"/>
        <w:rPr>
          <w:rFonts w:ascii="宋体" w:hAnsi="宋体" w:cs="宋体"/>
          <w:sz w:val="36"/>
          <w:szCs w:val="36"/>
        </w:rPr>
      </w:pPr>
      <w:r>
        <w:rPr>
          <w:rFonts w:ascii="宋体" w:hAnsi="宋体" w:cs="宋体" w:hint="eastAsia"/>
          <w:sz w:val="36"/>
          <w:szCs w:val="36"/>
        </w:rPr>
        <w:t>四、投标函附录</w:t>
      </w:r>
      <w:bookmarkEnd w:id="109"/>
      <w:bookmarkEnd w:id="110"/>
      <w:bookmarkEnd w:id="111"/>
    </w:p>
    <w:p w:rsidR="002808D4" w:rsidRDefault="002808D4">
      <w:pPr>
        <w:adjustRightInd w:val="0"/>
        <w:snapToGrid w:val="0"/>
        <w:spacing w:line="540" w:lineRule="exact"/>
        <w:ind w:firstLineChars="200" w:firstLine="482"/>
        <w:jc w:val="center"/>
        <w:rPr>
          <w:rFonts w:ascii="宋体" w:hAnsi="宋体" w:cs="宋体"/>
          <w:b/>
          <w:bCs/>
          <w:color w:val="000000"/>
          <w:sz w:val="24"/>
        </w:rPr>
      </w:pPr>
    </w:p>
    <w:tbl>
      <w:tblPr>
        <w:tblW w:w="909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2760"/>
        <w:gridCol w:w="1094"/>
        <w:gridCol w:w="2940"/>
        <w:gridCol w:w="1672"/>
      </w:tblGrid>
      <w:tr w:rsidR="002808D4">
        <w:trPr>
          <w:trHeight w:val="91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序号</w:t>
            </w:r>
          </w:p>
        </w:tc>
        <w:tc>
          <w:tcPr>
            <w:tcW w:w="276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项目内容</w:t>
            </w:r>
          </w:p>
        </w:tc>
        <w:tc>
          <w:tcPr>
            <w:tcW w:w="109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合同条款号</w:t>
            </w:r>
          </w:p>
        </w:tc>
        <w:tc>
          <w:tcPr>
            <w:tcW w:w="294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约定内容</w:t>
            </w:r>
          </w:p>
        </w:tc>
        <w:tc>
          <w:tcPr>
            <w:tcW w:w="1672"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备注</w:t>
            </w: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1</w:t>
            </w:r>
          </w:p>
        </w:tc>
        <w:tc>
          <w:tcPr>
            <w:tcW w:w="276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履约保证金</w:t>
            </w: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（本招标文件规定）</w:t>
            </w: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2</w:t>
            </w:r>
          </w:p>
        </w:tc>
        <w:tc>
          <w:tcPr>
            <w:tcW w:w="276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施工准备时间</w:t>
            </w: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签订合同后（）天</w:t>
            </w: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3</w:t>
            </w:r>
          </w:p>
        </w:tc>
        <w:tc>
          <w:tcPr>
            <w:tcW w:w="276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施工总工期</w:t>
            </w: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（）日历天</w:t>
            </w: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3</w:t>
            </w:r>
          </w:p>
        </w:tc>
        <w:tc>
          <w:tcPr>
            <w:tcW w:w="276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提前工期奖</w:t>
            </w: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（）元</w:t>
            </w:r>
            <w:r>
              <w:rPr>
                <w:rFonts w:ascii="宋体" w:hAnsi="宋体" w:cs="宋体" w:hint="eastAsia"/>
                <w:color w:val="000000"/>
                <w:sz w:val="28"/>
                <w:szCs w:val="28"/>
              </w:rPr>
              <w:t>/</w:t>
            </w:r>
            <w:r>
              <w:rPr>
                <w:rFonts w:ascii="宋体" w:hAnsi="宋体" w:cs="宋体" w:hint="eastAsia"/>
                <w:color w:val="000000"/>
                <w:sz w:val="28"/>
                <w:szCs w:val="28"/>
              </w:rPr>
              <w:t>天</w:t>
            </w: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5</w:t>
            </w:r>
          </w:p>
        </w:tc>
        <w:tc>
          <w:tcPr>
            <w:tcW w:w="276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误期违约金额</w:t>
            </w: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（）元</w:t>
            </w:r>
            <w:r>
              <w:rPr>
                <w:rFonts w:ascii="宋体" w:hAnsi="宋体" w:cs="宋体" w:hint="eastAsia"/>
                <w:color w:val="000000"/>
                <w:sz w:val="28"/>
                <w:szCs w:val="28"/>
              </w:rPr>
              <w:t>/</w:t>
            </w:r>
            <w:r>
              <w:rPr>
                <w:rFonts w:ascii="宋体" w:hAnsi="宋体" w:cs="宋体" w:hint="eastAsia"/>
                <w:color w:val="000000"/>
                <w:sz w:val="28"/>
                <w:szCs w:val="28"/>
              </w:rPr>
              <w:t>天</w:t>
            </w: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6</w:t>
            </w:r>
          </w:p>
        </w:tc>
        <w:tc>
          <w:tcPr>
            <w:tcW w:w="276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误期赔偿费金额</w:t>
            </w: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合同价款（）</w:t>
            </w:r>
            <w:r>
              <w:rPr>
                <w:rFonts w:ascii="宋体" w:hAnsi="宋体" w:cs="宋体" w:hint="eastAsia"/>
                <w:color w:val="000000"/>
                <w:sz w:val="28"/>
                <w:szCs w:val="28"/>
              </w:rPr>
              <w:t>%</w:t>
            </w: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7</w:t>
            </w:r>
          </w:p>
        </w:tc>
        <w:tc>
          <w:tcPr>
            <w:tcW w:w="276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质量标准</w:t>
            </w: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8</w:t>
            </w:r>
          </w:p>
        </w:tc>
        <w:tc>
          <w:tcPr>
            <w:tcW w:w="276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工程质量违约金最高限额</w:t>
            </w: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（）元</w:t>
            </w: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9</w:t>
            </w:r>
          </w:p>
        </w:tc>
        <w:tc>
          <w:tcPr>
            <w:tcW w:w="276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进度款付款时间</w:t>
            </w: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签发月付款凭证后（）天</w:t>
            </w: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10</w:t>
            </w:r>
          </w:p>
        </w:tc>
        <w:tc>
          <w:tcPr>
            <w:tcW w:w="276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竣工结算款付款时间</w:t>
            </w: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签发竣工结算付款凭证后（）天</w:t>
            </w: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11</w:t>
            </w:r>
          </w:p>
        </w:tc>
        <w:tc>
          <w:tcPr>
            <w:tcW w:w="276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保修期</w:t>
            </w: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依据保修书约定的期限</w:t>
            </w: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12</w:t>
            </w:r>
          </w:p>
        </w:tc>
        <w:tc>
          <w:tcPr>
            <w:tcW w:w="2760"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r w:rsidR="002808D4">
        <w:trPr>
          <w:trHeight w:val="705"/>
        </w:trPr>
        <w:tc>
          <w:tcPr>
            <w:tcW w:w="624" w:type="dxa"/>
            <w:vAlign w:val="center"/>
          </w:tcPr>
          <w:p w:rsidR="002808D4" w:rsidRDefault="00FA6253">
            <w:pPr>
              <w:adjustRightInd w:val="0"/>
              <w:snapToGrid w:val="0"/>
              <w:spacing w:line="540" w:lineRule="exact"/>
              <w:jc w:val="center"/>
              <w:rPr>
                <w:rFonts w:ascii="宋体" w:hAnsi="宋体" w:cs="宋体"/>
                <w:color w:val="000000"/>
                <w:sz w:val="28"/>
                <w:szCs w:val="28"/>
              </w:rPr>
            </w:pPr>
            <w:r>
              <w:rPr>
                <w:rFonts w:ascii="宋体" w:hAnsi="宋体" w:cs="宋体" w:hint="eastAsia"/>
                <w:color w:val="000000"/>
                <w:sz w:val="28"/>
                <w:szCs w:val="28"/>
              </w:rPr>
              <w:t>13</w:t>
            </w:r>
          </w:p>
        </w:tc>
        <w:tc>
          <w:tcPr>
            <w:tcW w:w="2760"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1094"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2940" w:type="dxa"/>
            <w:vAlign w:val="center"/>
          </w:tcPr>
          <w:p w:rsidR="002808D4" w:rsidRDefault="002808D4">
            <w:pPr>
              <w:adjustRightInd w:val="0"/>
              <w:snapToGrid w:val="0"/>
              <w:spacing w:line="540" w:lineRule="exact"/>
              <w:jc w:val="center"/>
              <w:rPr>
                <w:rFonts w:ascii="宋体" w:hAnsi="宋体" w:cs="宋体"/>
                <w:color w:val="000000"/>
                <w:sz w:val="28"/>
                <w:szCs w:val="28"/>
              </w:rPr>
            </w:pPr>
          </w:p>
        </w:tc>
        <w:tc>
          <w:tcPr>
            <w:tcW w:w="1672" w:type="dxa"/>
            <w:vAlign w:val="center"/>
          </w:tcPr>
          <w:p w:rsidR="002808D4" w:rsidRDefault="002808D4">
            <w:pPr>
              <w:adjustRightInd w:val="0"/>
              <w:snapToGrid w:val="0"/>
              <w:spacing w:line="540" w:lineRule="exact"/>
              <w:jc w:val="center"/>
              <w:rPr>
                <w:rFonts w:ascii="宋体" w:hAnsi="宋体" w:cs="宋体"/>
                <w:color w:val="000000"/>
                <w:sz w:val="28"/>
                <w:szCs w:val="28"/>
              </w:rPr>
            </w:pPr>
          </w:p>
        </w:tc>
      </w:tr>
    </w:tbl>
    <w:p w:rsidR="002808D4" w:rsidRDefault="002808D4" w:rsidP="00341729">
      <w:pPr>
        <w:adjustRightInd w:val="0"/>
        <w:snapToGrid w:val="0"/>
        <w:spacing w:beforeLines="20" w:afterLines="20" w:line="540" w:lineRule="exact"/>
        <w:rPr>
          <w:rFonts w:ascii="宋体" w:hAnsi="宋体" w:cs="宋体"/>
          <w:b/>
          <w:color w:val="000000"/>
          <w:sz w:val="36"/>
          <w:szCs w:val="36"/>
        </w:rPr>
      </w:pPr>
    </w:p>
    <w:p w:rsidR="002808D4" w:rsidRDefault="00FA6253">
      <w:pPr>
        <w:pStyle w:val="3"/>
        <w:numPr>
          <w:ilvl w:val="2"/>
          <w:numId w:val="0"/>
        </w:numPr>
        <w:tabs>
          <w:tab w:val="left" w:pos="420"/>
        </w:tabs>
        <w:adjustRightInd w:val="0"/>
        <w:snapToGrid w:val="0"/>
        <w:spacing w:before="0" w:after="0" w:line="500" w:lineRule="exact"/>
        <w:rPr>
          <w:rFonts w:ascii="宋体" w:hAnsi="宋体" w:cs="宋体"/>
          <w:sz w:val="40"/>
          <w:szCs w:val="40"/>
        </w:rPr>
      </w:pPr>
      <w:bookmarkStart w:id="112" w:name="_Toc300235574"/>
      <w:bookmarkStart w:id="113" w:name="_Toc300235436"/>
      <w:bookmarkStart w:id="114" w:name="_Toc320707457"/>
      <w:r>
        <w:rPr>
          <w:rFonts w:ascii="宋体" w:hAnsi="宋体" w:cs="宋体" w:hint="eastAsia"/>
          <w:sz w:val="40"/>
          <w:szCs w:val="40"/>
        </w:rPr>
        <w:lastRenderedPageBreak/>
        <w:t>五、工程量清单报价书</w:t>
      </w:r>
      <w:bookmarkEnd w:id="112"/>
      <w:bookmarkEnd w:id="113"/>
      <w:bookmarkEnd w:id="114"/>
    </w:p>
    <w:p w:rsidR="002808D4" w:rsidRDefault="002808D4" w:rsidP="00341729">
      <w:pPr>
        <w:adjustRightInd w:val="0"/>
        <w:snapToGrid w:val="0"/>
        <w:spacing w:beforeLines="20" w:afterLines="20" w:line="540" w:lineRule="exact"/>
        <w:jc w:val="center"/>
        <w:rPr>
          <w:rFonts w:ascii="宋体" w:hAnsi="宋体" w:cs="宋体"/>
          <w:b/>
          <w:color w:val="000000"/>
          <w:sz w:val="36"/>
          <w:szCs w:val="36"/>
        </w:rPr>
      </w:pPr>
    </w:p>
    <w:p w:rsidR="002808D4" w:rsidRDefault="00FA6253" w:rsidP="00341729">
      <w:pPr>
        <w:adjustRightInd w:val="0"/>
        <w:snapToGrid w:val="0"/>
        <w:spacing w:beforeLines="20" w:afterLines="20" w:line="540" w:lineRule="exact"/>
        <w:jc w:val="center"/>
        <w:rPr>
          <w:rFonts w:ascii="宋体" w:hAnsi="宋体" w:cs="宋体"/>
          <w:b/>
          <w:color w:val="000000"/>
          <w:sz w:val="44"/>
          <w:szCs w:val="44"/>
        </w:rPr>
      </w:pPr>
      <w:r>
        <w:rPr>
          <w:rFonts w:ascii="宋体" w:hAnsi="宋体" w:cs="宋体" w:hint="eastAsia"/>
          <w:b/>
          <w:color w:val="000000"/>
          <w:sz w:val="44"/>
          <w:szCs w:val="44"/>
        </w:rPr>
        <w:t>工程量清单报价书</w:t>
      </w: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2988"/>
        <w:rPr>
          <w:rFonts w:ascii="宋体" w:hAnsi="宋体" w:cs="宋体"/>
          <w:color w:val="000000"/>
          <w:sz w:val="30"/>
        </w:rPr>
      </w:pPr>
    </w:p>
    <w:p w:rsidR="002808D4" w:rsidRDefault="002808D4" w:rsidP="00341729">
      <w:pPr>
        <w:adjustRightInd w:val="0"/>
        <w:snapToGrid w:val="0"/>
        <w:spacing w:beforeLines="20" w:afterLines="20" w:line="540" w:lineRule="exact"/>
        <w:ind w:leftChars="200" w:left="420" w:firstLineChars="150" w:firstLine="420"/>
        <w:rPr>
          <w:rFonts w:ascii="宋体" w:hAnsi="宋体" w:cs="宋体"/>
          <w:color w:val="000000"/>
          <w:sz w:val="28"/>
          <w:szCs w:val="28"/>
        </w:rPr>
      </w:pPr>
    </w:p>
    <w:p w:rsidR="002808D4" w:rsidRDefault="002808D4" w:rsidP="00341729">
      <w:pPr>
        <w:adjustRightInd w:val="0"/>
        <w:snapToGrid w:val="0"/>
        <w:spacing w:beforeLines="20" w:afterLines="20" w:line="540" w:lineRule="exact"/>
        <w:ind w:leftChars="200" w:left="420" w:firstLineChars="150" w:firstLine="420"/>
        <w:rPr>
          <w:rFonts w:ascii="宋体" w:hAnsi="宋体" w:cs="宋体"/>
          <w:color w:val="000000"/>
          <w:sz w:val="28"/>
          <w:szCs w:val="28"/>
        </w:rPr>
      </w:pPr>
    </w:p>
    <w:p w:rsidR="002808D4" w:rsidRDefault="00FA6253" w:rsidP="00341729">
      <w:pPr>
        <w:adjustRightInd w:val="0"/>
        <w:snapToGrid w:val="0"/>
        <w:spacing w:beforeLines="20" w:afterLines="20" w:line="540" w:lineRule="exact"/>
        <w:ind w:leftChars="200" w:left="420" w:firstLineChars="150" w:firstLine="420"/>
        <w:rPr>
          <w:rFonts w:ascii="宋体" w:hAnsi="宋体" w:cs="宋体"/>
          <w:color w:val="000000"/>
          <w:sz w:val="28"/>
          <w:szCs w:val="28"/>
          <w:u w:val="single"/>
        </w:rPr>
      </w:pPr>
      <w:r>
        <w:rPr>
          <w:rFonts w:ascii="宋体" w:hAnsi="宋体" w:cs="宋体" w:hint="eastAsia"/>
          <w:color w:val="000000"/>
          <w:sz w:val="28"/>
          <w:szCs w:val="28"/>
        </w:rPr>
        <w:t>工程量清单报价合计：</w:t>
      </w:r>
    </w:p>
    <w:p w:rsidR="002808D4" w:rsidRDefault="00FA6253" w:rsidP="00341729">
      <w:pPr>
        <w:adjustRightInd w:val="0"/>
        <w:snapToGrid w:val="0"/>
        <w:spacing w:beforeLines="20" w:afterLines="20" w:line="540" w:lineRule="exact"/>
        <w:ind w:leftChars="200" w:left="420" w:firstLineChars="150" w:firstLine="420"/>
        <w:rPr>
          <w:rFonts w:ascii="宋体" w:hAnsi="宋体" w:cs="宋体"/>
          <w:color w:val="000000"/>
          <w:sz w:val="28"/>
          <w:szCs w:val="28"/>
          <w:u w:val="single"/>
        </w:rPr>
      </w:pPr>
      <w:r>
        <w:rPr>
          <w:rFonts w:ascii="宋体" w:hAnsi="宋体" w:cs="宋体" w:hint="eastAsia"/>
          <w:color w:val="000000"/>
          <w:sz w:val="28"/>
          <w:szCs w:val="28"/>
        </w:rPr>
        <w:t>编制人员</w:t>
      </w:r>
      <w:r>
        <w:rPr>
          <w:rFonts w:ascii="宋体" w:hAnsi="宋体" w:cs="宋体" w:hint="eastAsia"/>
          <w:color w:val="000000"/>
          <w:sz w:val="28"/>
          <w:szCs w:val="28"/>
        </w:rPr>
        <w:t>(</w:t>
      </w:r>
      <w:r>
        <w:rPr>
          <w:rFonts w:ascii="宋体" w:hAnsi="宋体" w:cs="宋体" w:hint="eastAsia"/>
          <w:color w:val="000000"/>
          <w:sz w:val="28"/>
          <w:szCs w:val="28"/>
        </w:rPr>
        <w:t>造价执业人员</w:t>
      </w:r>
      <w:r>
        <w:rPr>
          <w:rFonts w:ascii="宋体" w:hAnsi="宋体" w:cs="宋体" w:hint="eastAsia"/>
          <w:color w:val="000000"/>
          <w:sz w:val="28"/>
          <w:szCs w:val="28"/>
        </w:rPr>
        <w:t>)</w:t>
      </w:r>
      <w:r>
        <w:rPr>
          <w:rFonts w:ascii="宋体" w:hAnsi="宋体" w:cs="宋体" w:hint="eastAsia"/>
          <w:color w:val="000000"/>
          <w:sz w:val="28"/>
          <w:szCs w:val="28"/>
        </w:rPr>
        <w:t>：</w:t>
      </w:r>
      <w:r>
        <w:rPr>
          <w:rFonts w:ascii="宋体" w:hAnsi="宋体" w:cs="宋体" w:hint="eastAsia"/>
          <w:color w:val="000000"/>
          <w:sz w:val="28"/>
          <w:szCs w:val="28"/>
        </w:rPr>
        <w:t>(</w:t>
      </w:r>
      <w:r>
        <w:rPr>
          <w:rFonts w:ascii="宋体" w:hAnsi="宋体" w:cs="宋体" w:hint="eastAsia"/>
          <w:color w:val="000000"/>
          <w:sz w:val="28"/>
          <w:szCs w:val="28"/>
        </w:rPr>
        <w:t>签字</w:t>
      </w:r>
      <w:r>
        <w:rPr>
          <w:rFonts w:ascii="宋体" w:hAnsi="宋体" w:cs="宋体" w:hint="eastAsia"/>
          <w:color w:val="000000"/>
          <w:sz w:val="28"/>
          <w:szCs w:val="28"/>
        </w:rPr>
        <w:t>)</w:t>
      </w:r>
    </w:p>
    <w:p w:rsidR="002808D4" w:rsidRDefault="00FA6253" w:rsidP="00341729">
      <w:pPr>
        <w:adjustRightInd w:val="0"/>
        <w:snapToGrid w:val="0"/>
        <w:spacing w:beforeLines="20" w:afterLines="20" w:line="540" w:lineRule="exact"/>
        <w:ind w:leftChars="200" w:left="420" w:firstLineChars="150" w:firstLine="420"/>
        <w:rPr>
          <w:rFonts w:ascii="宋体" w:hAnsi="宋体" w:cs="宋体"/>
          <w:color w:val="000000"/>
          <w:sz w:val="28"/>
          <w:szCs w:val="28"/>
          <w:u w:val="single"/>
        </w:rPr>
      </w:pPr>
      <w:r>
        <w:rPr>
          <w:rFonts w:ascii="宋体" w:hAnsi="宋体" w:cs="宋体" w:hint="eastAsia"/>
          <w:color w:val="000000"/>
          <w:sz w:val="28"/>
          <w:szCs w:val="28"/>
        </w:rPr>
        <w:t>编制人员</w:t>
      </w:r>
      <w:r>
        <w:rPr>
          <w:rFonts w:ascii="宋体" w:hAnsi="宋体" w:cs="宋体" w:hint="eastAsia"/>
          <w:color w:val="000000"/>
          <w:sz w:val="28"/>
          <w:szCs w:val="28"/>
        </w:rPr>
        <w:t>(</w:t>
      </w:r>
      <w:r>
        <w:rPr>
          <w:rFonts w:ascii="宋体" w:hAnsi="宋体" w:cs="宋体" w:hint="eastAsia"/>
          <w:color w:val="000000"/>
          <w:sz w:val="28"/>
          <w:szCs w:val="28"/>
        </w:rPr>
        <w:t>造价执业人员</w:t>
      </w:r>
      <w:r>
        <w:rPr>
          <w:rFonts w:ascii="宋体" w:hAnsi="宋体" w:cs="宋体" w:hint="eastAsia"/>
          <w:color w:val="000000"/>
          <w:sz w:val="28"/>
          <w:szCs w:val="28"/>
        </w:rPr>
        <w:t>)</w:t>
      </w:r>
      <w:r>
        <w:rPr>
          <w:rFonts w:ascii="宋体" w:hAnsi="宋体" w:cs="宋体" w:hint="eastAsia"/>
          <w:color w:val="000000"/>
          <w:sz w:val="28"/>
          <w:szCs w:val="28"/>
        </w:rPr>
        <w:t>：</w:t>
      </w:r>
      <w:r>
        <w:rPr>
          <w:rFonts w:ascii="宋体" w:hAnsi="宋体" w:cs="宋体" w:hint="eastAsia"/>
          <w:color w:val="000000"/>
          <w:sz w:val="28"/>
          <w:szCs w:val="28"/>
        </w:rPr>
        <w:t>(</w:t>
      </w:r>
      <w:r>
        <w:rPr>
          <w:rFonts w:ascii="宋体" w:hAnsi="宋体" w:cs="宋体" w:hint="eastAsia"/>
          <w:color w:val="000000"/>
          <w:sz w:val="28"/>
          <w:szCs w:val="28"/>
        </w:rPr>
        <w:t>执业章</w:t>
      </w:r>
      <w:r>
        <w:rPr>
          <w:rFonts w:ascii="宋体" w:hAnsi="宋体" w:cs="宋体" w:hint="eastAsia"/>
          <w:color w:val="000000"/>
          <w:sz w:val="28"/>
          <w:szCs w:val="28"/>
        </w:rPr>
        <w:t>)</w:t>
      </w:r>
    </w:p>
    <w:p w:rsidR="002808D4" w:rsidRDefault="00FA6253" w:rsidP="00341729">
      <w:pPr>
        <w:adjustRightInd w:val="0"/>
        <w:snapToGrid w:val="0"/>
        <w:spacing w:beforeLines="20" w:afterLines="20" w:line="540" w:lineRule="exact"/>
        <w:ind w:leftChars="200" w:left="420" w:firstLineChars="150" w:firstLine="420"/>
        <w:rPr>
          <w:rFonts w:ascii="宋体" w:hAnsi="宋体" w:cs="宋体"/>
          <w:color w:val="000000"/>
          <w:sz w:val="28"/>
          <w:szCs w:val="28"/>
          <w:u w:val="single"/>
        </w:rPr>
      </w:pPr>
      <w:r>
        <w:rPr>
          <w:rFonts w:ascii="宋体" w:hAnsi="宋体" w:cs="宋体" w:hint="eastAsia"/>
          <w:color w:val="000000"/>
          <w:sz w:val="28"/>
          <w:szCs w:val="28"/>
        </w:rPr>
        <w:t>编制日期：</w:t>
      </w:r>
    </w:p>
    <w:p w:rsidR="002808D4" w:rsidRDefault="002808D4" w:rsidP="00341729">
      <w:pPr>
        <w:adjustRightInd w:val="0"/>
        <w:snapToGrid w:val="0"/>
        <w:spacing w:beforeLines="20" w:afterLines="20" w:line="540" w:lineRule="exact"/>
        <w:ind w:leftChars="200" w:left="420" w:firstLineChars="218" w:firstLine="657"/>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2808D4" w:rsidP="00341729">
      <w:pPr>
        <w:adjustRightInd w:val="0"/>
        <w:snapToGrid w:val="0"/>
        <w:spacing w:beforeLines="20" w:afterLines="20" w:line="540" w:lineRule="exact"/>
        <w:ind w:firstLineChars="996" w:firstLine="3000"/>
        <w:rPr>
          <w:rFonts w:ascii="宋体" w:hAnsi="宋体" w:cs="宋体"/>
          <w:b/>
          <w:color w:val="000000"/>
          <w:sz w:val="30"/>
        </w:rPr>
      </w:pPr>
    </w:p>
    <w:p w:rsidR="002808D4" w:rsidRDefault="00FA6253" w:rsidP="00341729">
      <w:pPr>
        <w:adjustRightInd w:val="0"/>
        <w:snapToGrid w:val="0"/>
        <w:spacing w:beforeLines="20" w:afterLines="20" w:line="540" w:lineRule="exact"/>
        <w:ind w:firstLineChars="2" w:firstLine="6"/>
        <w:jc w:val="center"/>
        <w:rPr>
          <w:rFonts w:ascii="宋体" w:hAnsi="宋体" w:cs="宋体"/>
          <w:color w:val="000000"/>
          <w:sz w:val="32"/>
          <w:szCs w:val="32"/>
        </w:rPr>
      </w:pPr>
      <w:r>
        <w:rPr>
          <w:rFonts w:ascii="宋体" w:hAnsi="宋体" w:cs="宋体" w:hint="eastAsia"/>
          <w:color w:val="000000"/>
          <w:sz w:val="32"/>
          <w:szCs w:val="32"/>
        </w:rPr>
        <w:lastRenderedPageBreak/>
        <w:t>(</w:t>
      </w:r>
      <w:r>
        <w:rPr>
          <w:rFonts w:ascii="宋体" w:hAnsi="宋体" w:cs="宋体" w:hint="eastAsia"/>
          <w:color w:val="000000"/>
          <w:sz w:val="32"/>
          <w:szCs w:val="32"/>
        </w:rPr>
        <w:t>一</w:t>
      </w:r>
      <w:r>
        <w:rPr>
          <w:rFonts w:ascii="宋体" w:hAnsi="宋体" w:cs="宋体" w:hint="eastAsia"/>
          <w:color w:val="000000"/>
          <w:sz w:val="32"/>
          <w:szCs w:val="32"/>
        </w:rPr>
        <w:t xml:space="preserve">) </w:t>
      </w:r>
      <w:r>
        <w:rPr>
          <w:rFonts w:ascii="宋体" w:hAnsi="宋体" w:cs="宋体" w:hint="eastAsia"/>
          <w:color w:val="000000"/>
          <w:sz w:val="32"/>
          <w:szCs w:val="32"/>
        </w:rPr>
        <w:t>投标报价说明</w:t>
      </w:r>
    </w:p>
    <w:p w:rsidR="002808D4" w:rsidRDefault="002808D4" w:rsidP="00341729">
      <w:pPr>
        <w:pStyle w:val="a0"/>
        <w:spacing w:beforeLines="20" w:afterLines="20" w:line="540" w:lineRule="exact"/>
        <w:ind w:firstLine="560"/>
        <w:rPr>
          <w:rFonts w:ascii="宋体" w:hAnsi="宋体" w:cs="宋体"/>
          <w:color w:val="000000"/>
          <w:sz w:val="28"/>
          <w:szCs w:val="28"/>
        </w:rPr>
      </w:pPr>
    </w:p>
    <w:p w:rsidR="002808D4" w:rsidRDefault="00FA6253" w:rsidP="00341729">
      <w:pPr>
        <w:tabs>
          <w:tab w:val="left" w:pos="2580"/>
        </w:tabs>
        <w:spacing w:beforeLines="20" w:afterLines="20" w:line="540" w:lineRule="exact"/>
        <w:ind w:firstLineChars="203" w:firstLine="487"/>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本报价依据本工程投标须知和合同文件的有关条款进行编制。</w:t>
      </w:r>
    </w:p>
    <w:p w:rsidR="002808D4" w:rsidRDefault="00FA6253" w:rsidP="00341729">
      <w:pPr>
        <w:tabs>
          <w:tab w:val="left" w:pos="7042"/>
        </w:tabs>
        <w:spacing w:beforeLines="20" w:afterLines="20" w:line="540" w:lineRule="exact"/>
        <w:ind w:firstLineChars="203" w:firstLine="487"/>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工程量清单报价表中所填入的综合单价和合价，均包括人工费、材料费、机械费、管理费、利润、税金以及工程所测算的风险金等全部费用。</w:t>
      </w:r>
    </w:p>
    <w:p w:rsidR="002808D4" w:rsidRDefault="00FA6253" w:rsidP="00341729">
      <w:pPr>
        <w:spacing w:beforeLines="20" w:afterLines="20" w:line="540" w:lineRule="exact"/>
        <w:ind w:firstLineChars="203" w:firstLine="487"/>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措施项目报价表中所填入的措施项目报价，包括采用的各种措施的费用。</w:t>
      </w:r>
    </w:p>
    <w:p w:rsidR="002808D4" w:rsidRDefault="00FA6253" w:rsidP="00341729">
      <w:pPr>
        <w:spacing w:beforeLines="20" w:afterLines="20" w:line="540" w:lineRule="exact"/>
        <w:ind w:firstLineChars="203" w:firstLine="487"/>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其他项目报价表中所填入的其他项目报价，包括工程量清单报价表和措施项目报价表以外的，为完成本工程项目的施工所必须发生的其他费用。</w:t>
      </w:r>
    </w:p>
    <w:p w:rsidR="002808D4" w:rsidRDefault="00FA6253" w:rsidP="00341729">
      <w:pPr>
        <w:tabs>
          <w:tab w:val="left" w:pos="2580"/>
        </w:tabs>
        <w:spacing w:beforeLines="20" w:afterLines="20" w:line="540" w:lineRule="exact"/>
        <w:ind w:firstLineChars="203" w:firstLine="487"/>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本工程量清单报价表中的每一单项均应填写单价和合价，对没有填写单价和合价的项目费用，视为已包括在工程量清单的其他单价或合价之中。</w:t>
      </w:r>
    </w:p>
    <w:p w:rsidR="002808D4" w:rsidRDefault="00FA6253" w:rsidP="00341729">
      <w:pPr>
        <w:tabs>
          <w:tab w:val="left" w:pos="2580"/>
        </w:tabs>
        <w:spacing w:beforeLines="20" w:afterLines="20" w:line="540" w:lineRule="exact"/>
        <w:ind w:firstLineChars="203" w:firstLine="487"/>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本报价的币种为</w:t>
      </w:r>
      <w:r>
        <w:rPr>
          <w:rFonts w:ascii="宋体" w:hAnsi="宋体" w:cs="宋体" w:hint="eastAsia"/>
          <w:color w:val="000000"/>
          <w:sz w:val="24"/>
          <w:u w:val="single"/>
        </w:rPr>
        <w:t>人民币</w:t>
      </w:r>
      <w:r>
        <w:rPr>
          <w:rFonts w:ascii="宋体" w:hAnsi="宋体" w:cs="宋体" w:hint="eastAsia"/>
          <w:color w:val="000000"/>
          <w:sz w:val="24"/>
        </w:rPr>
        <w:t>。</w:t>
      </w:r>
    </w:p>
    <w:p w:rsidR="002808D4" w:rsidRDefault="00FA6253" w:rsidP="00341729">
      <w:pPr>
        <w:tabs>
          <w:tab w:val="left" w:pos="2580"/>
        </w:tabs>
        <w:spacing w:beforeLines="20" w:afterLines="20" w:line="540" w:lineRule="exact"/>
        <w:ind w:firstLineChars="203" w:firstLine="487"/>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投标人应将投标报价需要说明的事项，用文字书写与投标报价表一并报送。</w:t>
      </w:r>
    </w:p>
    <w:p w:rsidR="002808D4" w:rsidRDefault="00FA6253" w:rsidP="00341729">
      <w:pPr>
        <w:tabs>
          <w:tab w:val="left" w:pos="2580"/>
        </w:tabs>
        <w:spacing w:beforeLines="20" w:afterLines="20" w:line="540" w:lineRule="exact"/>
        <w:ind w:firstLineChars="203" w:firstLine="487"/>
        <w:rPr>
          <w:rFonts w:ascii="宋体" w:hAnsi="宋体" w:cs="宋体"/>
          <w:color w:val="000000"/>
          <w:sz w:val="24"/>
        </w:rPr>
      </w:pPr>
      <w:r>
        <w:rPr>
          <w:rFonts w:ascii="宋体" w:hAnsi="宋体" w:cs="宋体" w:hint="eastAsia"/>
          <w:color w:val="000000"/>
          <w:sz w:val="24"/>
        </w:rPr>
        <w:t>8.</w:t>
      </w:r>
      <w:r>
        <w:rPr>
          <w:rFonts w:ascii="宋体" w:hAnsi="宋体" w:cs="宋体" w:hint="eastAsia"/>
          <w:color w:val="000000"/>
          <w:sz w:val="24"/>
        </w:rPr>
        <w:t>工程量清单表格按一点智慧清单软件提供的表格样式进行编制</w:t>
      </w:r>
      <w:r>
        <w:rPr>
          <w:rFonts w:ascii="宋体" w:hAnsi="宋体" w:cs="宋体" w:hint="eastAsia"/>
          <w:color w:val="000000"/>
          <w:sz w:val="24"/>
        </w:rPr>
        <w:t>.</w:t>
      </w:r>
    </w:p>
    <w:p w:rsidR="002808D4" w:rsidRDefault="002808D4" w:rsidP="00341729">
      <w:pPr>
        <w:tabs>
          <w:tab w:val="left" w:pos="2580"/>
        </w:tabs>
        <w:spacing w:beforeLines="20" w:afterLines="20" w:line="540" w:lineRule="exact"/>
        <w:ind w:firstLine="480"/>
        <w:rPr>
          <w:rFonts w:ascii="宋体" w:hAnsi="宋体" w:cs="宋体"/>
          <w:color w:val="000000"/>
          <w:sz w:val="24"/>
        </w:rPr>
      </w:pPr>
    </w:p>
    <w:p w:rsidR="002808D4" w:rsidRDefault="002808D4" w:rsidP="00341729">
      <w:pPr>
        <w:tabs>
          <w:tab w:val="left" w:pos="2580"/>
        </w:tabs>
        <w:spacing w:beforeLines="20" w:afterLines="20" w:line="540" w:lineRule="exact"/>
        <w:ind w:firstLine="480"/>
        <w:rPr>
          <w:rFonts w:ascii="宋体" w:hAnsi="宋体" w:cs="宋体"/>
          <w:color w:val="000000"/>
          <w:sz w:val="24"/>
        </w:rPr>
      </w:pPr>
    </w:p>
    <w:p w:rsidR="002808D4" w:rsidRDefault="002808D4" w:rsidP="00341729">
      <w:pPr>
        <w:tabs>
          <w:tab w:val="left" w:pos="2580"/>
        </w:tabs>
        <w:spacing w:beforeLines="20" w:afterLines="20" w:line="540" w:lineRule="exact"/>
        <w:ind w:firstLine="480"/>
        <w:rPr>
          <w:rFonts w:ascii="宋体" w:hAnsi="宋体" w:cs="宋体"/>
          <w:color w:val="000000"/>
          <w:sz w:val="24"/>
        </w:rPr>
      </w:pPr>
    </w:p>
    <w:p w:rsidR="002808D4" w:rsidRDefault="002808D4" w:rsidP="00341729">
      <w:pPr>
        <w:tabs>
          <w:tab w:val="left" w:pos="2580"/>
        </w:tabs>
        <w:spacing w:beforeLines="20" w:afterLines="20" w:line="540" w:lineRule="exact"/>
        <w:ind w:firstLine="480"/>
        <w:rPr>
          <w:rFonts w:ascii="宋体" w:hAnsi="宋体" w:cs="宋体"/>
          <w:color w:val="000000"/>
          <w:sz w:val="24"/>
        </w:rPr>
      </w:pPr>
    </w:p>
    <w:p w:rsidR="002808D4" w:rsidRDefault="002808D4" w:rsidP="00341729">
      <w:pPr>
        <w:tabs>
          <w:tab w:val="left" w:pos="2580"/>
        </w:tabs>
        <w:spacing w:beforeLines="20" w:afterLines="20" w:line="540" w:lineRule="exact"/>
        <w:ind w:firstLine="480"/>
        <w:rPr>
          <w:rFonts w:ascii="宋体" w:hAnsi="宋体" w:cs="宋体"/>
          <w:color w:val="000000"/>
          <w:sz w:val="24"/>
        </w:rPr>
      </w:pPr>
    </w:p>
    <w:p w:rsidR="002808D4" w:rsidRDefault="002808D4" w:rsidP="00341729">
      <w:pPr>
        <w:tabs>
          <w:tab w:val="left" w:pos="2580"/>
        </w:tabs>
        <w:spacing w:beforeLines="20" w:afterLines="20" w:line="540" w:lineRule="exact"/>
        <w:ind w:firstLine="480"/>
        <w:rPr>
          <w:rFonts w:ascii="宋体" w:hAnsi="宋体" w:cs="宋体"/>
          <w:color w:val="000000"/>
          <w:sz w:val="24"/>
        </w:rPr>
      </w:pPr>
    </w:p>
    <w:p w:rsidR="002808D4" w:rsidRDefault="002808D4" w:rsidP="00341729">
      <w:pPr>
        <w:tabs>
          <w:tab w:val="left" w:pos="2580"/>
        </w:tabs>
        <w:spacing w:beforeLines="20" w:afterLines="20" w:line="540" w:lineRule="exact"/>
        <w:ind w:firstLine="480"/>
        <w:rPr>
          <w:rFonts w:ascii="宋体" w:hAnsi="宋体" w:cs="宋体"/>
          <w:color w:val="000000"/>
          <w:sz w:val="24"/>
        </w:rPr>
      </w:pPr>
    </w:p>
    <w:p w:rsidR="002808D4" w:rsidRDefault="002808D4" w:rsidP="00341729">
      <w:pPr>
        <w:tabs>
          <w:tab w:val="left" w:pos="2580"/>
        </w:tabs>
        <w:spacing w:beforeLines="20" w:afterLines="20" w:line="540" w:lineRule="exact"/>
        <w:ind w:firstLine="480"/>
        <w:rPr>
          <w:rFonts w:ascii="宋体" w:hAnsi="宋体" w:cs="宋体"/>
          <w:color w:val="000000"/>
          <w:sz w:val="24"/>
        </w:rPr>
      </w:pPr>
    </w:p>
    <w:p w:rsidR="002808D4" w:rsidRDefault="002808D4" w:rsidP="00341729">
      <w:pPr>
        <w:tabs>
          <w:tab w:val="left" w:pos="2580"/>
        </w:tabs>
        <w:spacing w:beforeLines="20" w:afterLines="20" w:line="540" w:lineRule="exact"/>
        <w:ind w:firstLine="480"/>
        <w:rPr>
          <w:rFonts w:ascii="宋体" w:hAnsi="宋体" w:cs="宋体"/>
          <w:color w:val="000000"/>
          <w:sz w:val="24"/>
        </w:rPr>
      </w:pPr>
    </w:p>
    <w:p w:rsidR="002808D4" w:rsidRDefault="002808D4" w:rsidP="00341729">
      <w:pPr>
        <w:tabs>
          <w:tab w:val="left" w:pos="2580"/>
        </w:tabs>
        <w:spacing w:beforeLines="20" w:afterLines="20" w:line="540" w:lineRule="exact"/>
        <w:ind w:firstLine="480"/>
        <w:rPr>
          <w:rFonts w:ascii="宋体" w:hAnsi="宋体" w:cs="宋体"/>
          <w:color w:val="000000"/>
          <w:sz w:val="24"/>
        </w:rPr>
      </w:pPr>
    </w:p>
    <w:p w:rsidR="002808D4" w:rsidRDefault="002808D4" w:rsidP="00341729">
      <w:pPr>
        <w:adjustRightInd w:val="0"/>
        <w:snapToGrid w:val="0"/>
        <w:spacing w:beforeLines="20" w:afterLines="20" w:line="540" w:lineRule="exact"/>
        <w:rPr>
          <w:rFonts w:ascii="宋体" w:hAnsi="宋体" w:cs="宋体"/>
          <w:b/>
          <w:color w:val="000000"/>
          <w:sz w:val="30"/>
          <w:szCs w:val="30"/>
        </w:rPr>
      </w:pPr>
    </w:p>
    <w:p w:rsidR="002808D4" w:rsidRDefault="00FA6253" w:rsidP="00341729">
      <w:pPr>
        <w:adjustRightInd w:val="0"/>
        <w:snapToGrid w:val="0"/>
        <w:spacing w:beforeLines="20" w:afterLines="20" w:line="540" w:lineRule="exact"/>
        <w:ind w:firstLineChars="2" w:firstLine="6"/>
        <w:jc w:val="center"/>
        <w:rPr>
          <w:rFonts w:ascii="宋体" w:hAnsi="宋体" w:cs="宋体"/>
          <w:b/>
          <w:color w:val="000000"/>
          <w:sz w:val="30"/>
          <w:szCs w:val="30"/>
        </w:rPr>
      </w:pPr>
      <w:bookmarkStart w:id="115" w:name="_Toc300235575"/>
      <w:bookmarkStart w:id="116" w:name="_Toc300235437"/>
      <w:r>
        <w:rPr>
          <w:rFonts w:ascii="宋体" w:hAnsi="宋体" w:cs="宋体" w:hint="eastAsia"/>
          <w:color w:val="000000"/>
          <w:sz w:val="32"/>
          <w:szCs w:val="32"/>
        </w:rPr>
        <w:lastRenderedPageBreak/>
        <w:t>投标报价汇总表</w:t>
      </w:r>
      <w:bookmarkEnd w:id="115"/>
      <w:bookmarkEnd w:id="116"/>
    </w:p>
    <w:p w:rsidR="002808D4" w:rsidRDefault="00FA6253" w:rsidP="00341729">
      <w:pPr>
        <w:spacing w:beforeLines="20" w:afterLines="20" w:line="540" w:lineRule="exact"/>
        <w:ind w:firstLineChars="200" w:firstLine="480"/>
        <w:rPr>
          <w:rFonts w:ascii="宋体" w:hAnsi="宋体" w:cs="宋体"/>
          <w:color w:val="000000"/>
          <w:sz w:val="24"/>
          <w:u w:val="single"/>
        </w:rPr>
      </w:pPr>
      <w:r>
        <w:rPr>
          <w:rFonts w:ascii="宋体" w:hAnsi="宋体" w:cs="宋体" w:hint="eastAsia"/>
          <w:color w:val="000000"/>
          <w:sz w:val="24"/>
        </w:rPr>
        <w:t>工程名称：</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
        <w:gridCol w:w="4762"/>
        <w:gridCol w:w="1820"/>
        <w:gridCol w:w="1275"/>
      </w:tblGrid>
      <w:tr w:rsidR="002808D4">
        <w:trPr>
          <w:trHeight w:val="287"/>
          <w:jc w:val="center"/>
        </w:trPr>
        <w:tc>
          <w:tcPr>
            <w:tcW w:w="887" w:type="dxa"/>
            <w:vAlign w:val="center"/>
          </w:tcPr>
          <w:p w:rsidR="002808D4" w:rsidRDefault="00FA6253" w:rsidP="00341729">
            <w:pPr>
              <w:tabs>
                <w:tab w:val="left" w:pos="0"/>
              </w:tabs>
              <w:spacing w:beforeLines="20" w:afterLines="20" w:line="540" w:lineRule="exact"/>
              <w:jc w:val="center"/>
              <w:rPr>
                <w:rFonts w:ascii="宋体" w:hAnsi="宋体" w:cs="宋体"/>
                <w:color w:val="000000"/>
                <w:sz w:val="24"/>
              </w:rPr>
            </w:pPr>
            <w:r>
              <w:rPr>
                <w:rFonts w:ascii="宋体" w:hAnsi="宋体" w:cs="宋体" w:hint="eastAsia"/>
                <w:color w:val="000000"/>
                <w:sz w:val="24"/>
              </w:rPr>
              <w:t>序号</w:t>
            </w:r>
          </w:p>
        </w:tc>
        <w:tc>
          <w:tcPr>
            <w:tcW w:w="4762" w:type="dxa"/>
            <w:vAlign w:val="center"/>
          </w:tcPr>
          <w:p w:rsidR="002808D4" w:rsidRDefault="00FA6253" w:rsidP="00341729">
            <w:pPr>
              <w:tabs>
                <w:tab w:val="left" w:pos="0"/>
              </w:tabs>
              <w:spacing w:beforeLines="20" w:afterLines="20" w:line="540" w:lineRule="exact"/>
              <w:jc w:val="center"/>
              <w:rPr>
                <w:rFonts w:ascii="宋体" w:hAnsi="宋体" w:cs="宋体"/>
                <w:color w:val="000000"/>
                <w:sz w:val="24"/>
              </w:rPr>
            </w:pPr>
            <w:r>
              <w:rPr>
                <w:rFonts w:ascii="宋体" w:hAnsi="宋体" w:cs="宋体" w:hint="eastAsia"/>
                <w:color w:val="000000"/>
                <w:sz w:val="24"/>
              </w:rPr>
              <w:t>工程项目名称</w:t>
            </w:r>
          </w:p>
        </w:tc>
        <w:tc>
          <w:tcPr>
            <w:tcW w:w="1820" w:type="dxa"/>
            <w:vAlign w:val="center"/>
          </w:tcPr>
          <w:p w:rsidR="002808D4" w:rsidRDefault="00FA6253" w:rsidP="00341729">
            <w:pPr>
              <w:tabs>
                <w:tab w:val="left" w:pos="0"/>
              </w:tabs>
              <w:spacing w:beforeLines="20" w:afterLines="20" w:line="540" w:lineRule="exact"/>
              <w:ind w:right="-283"/>
              <w:jc w:val="center"/>
              <w:rPr>
                <w:rFonts w:ascii="宋体" w:hAnsi="宋体" w:cs="宋体"/>
                <w:color w:val="000000"/>
                <w:sz w:val="24"/>
              </w:rPr>
            </w:pPr>
            <w:r>
              <w:rPr>
                <w:rFonts w:ascii="宋体" w:hAnsi="宋体" w:cs="宋体" w:hint="eastAsia"/>
                <w:color w:val="000000"/>
                <w:sz w:val="24"/>
              </w:rPr>
              <w:t>合计（万元）</w:t>
            </w:r>
          </w:p>
        </w:tc>
        <w:tc>
          <w:tcPr>
            <w:tcW w:w="1275" w:type="dxa"/>
            <w:vAlign w:val="center"/>
          </w:tcPr>
          <w:p w:rsidR="002808D4" w:rsidRDefault="00FA6253" w:rsidP="00341729">
            <w:pPr>
              <w:tabs>
                <w:tab w:val="left" w:pos="0"/>
              </w:tabs>
              <w:spacing w:beforeLines="20" w:afterLines="20" w:line="540" w:lineRule="exact"/>
              <w:jc w:val="center"/>
              <w:rPr>
                <w:rFonts w:ascii="宋体" w:hAnsi="宋体" w:cs="宋体"/>
                <w:color w:val="000000"/>
                <w:sz w:val="24"/>
              </w:rPr>
            </w:pPr>
            <w:r>
              <w:rPr>
                <w:rFonts w:ascii="宋体" w:hAnsi="宋体" w:cs="宋体" w:hint="eastAsia"/>
                <w:color w:val="000000"/>
                <w:sz w:val="24"/>
              </w:rPr>
              <w:t>备注</w:t>
            </w:r>
          </w:p>
        </w:tc>
      </w:tr>
      <w:tr w:rsidR="002808D4">
        <w:trPr>
          <w:trHeight w:val="162"/>
          <w:jc w:val="center"/>
        </w:trPr>
        <w:tc>
          <w:tcPr>
            <w:tcW w:w="887" w:type="dxa"/>
            <w:vAlign w:val="center"/>
          </w:tcPr>
          <w:p w:rsidR="002808D4" w:rsidRDefault="002808D4" w:rsidP="00341729">
            <w:pPr>
              <w:pStyle w:val="xl22"/>
              <w:widowControl w:val="0"/>
              <w:pBdr>
                <w:bottom w:val="none" w:sz="0" w:space="0" w:color="auto"/>
                <w:right w:val="none" w:sz="0" w:space="0" w:color="auto"/>
              </w:pBdr>
              <w:tabs>
                <w:tab w:val="left" w:pos="0"/>
              </w:tabs>
              <w:spacing w:beforeLines="20" w:beforeAutospacing="0" w:afterLines="20" w:afterAutospacing="0" w:line="540" w:lineRule="exact"/>
              <w:rPr>
                <w:rFonts w:ascii="宋体" w:hAnsi="宋体" w:cs="宋体"/>
                <w:color w:val="000000"/>
                <w:kern w:val="2"/>
              </w:rPr>
            </w:pPr>
          </w:p>
        </w:tc>
        <w:tc>
          <w:tcPr>
            <w:tcW w:w="4762" w:type="dxa"/>
            <w:vAlign w:val="center"/>
          </w:tcPr>
          <w:p w:rsidR="002808D4" w:rsidRDefault="002808D4" w:rsidP="00341729">
            <w:pPr>
              <w:pStyle w:val="xl22"/>
              <w:widowControl w:val="0"/>
              <w:pBdr>
                <w:bottom w:val="none" w:sz="0" w:space="0" w:color="auto"/>
                <w:right w:val="none" w:sz="0" w:space="0" w:color="auto"/>
              </w:pBdr>
              <w:tabs>
                <w:tab w:val="left" w:pos="0"/>
              </w:tabs>
              <w:spacing w:beforeLines="20" w:beforeAutospacing="0" w:afterLines="20" w:afterAutospacing="0" w:line="540" w:lineRule="exact"/>
              <w:rPr>
                <w:rFonts w:ascii="宋体" w:hAnsi="宋体" w:cs="宋体"/>
                <w:color w:val="000000"/>
                <w:kern w:val="2"/>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3"/>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3"/>
              </w:rPr>
            </w:pPr>
          </w:p>
        </w:tc>
      </w:tr>
      <w:tr w:rsidR="002808D4">
        <w:trPr>
          <w:trHeight w:val="287"/>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pStyle w:val="ae"/>
              <w:pBdr>
                <w:bottom w:val="none" w:sz="0" w:space="0" w:color="auto"/>
              </w:pBdr>
              <w:tabs>
                <w:tab w:val="clear" w:pos="4153"/>
                <w:tab w:val="clear" w:pos="8306"/>
                <w:tab w:val="left" w:pos="0"/>
              </w:tabs>
              <w:snapToGrid/>
              <w:spacing w:beforeLines="20" w:afterLines="20" w:line="540" w:lineRule="exact"/>
              <w:rPr>
                <w:rFonts w:ascii="宋体" w:hAnsi="宋体" w:cs="宋体"/>
                <w:color w:val="000000"/>
                <w:szCs w:val="24"/>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r w:rsidR="002808D4">
        <w:trPr>
          <w:trHeight w:val="58"/>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r w:rsidR="002808D4">
        <w:trPr>
          <w:trHeight w:val="287"/>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r w:rsidR="002808D4">
        <w:trPr>
          <w:trHeight w:val="287"/>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pStyle w:val="xl22"/>
              <w:widowControl w:val="0"/>
              <w:pBdr>
                <w:bottom w:val="none" w:sz="0" w:space="0" w:color="auto"/>
                <w:right w:val="none" w:sz="0" w:space="0" w:color="auto"/>
              </w:pBdr>
              <w:tabs>
                <w:tab w:val="left" w:pos="0"/>
              </w:tabs>
              <w:spacing w:beforeLines="20" w:beforeAutospacing="0" w:afterLines="20" w:afterAutospacing="0" w:line="540" w:lineRule="exact"/>
              <w:rPr>
                <w:rFonts w:ascii="宋体" w:hAnsi="宋体" w:cs="宋体"/>
                <w:color w:val="000000"/>
                <w:kern w:val="2"/>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r w:rsidR="002808D4">
        <w:trPr>
          <w:trHeight w:val="287"/>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r w:rsidR="002808D4">
        <w:trPr>
          <w:trHeight w:val="287"/>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r w:rsidR="002808D4">
        <w:trPr>
          <w:trHeight w:val="287"/>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r w:rsidR="002808D4">
        <w:trPr>
          <w:trHeight w:val="287"/>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pStyle w:val="xl22"/>
              <w:widowControl w:val="0"/>
              <w:pBdr>
                <w:bottom w:val="none" w:sz="0" w:space="0" w:color="auto"/>
                <w:right w:val="none" w:sz="0" w:space="0" w:color="auto"/>
              </w:pBdr>
              <w:tabs>
                <w:tab w:val="left" w:pos="0"/>
              </w:tabs>
              <w:spacing w:beforeLines="20" w:beforeAutospacing="0" w:afterLines="20" w:afterAutospacing="0" w:line="540" w:lineRule="exact"/>
              <w:rPr>
                <w:rFonts w:ascii="宋体" w:hAnsi="宋体" w:cs="宋体"/>
                <w:color w:val="000000"/>
                <w:kern w:val="2"/>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r w:rsidR="002808D4">
        <w:trPr>
          <w:trHeight w:val="287"/>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pStyle w:val="a4"/>
              <w:widowControl/>
              <w:tabs>
                <w:tab w:val="left" w:pos="0"/>
              </w:tabs>
              <w:adjustRightInd/>
              <w:spacing w:beforeLines="20" w:afterLines="20" w:line="540" w:lineRule="exact"/>
              <w:jc w:val="center"/>
              <w:textAlignment w:val="auto"/>
              <w:rPr>
                <w:rFonts w:ascii="宋体" w:hAnsi="宋体" w:cs="宋体"/>
                <w:color w:val="000000"/>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r w:rsidR="002808D4">
        <w:trPr>
          <w:trHeight w:val="287"/>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r w:rsidR="002808D4">
        <w:trPr>
          <w:trHeight w:val="287"/>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r w:rsidR="002808D4">
        <w:trPr>
          <w:trHeight w:val="287"/>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r w:rsidR="002808D4">
        <w:trPr>
          <w:trHeight w:val="287"/>
          <w:jc w:val="center"/>
        </w:trPr>
        <w:tc>
          <w:tcPr>
            <w:tcW w:w="887"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4762" w:type="dxa"/>
            <w:vAlign w:val="center"/>
          </w:tcPr>
          <w:p w:rsidR="002808D4" w:rsidRDefault="002808D4" w:rsidP="00341729">
            <w:pPr>
              <w:tabs>
                <w:tab w:val="left" w:pos="0"/>
              </w:tabs>
              <w:spacing w:beforeLines="20" w:afterLines="20" w:line="540" w:lineRule="exact"/>
              <w:jc w:val="center"/>
              <w:rPr>
                <w:rFonts w:ascii="宋体" w:hAnsi="宋体" w:cs="宋体"/>
                <w:color w:val="000000"/>
                <w:sz w:val="24"/>
              </w:rPr>
            </w:pPr>
          </w:p>
        </w:tc>
        <w:tc>
          <w:tcPr>
            <w:tcW w:w="1820"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c>
          <w:tcPr>
            <w:tcW w:w="1275" w:type="dxa"/>
            <w:vAlign w:val="center"/>
          </w:tcPr>
          <w:p w:rsidR="002808D4" w:rsidRDefault="002808D4" w:rsidP="00341729">
            <w:pPr>
              <w:tabs>
                <w:tab w:val="left" w:pos="0"/>
              </w:tabs>
              <w:spacing w:beforeLines="20" w:afterLines="20" w:line="540" w:lineRule="exact"/>
              <w:jc w:val="center"/>
              <w:rPr>
                <w:rFonts w:ascii="宋体" w:hAnsi="宋体" w:cs="宋体"/>
                <w:color w:val="000000"/>
                <w:sz w:val="18"/>
              </w:rPr>
            </w:pPr>
          </w:p>
        </w:tc>
      </w:tr>
    </w:tbl>
    <w:p w:rsidR="002808D4" w:rsidRDefault="002808D4" w:rsidP="00341729">
      <w:pPr>
        <w:tabs>
          <w:tab w:val="left" w:pos="0"/>
        </w:tabs>
        <w:spacing w:beforeLines="20" w:afterLines="20" w:line="540" w:lineRule="exact"/>
        <w:ind w:right="-212" w:firstLineChars="246" w:firstLine="590"/>
        <w:rPr>
          <w:rFonts w:ascii="宋体" w:hAnsi="宋体" w:cs="宋体"/>
          <w:color w:val="000000"/>
          <w:sz w:val="24"/>
        </w:rPr>
      </w:pPr>
    </w:p>
    <w:p w:rsidR="002808D4" w:rsidRDefault="00FA6253" w:rsidP="00341729">
      <w:pPr>
        <w:tabs>
          <w:tab w:val="left" w:pos="0"/>
        </w:tabs>
        <w:spacing w:beforeLines="20" w:afterLines="20" w:line="540" w:lineRule="exact"/>
        <w:ind w:right="-212" w:firstLineChars="246" w:firstLine="590"/>
        <w:rPr>
          <w:rFonts w:ascii="宋体" w:hAnsi="宋体" w:cs="宋体"/>
          <w:color w:val="000000"/>
          <w:sz w:val="24"/>
        </w:rPr>
      </w:pPr>
      <w:r>
        <w:rPr>
          <w:rFonts w:ascii="宋体" w:hAnsi="宋体" w:cs="宋体" w:hint="eastAsia"/>
          <w:color w:val="000000"/>
          <w:sz w:val="24"/>
        </w:rPr>
        <w:t>投标人：</w:t>
      </w:r>
      <w:r>
        <w:rPr>
          <w:rFonts w:ascii="宋体" w:hAnsi="宋体" w:cs="宋体" w:hint="eastAsia"/>
          <w:color w:val="000000"/>
          <w:sz w:val="24"/>
          <w:u w:val="single"/>
        </w:rPr>
        <w:t>（盖章）</w:t>
      </w:r>
    </w:p>
    <w:p w:rsidR="002808D4" w:rsidRDefault="00FA6253" w:rsidP="00341729">
      <w:pPr>
        <w:tabs>
          <w:tab w:val="left" w:pos="0"/>
        </w:tabs>
        <w:spacing w:beforeLines="20" w:afterLines="20" w:line="540" w:lineRule="exact"/>
        <w:ind w:right="-212" w:firstLineChars="246" w:firstLine="590"/>
        <w:rPr>
          <w:rFonts w:ascii="宋体" w:hAnsi="宋体" w:cs="宋体"/>
          <w:color w:val="000000"/>
          <w:sz w:val="24"/>
        </w:rPr>
      </w:pPr>
      <w:r>
        <w:rPr>
          <w:rFonts w:ascii="宋体" w:hAnsi="宋体" w:cs="宋体" w:hint="eastAsia"/>
          <w:color w:val="000000"/>
          <w:sz w:val="24"/>
        </w:rPr>
        <w:t>法定代表人或委托代理人：</w:t>
      </w:r>
      <w:r>
        <w:rPr>
          <w:rFonts w:ascii="宋体" w:hAnsi="宋体" w:cs="宋体" w:hint="eastAsia"/>
          <w:color w:val="000000"/>
          <w:sz w:val="24"/>
          <w:u w:val="single"/>
        </w:rPr>
        <w:t>（签字或盖章）</w:t>
      </w:r>
    </w:p>
    <w:p w:rsidR="002808D4" w:rsidRDefault="00FA6253" w:rsidP="00341729">
      <w:pPr>
        <w:spacing w:beforeLines="20" w:afterLines="20" w:line="540" w:lineRule="exact"/>
        <w:rPr>
          <w:rFonts w:ascii="宋体" w:hAnsi="宋体" w:cs="宋体"/>
          <w:color w:val="000000"/>
          <w:sz w:val="24"/>
        </w:rPr>
      </w:pPr>
      <w:r>
        <w:rPr>
          <w:rFonts w:ascii="宋体" w:hAnsi="宋体" w:cs="宋体" w:hint="eastAsia"/>
          <w:color w:val="000000"/>
          <w:sz w:val="24"/>
        </w:rPr>
        <w:t>日期：年月日</w:t>
      </w:r>
    </w:p>
    <w:p w:rsidR="002808D4" w:rsidRDefault="002808D4" w:rsidP="00341729">
      <w:pPr>
        <w:adjustRightInd w:val="0"/>
        <w:snapToGrid w:val="0"/>
        <w:spacing w:beforeLines="20" w:afterLines="20" w:line="540" w:lineRule="exact"/>
        <w:jc w:val="center"/>
        <w:rPr>
          <w:rFonts w:ascii="宋体" w:hAnsi="宋体" w:cs="宋体"/>
          <w:color w:val="000000"/>
        </w:rPr>
      </w:pPr>
    </w:p>
    <w:p w:rsidR="002808D4" w:rsidRDefault="002808D4" w:rsidP="00341729">
      <w:pPr>
        <w:adjustRightInd w:val="0"/>
        <w:snapToGrid w:val="0"/>
        <w:spacing w:beforeLines="20" w:afterLines="20" w:line="540" w:lineRule="exact"/>
        <w:jc w:val="center"/>
        <w:rPr>
          <w:rFonts w:ascii="宋体" w:hAnsi="宋体" w:cs="宋体"/>
          <w:color w:val="000000"/>
          <w:sz w:val="30"/>
          <w:szCs w:val="30"/>
        </w:rPr>
      </w:pPr>
    </w:p>
    <w:p w:rsidR="002808D4" w:rsidRDefault="00FA6253" w:rsidP="00341729">
      <w:pPr>
        <w:adjustRightInd w:val="0"/>
        <w:snapToGrid w:val="0"/>
        <w:spacing w:beforeLines="20" w:afterLines="20" w:line="540" w:lineRule="exact"/>
        <w:ind w:firstLineChars="2" w:firstLine="6"/>
        <w:jc w:val="center"/>
        <w:rPr>
          <w:rFonts w:ascii="宋体" w:hAnsi="宋体" w:cs="宋体"/>
          <w:color w:val="000000"/>
          <w:sz w:val="30"/>
          <w:szCs w:val="30"/>
        </w:rPr>
      </w:pPr>
      <w:r>
        <w:rPr>
          <w:rFonts w:ascii="宋体" w:hAnsi="宋体" w:cs="宋体" w:hint="eastAsia"/>
          <w:color w:val="000000"/>
          <w:sz w:val="32"/>
          <w:szCs w:val="32"/>
        </w:rPr>
        <w:t>其余表格参照《江苏省建设工程量清单计价规范》</w:t>
      </w:r>
    </w:p>
    <w:p w:rsidR="002808D4" w:rsidRDefault="002808D4" w:rsidP="00341729">
      <w:pPr>
        <w:adjustRightInd w:val="0"/>
        <w:snapToGrid w:val="0"/>
        <w:spacing w:beforeLines="20" w:afterLines="20" w:line="540" w:lineRule="exact"/>
        <w:jc w:val="center"/>
        <w:rPr>
          <w:rFonts w:ascii="宋体" w:hAnsi="宋体" w:cs="宋体"/>
          <w:color w:val="000000"/>
          <w:sz w:val="30"/>
          <w:szCs w:val="30"/>
        </w:rPr>
      </w:pPr>
    </w:p>
    <w:p w:rsidR="002808D4" w:rsidRDefault="00FA6253" w:rsidP="00341729">
      <w:pPr>
        <w:numPr>
          <w:ilvl w:val="0"/>
          <w:numId w:val="9"/>
        </w:numPr>
        <w:tabs>
          <w:tab w:val="clear" w:pos="360"/>
          <w:tab w:val="left" w:pos="998"/>
        </w:tabs>
        <w:adjustRightInd w:val="0"/>
        <w:snapToGrid w:val="0"/>
        <w:spacing w:beforeLines="20" w:afterLines="20" w:line="540" w:lineRule="exact"/>
        <w:ind w:firstLine="248"/>
        <w:rPr>
          <w:rFonts w:ascii="宋体" w:hAnsi="宋体" w:cs="宋体"/>
          <w:color w:val="000000"/>
          <w:sz w:val="24"/>
        </w:rPr>
      </w:pPr>
      <w:r>
        <w:rPr>
          <w:rFonts w:ascii="宋体" w:hAnsi="宋体" w:cs="宋体" w:hint="eastAsia"/>
          <w:color w:val="000000"/>
          <w:sz w:val="24"/>
        </w:rPr>
        <w:t>单项工程汇总表</w:t>
      </w:r>
    </w:p>
    <w:p w:rsidR="002808D4" w:rsidRDefault="00FA6253" w:rsidP="00341729">
      <w:pPr>
        <w:numPr>
          <w:ilvl w:val="0"/>
          <w:numId w:val="9"/>
        </w:numPr>
        <w:tabs>
          <w:tab w:val="clear" w:pos="360"/>
          <w:tab w:val="left" w:pos="998"/>
        </w:tabs>
        <w:adjustRightInd w:val="0"/>
        <w:snapToGrid w:val="0"/>
        <w:spacing w:beforeLines="20" w:afterLines="20" w:line="540" w:lineRule="exact"/>
        <w:ind w:firstLine="248"/>
        <w:rPr>
          <w:rFonts w:ascii="宋体" w:hAnsi="宋体" w:cs="宋体"/>
          <w:color w:val="000000"/>
          <w:sz w:val="24"/>
        </w:rPr>
      </w:pPr>
      <w:r>
        <w:rPr>
          <w:rFonts w:ascii="宋体" w:hAnsi="宋体" w:cs="宋体" w:hint="eastAsia"/>
          <w:color w:val="000000"/>
          <w:sz w:val="24"/>
        </w:rPr>
        <w:t>单位工程汇总表</w:t>
      </w:r>
    </w:p>
    <w:p w:rsidR="002808D4" w:rsidRDefault="00FA6253" w:rsidP="00341729">
      <w:pPr>
        <w:numPr>
          <w:ilvl w:val="0"/>
          <w:numId w:val="9"/>
        </w:numPr>
        <w:tabs>
          <w:tab w:val="clear" w:pos="360"/>
          <w:tab w:val="left" w:pos="998"/>
        </w:tabs>
        <w:adjustRightInd w:val="0"/>
        <w:snapToGrid w:val="0"/>
        <w:spacing w:beforeLines="20" w:afterLines="20" w:line="540" w:lineRule="exact"/>
        <w:ind w:firstLine="248"/>
        <w:rPr>
          <w:rFonts w:ascii="宋体" w:hAnsi="宋体" w:cs="宋体"/>
          <w:color w:val="000000"/>
          <w:sz w:val="24"/>
        </w:rPr>
      </w:pPr>
      <w:r>
        <w:rPr>
          <w:rFonts w:ascii="宋体" w:hAnsi="宋体" w:cs="宋体" w:hint="eastAsia"/>
          <w:color w:val="000000"/>
          <w:sz w:val="24"/>
        </w:rPr>
        <w:t>分部分项工程量清单报价表</w:t>
      </w:r>
    </w:p>
    <w:p w:rsidR="002808D4" w:rsidRDefault="00FA6253" w:rsidP="00341729">
      <w:pPr>
        <w:numPr>
          <w:ilvl w:val="0"/>
          <w:numId w:val="9"/>
        </w:numPr>
        <w:tabs>
          <w:tab w:val="clear" w:pos="360"/>
          <w:tab w:val="left" w:pos="998"/>
        </w:tabs>
        <w:adjustRightInd w:val="0"/>
        <w:snapToGrid w:val="0"/>
        <w:spacing w:beforeLines="20" w:afterLines="20" w:line="540" w:lineRule="exact"/>
        <w:ind w:firstLine="248"/>
        <w:rPr>
          <w:rFonts w:ascii="宋体" w:hAnsi="宋体" w:cs="宋体"/>
          <w:color w:val="000000"/>
          <w:sz w:val="24"/>
        </w:rPr>
      </w:pPr>
      <w:r>
        <w:rPr>
          <w:rFonts w:ascii="宋体" w:hAnsi="宋体" w:cs="宋体" w:hint="eastAsia"/>
          <w:color w:val="000000"/>
          <w:sz w:val="24"/>
        </w:rPr>
        <w:t>分部分项工程量清单综合单价分析表</w:t>
      </w:r>
    </w:p>
    <w:p w:rsidR="002808D4" w:rsidRDefault="00FA6253" w:rsidP="00341729">
      <w:pPr>
        <w:numPr>
          <w:ilvl w:val="0"/>
          <w:numId w:val="9"/>
        </w:numPr>
        <w:tabs>
          <w:tab w:val="clear" w:pos="360"/>
          <w:tab w:val="left" w:pos="998"/>
        </w:tabs>
        <w:adjustRightInd w:val="0"/>
        <w:snapToGrid w:val="0"/>
        <w:spacing w:beforeLines="20" w:afterLines="20" w:line="540" w:lineRule="exact"/>
        <w:ind w:firstLine="248"/>
        <w:rPr>
          <w:rFonts w:ascii="宋体" w:hAnsi="宋体" w:cs="宋体"/>
          <w:color w:val="000000"/>
          <w:sz w:val="24"/>
        </w:rPr>
      </w:pPr>
      <w:r>
        <w:rPr>
          <w:rFonts w:ascii="宋体" w:hAnsi="宋体" w:cs="宋体" w:hint="eastAsia"/>
          <w:color w:val="000000"/>
          <w:sz w:val="24"/>
        </w:rPr>
        <w:t>措施项目报价表（一）</w:t>
      </w:r>
    </w:p>
    <w:p w:rsidR="002808D4" w:rsidRDefault="00FA6253" w:rsidP="00341729">
      <w:pPr>
        <w:numPr>
          <w:ilvl w:val="0"/>
          <w:numId w:val="9"/>
        </w:numPr>
        <w:tabs>
          <w:tab w:val="clear" w:pos="360"/>
          <w:tab w:val="left" w:pos="998"/>
        </w:tabs>
        <w:adjustRightInd w:val="0"/>
        <w:snapToGrid w:val="0"/>
        <w:spacing w:beforeLines="20" w:afterLines="20" w:line="540" w:lineRule="exact"/>
        <w:ind w:firstLine="248"/>
        <w:rPr>
          <w:rFonts w:ascii="宋体" w:hAnsi="宋体" w:cs="宋体"/>
          <w:color w:val="000000"/>
          <w:sz w:val="24"/>
        </w:rPr>
      </w:pPr>
      <w:r>
        <w:rPr>
          <w:rFonts w:ascii="宋体" w:hAnsi="宋体" w:cs="宋体" w:hint="eastAsia"/>
          <w:color w:val="000000"/>
          <w:sz w:val="24"/>
        </w:rPr>
        <w:t>措施项目报价表（二）</w:t>
      </w:r>
    </w:p>
    <w:p w:rsidR="002808D4" w:rsidRDefault="00FA6253" w:rsidP="00341729">
      <w:pPr>
        <w:numPr>
          <w:ilvl w:val="0"/>
          <w:numId w:val="9"/>
        </w:numPr>
        <w:tabs>
          <w:tab w:val="clear" w:pos="360"/>
          <w:tab w:val="left" w:pos="998"/>
        </w:tabs>
        <w:adjustRightInd w:val="0"/>
        <w:snapToGrid w:val="0"/>
        <w:spacing w:beforeLines="20" w:afterLines="20" w:line="540" w:lineRule="exact"/>
        <w:ind w:firstLine="248"/>
        <w:rPr>
          <w:rFonts w:ascii="宋体" w:hAnsi="宋体" w:cs="宋体"/>
          <w:color w:val="000000"/>
          <w:sz w:val="24"/>
        </w:rPr>
      </w:pPr>
      <w:r>
        <w:rPr>
          <w:rFonts w:ascii="宋体" w:hAnsi="宋体" w:cs="宋体" w:hint="eastAsia"/>
          <w:color w:val="000000"/>
          <w:sz w:val="24"/>
        </w:rPr>
        <w:t>措施项目费用分析表</w:t>
      </w:r>
    </w:p>
    <w:p w:rsidR="002808D4" w:rsidRDefault="00FA6253" w:rsidP="00341729">
      <w:pPr>
        <w:numPr>
          <w:ilvl w:val="0"/>
          <w:numId w:val="9"/>
        </w:numPr>
        <w:tabs>
          <w:tab w:val="clear" w:pos="360"/>
          <w:tab w:val="left" w:pos="998"/>
        </w:tabs>
        <w:adjustRightInd w:val="0"/>
        <w:snapToGrid w:val="0"/>
        <w:spacing w:beforeLines="20" w:afterLines="20" w:line="540" w:lineRule="exact"/>
        <w:ind w:firstLine="248"/>
        <w:rPr>
          <w:rFonts w:ascii="宋体" w:hAnsi="宋体" w:cs="宋体"/>
          <w:color w:val="000000"/>
          <w:sz w:val="24"/>
        </w:rPr>
      </w:pPr>
      <w:r>
        <w:rPr>
          <w:rFonts w:ascii="宋体" w:hAnsi="宋体" w:cs="宋体" w:hint="eastAsia"/>
          <w:color w:val="000000"/>
          <w:sz w:val="24"/>
        </w:rPr>
        <w:t>规费和税金清单报价表</w:t>
      </w:r>
    </w:p>
    <w:p w:rsidR="002808D4" w:rsidRDefault="00FA6253" w:rsidP="00341729">
      <w:pPr>
        <w:numPr>
          <w:ilvl w:val="0"/>
          <w:numId w:val="9"/>
        </w:numPr>
        <w:tabs>
          <w:tab w:val="clear" w:pos="360"/>
          <w:tab w:val="left" w:pos="998"/>
        </w:tabs>
        <w:adjustRightInd w:val="0"/>
        <w:snapToGrid w:val="0"/>
        <w:spacing w:beforeLines="20" w:afterLines="20" w:line="540" w:lineRule="exact"/>
        <w:ind w:firstLine="248"/>
        <w:rPr>
          <w:rFonts w:ascii="宋体" w:hAnsi="宋体" w:cs="宋体"/>
          <w:color w:val="000000"/>
          <w:sz w:val="24"/>
        </w:rPr>
      </w:pPr>
      <w:r>
        <w:rPr>
          <w:rFonts w:ascii="宋体" w:hAnsi="宋体" w:cs="宋体" w:hint="eastAsia"/>
          <w:color w:val="000000"/>
          <w:sz w:val="24"/>
        </w:rPr>
        <w:t>零星工作项目报价表</w:t>
      </w:r>
    </w:p>
    <w:p w:rsidR="002808D4" w:rsidRDefault="00FA6253" w:rsidP="00341729">
      <w:pPr>
        <w:tabs>
          <w:tab w:val="left" w:pos="998"/>
        </w:tabs>
        <w:adjustRightInd w:val="0"/>
        <w:snapToGrid w:val="0"/>
        <w:spacing w:beforeLines="20" w:afterLines="20" w:line="540" w:lineRule="exact"/>
        <w:ind w:firstLine="592"/>
        <w:rPr>
          <w:rFonts w:ascii="宋体" w:hAnsi="宋体" w:cs="宋体"/>
          <w:color w:val="000000"/>
          <w:sz w:val="24"/>
        </w:rPr>
      </w:pPr>
      <w:r>
        <w:rPr>
          <w:rFonts w:ascii="宋体" w:hAnsi="宋体" w:cs="宋体" w:hint="eastAsia"/>
          <w:color w:val="000000"/>
          <w:sz w:val="24"/>
        </w:rPr>
        <w:t>10</w:t>
      </w:r>
      <w:r>
        <w:rPr>
          <w:rFonts w:ascii="宋体" w:hAnsi="宋体" w:cs="宋体" w:hint="eastAsia"/>
          <w:color w:val="000000"/>
          <w:sz w:val="24"/>
        </w:rPr>
        <w:t>、其他项目报价表</w:t>
      </w:r>
    </w:p>
    <w:p w:rsidR="002808D4" w:rsidRDefault="00FA6253" w:rsidP="00341729">
      <w:pPr>
        <w:tabs>
          <w:tab w:val="left" w:pos="998"/>
        </w:tabs>
        <w:adjustRightInd w:val="0"/>
        <w:snapToGrid w:val="0"/>
        <w:spacing w:beforeLines="20" w:afterLines="20" w:line="540" w:lineRule="exact"/>
        <w:ind w:firstLine="592"/>
        <w:rPr>
          <w:rFonts w:ascii="宋体" w:hAnsi="宋体" w:cs="宋体"/>
          <w:color w:val="000000"/>
          <w:sz w:val="24"/>
        </w:rPr>
      </w:pPr>
      <w:r>
        <w:rPr>
          <w:rFonts w:ascii="宋体" w:hAnsi="宋体" w:cs="宋体" w:hint="eastAsia"/>
          <w:color w:val="000000"/>
          <w:sz w:val="24"/>
        </w:rPr>
        <w:t>11</w:t>
      </w:r>
      <w:r>
        <w:rPr>
          <w:rFonts w:ascii="宋体" w:hAnsi="宋体" w:cs="宋体" w:hint="eastAsia"/>
          <w:color w:val="000000"/>
          <w:sz w:val="24"/>
        </w:rPr>
        <w:t>、主要材料报价表</w:t>
      </w:r>
    </w:p>
    <w:p w:rsidR="002808D4" w:rsidRDefault="002808D4" w:rsidP="00341729">
      <w:pPr>
        <w:adjustRightInd w:val="0"/>
        <w:snapToGrid w:val="0"/>
        <w:spacing w:beforeLines="20" w:afterLines="20" w:line="540" w:lineRule="exact"/>
        <w:jc w:val="center"/>
        <w:rPr>
          <w:rFonts w:ascii="宋体" w:hAnsi="宋体" w:cs="宋体"/>
          <w:color w:val="000000"/>
        </w:rPr>
      </w:pPr>
    </w:p>
    <w:p w:rsidR="002808D4" w:rsidRDefault="002808D4" w:rsidP="00341729">
      <w:pPr>
        <w:adjustRightInd w:val="0"/>
        <w:snapToGrid w:val="0"/>
        <w:spacing w:beforeLines="20" w:afterLines="20" w:line="540" w:lineRule="exact"/>
        <w:jc w:val="center"/>
        <w:rPr>
          <w:rFonts w:ascii="宋体" w:hAnsi="宋体" w:cs="宋体"/>
          <w:color w:val="000000"/>
        </w:rPr>
      </w:pPr>
    </w:p>
    <w:p w:rsidR="002808D4" w:rsidRDefault="002808D4" w:rsidP="00341729">
      <w:pPr>
        <w:adjustRightInd w:val="0"/>
        <w:snapToGrid w:val="0"/>
        <w:spacing w:beforeLines="20" w:afterLines="20" w:line="540" w:lineRule="exact"/>
        <w:jc w:val="center"/>
        <w:rPr>
          <w:rFonts w:ascii="宋体" w:hAnsi="宋体" w:cs="宋体"/>
          <w:color w:val="000000"/>
        </w:rPr>
      </w:pPr>
    </w:p>
    <w:p w:rsidR="002808D4" w:rsidRDefault="002808D4" w:rsidP="00341729">
      <w:pPr>
        <w:adjustRightInd w:val="0"/>
        <w:snapToGrid w:val="0"/>
        <w:spacing w:beforeLines="20" w:afterLines="20" w:line="540" w:lineRule="exact"/>
        <w:jc w:val="center"/>
        <w:rPr>
          <w:rFonts w:ascii="宋体" w:hAnsi="宋体" w:cs="宋体"/>
          <w:color w:val="000000"/>
        </w:rPr>
      </w:pPr>
    </w:p>
    <w:p w:rsidR="002808D4" w:rsidRDefault="002808D4" w:rsidP="00341729">
      <w:pPr>
        <w:adjustRightInd w:val="0"/>
        <w:snapToGrid w:val="0"/>
        <w:spacing w:beforeLines="20" w:afterLines="20" w:line="540" w:lineRule="exact"/>
        <w:jc w:val="center"/>
        <w:rPr>
          <w:rFonts w:ascii="宋体" w:hAnsi="宋体" w:cs="宋体"/>
          <w:color w:val="000000"/>
        </w:rPr>
      </w:pPr>
    </w:p>
    <w:p w:rsidR="002808D4" w:rsidRDefault="002808D4" w:rsidP="00341729">
      <w:pPr>
        <w:adjustRightInd w:val="0"/>
        <w:snapToGrid w:val="0"/>
        <w:spacing w:beforeLines="20" w:afterLines="20" w:line="540" w:lineRule="exact"/>
        <w:jc w:val="center"/>
        <w:rPr>
          <w:rFonts w:ascii="宋体" w:hAnsi="宋体" w:cs="宋体"/>
          <w:color w:val="000000"/>
        </w:rPr>
      </w:pPr>
    </w:p>
    <w:p w:rsidR="002808D4" w:rsidRDefault="002808D4" w:rsidP="00341729">
      <w:pPr>
        <w:adjustRightInd w:val="0"/>
        <w:snapToGrid w:val="0"/>
        <w:spacing w:beforeLines="20" w:afterLines="20" w:line="540" w:lineRule="exact"/>
        <w:jc w:val="center"/>
        <w:rPr>
          <w:rFonts w:ascii="宋体" w:hAnsi="宋体" w:cs="宋体"/>
          <w:color w:val="000000"/>
        </w:rPr>
      </w:pPr>
    </w:p>
    <w:p w:rsidR="002808D4" w:rsidRDefault="002808D4" w:rsidP="00341729">
      <w:pPr>
        <w:adjustRightInd w:val="0"/>
        <w:snapToGrid w:val="0"/>
        <w:spacing w:beforeLines="20" w:afterLines="20" w:line="540" w:lineRule="exact"/>
        <w:jc w:val="center"/>
        <w:rPr>
          <w:rFonts w:ascii="宋体" w:hAnsi="宋体" w:cs="宋体"/>
          <w:color w:val="000000"/>
        </w:rPr>
      </w:pPr>
    </w:p>
    <w:bookmarkEnd w:id="108"/>
    <w:p w:rsidR="002808D4" w:rsidRDefault="002808D4" w:rsidP="00341729">
      <w:pPr>
        <w:adjustRightInd w:val="0"/>
        <w:snapToGrid w:val="0"/>
        <w:spacing w:beforeLines="20" w:afterLines="20" w:line="540" w:lineRule="exact"/>
        <w:jc w:val="center"/>
        <w:rPr>
          <w:rFonts w:ascii="宋体" w:hAnsi="宋体" w:cs="宋体"/>
          <w:bCs/>
          <w:sz w:val="32"/>
        </w:rPr>
      </w:pPr>
    </w:p>
    <w:p w:rsidR="002808D4" w:rsidRDefault="00FA6253">
      <w:pPr>
        <w:pStyle w:val="2"/>
        <w:spacing w:before="48" w:after="48" w:line="540" w:lineRule="exact"/>
        <w:rPr>
          <w:rFonts w:ascii="宋体" w:eastAsia="宋体" w:hAnsi="宋体" w:cs="宋体"/>
          <w:bCs/>
          <w:szCs w:val="36"/>
        </w:rPr>
      </w:pPr>
      <w:bookmarkStart w:id="117" w:name="_Toc300235576"/>
      <w:bookmarkStart w:id="118" w:name="_Toc320707458"/>
      <w:bookmarkStart w:id="119" w:name="_Toc300235438"/>
      <w:r>
        <w:rPr>
          <w:rFonts w:ascii="宋体" w:eastAsia="宋体" w:hAnsi="宋体" w:cs="宋体" w:hint="eastAsia"/>
          <w:b w:val="0"/>
          <w:bCs/>
          <w:sz w:val="44"/>
          <w:szCs w:val="44"/>
        </w:rPr>
        <w:lastRenderedPageBreak/>
        <w:t>第六章投标文件技术标投标文件格式</w:t>
      </w:r>
      <w:bookmarkEnd w:id="117"/>
      <w:bookmarkEnd w:id="118"/>
      <w:bookmarkEnd w:id="119"/>
    </w:p>
    <w:p w:rsidR="002808D4" w:rsidRDefault="002808D4" w:rsidP="00341729">
      <w:pPr>
        <w:pStyle w:val="a8"/>
        <w:adjustRightInd w:val="0"/>
        <w:snapToGrid w:val="0"/>
        <w:spacing w:beforeLines="20" w:afterLines="20" w:line="540" w:lineRule="exact"/>
        <w:ind w:leftChars="0" w:left="0" w:firstLineChars="1000" w:firstLine="2400"/>
        <w:jc w:val="left"/>
        <w:rPr>
          <w:rFonts w:ascii="宋体" w:hAnsi="宋体" w:cs="宋体"/>
          <w:sz w:val="24"/>
        </w:rPr>
      </w:pPr>
      <w:bookmarkStart w:id="120" w:name="_Toc17197760"/>
    </w:p>
    <w:p w:rsidR="002808D4" w:rsidRDefault="00FA6253" w:rsidP="00341729">
      <w:pPr>
        <w:pStyle w:val="a8"/>
        <w:adjustRightInd w:val="0"/>
        <w:snapToGrid w:val="0"/>
        <w:spacing w:beforeLines="20" w:afterLines="20" w:line="540" w:lineRule="exact"/>
        <w:ind w:leftChars="0" w:left="0"/>
        <w:jc w:val="center"/>
        <w:rPr>
          <w:rFonts w:ascii="宋体" w:hAnsi="宋体" w:cs="宋体"/>
          <w:b/>
          <w:sz w:val="28"/>
        </w:rPr>
      </w:pPr>
      <w:r>
        <w:rPr>
          <w:rFonts w:ascii="宋体" w:hAnsi="宋体" w:cs="宋体" w:hint="eastAsia"/>
          <w:b/>
          <w:sz w:val="28"/>
          <w:u w:val="single"/>
        </w:rPr>
        <w:t>苏中</w:t>
      </w:r>
      <w:r>
        <w:rPr>
          <w:rFonts w:ascii="宋体" w:hAnsi="宋体" w:cs="宋体" w:hint="eastAsia"/>
          <w:b/>
          <w:sz w:val="28"/>
          <w:u w:val="single"/>
        </w:rPr>
        <w:t>药业</w:t>
      </w:r>
      <w:r>
        <w:rPr>
          <w:rFonts w:ascii="宋体" w:hAnsi="宋体" w:cs="宋体" w:hint="eastAsia"/>
          <w:b/>
          <w:sz w:val="28"/>
          <w:u w:val="single"/>
        </w:rPr>
        <w:t>医疗器械车间</w:t>
      </w:r>
      <w:r>
        <w:rPr>
          <w:rFonts w:ascii="宋体" w:hAnsi="宋体" w:cs="宋体" w:hint="eastAsia"/>
          <w:b/>
          <w:sz w:val="28"/>
          <w:u w:val="single"/>
        </w:rPr>
        <w:t>暖通净化</w:t>
      </w:r>
      <w:r>
        <w:rPr>
          <w:rFonts w:ascii="宋体" w:hAnsi="宋体" w:cs="宋体" w:hint="eastAsia"/>
          <w:b/>
          <w:sz w:val="28"/>
          <w:u w:val="single"/>
        </w:rPr>
        <w:t>、机电</w:t>
      </w:r>
      <w:r>
        <w:rPr>
          <w:rFonts w:ascii="宋体" w:hAnsi="宋体" w:cs="宋体" w:hint="eastAsia"/>
          <w:b/>
          <w:sz w:val="28"/>
          <w:u w:val="single"/>
        </w:rPr>
        <w:t>安装工程施工招标</w:t>
      </w:r>
    </w:p>
    <w:p w:rsidR="002808D4" w:rsidRDefault="002808D4" w:rsidP="00341729">
      <w:pPr>
        <w:adjustRightInd w:val="0"/>
        <w:snapToGrid w:val="0"/>
        <w:spacing w:beforeLines="20" w:afterLines="20" w:line="800" w:lineRule="exact"/>
        <w:rPr>
          <w:rFonts w:ascii="宋体" w:hAnsi="宋体" w:cs="宋体"/>
          <w:sz w:val="24"/>
          <w:u w:val="single"/>
        </w:rPr>
      </w:pPr>
    </w:p>
    <w:p w:rsidR="002808D4" w:rsidRDefault="00FA6253" w:rsidP="00341729">
      <w:pPr>
        <w:pStyle w:val="a7"/>
        <w:adjustRightInd w:val="0"/>
        <w:snapToGrid w:val="0"/>
        <w:spacing w:beforeLines="20" w:afterLines="20" w:line="800" w:lineRule="exact"/>
        <w:jc w:val="center"/>
        <w:rPr>
          <w:rFonts w:ascii="宋体" w:hAnsi="宋体" w:cs="宋体"/>
          <w:sz w:val="72"/>
          <w:szCs w:val="72"/>
        </w:rPr>
      </w:pPr>
      <w:r>
        <w:rPr>
          <w:rFonts w:ascii="宋体" w:hAnsi="宋体" w:cs="宋体" w:hint="eastAsia"/>
          <w:sz w:val="72"/>
          <w:szCs w:val="72"/>
        </w:rPr>
        <w:t>投标文件</w:t>
      </w:r>
    </w:p>
    <w:p w:rsidR="002808D4" w:rsidRDefault="002808D4" w:rsidP="00341729">
      <w:pPr>
        <w:pStyle w:val="a7"/>
        <w:adjustRightInd w:val="0"/>
        <w:snapToGrid w:val="0"/>
        <w:spacing w:beforeLines="20" w:afterLines="20" w:line="540" w:lineRule="exact"/>
        <w:jc w:val="center"/>
        <w:rPr>
          <w:rFonts w:ascii="宋体" w:hAnsi="宋体" w:cs="宋体"/>
        </w:rPr>
      </w:pPr>
    </w:p>
    <w:p w:rsidR="002808D4" w:rsidRDefault="00FA6253" w:rsidP="00341729">
      <w:pPr>
        <w:pStyle w:val="a7"/>
        <w:adjustRightInd w:val="0"/>
        <w:snapToGrid w:val="0"/>
        <w:spacing w:beforeLines="20" w:afterLines="20" w:line="540" w:lineRule="exact"/>
        <w:rPr>
          <w:rFonts w:ascii="宋体" w:hAnsi="宋体" w:cs="宋体"/>
          <w:color w:val="FF0000"/>
          <w:u w:val="single"/>
        </w:rPr>
      </w:pPr>
      <w:r>
        <w:rPr>
          <w:rFonts w:ascii="宋体" w:hAnsi="宋体" w:cs="宋体" w:hint="eastAsia"/>
          <w:bCs/>
          <w:iCs/>
          <w:sz w:val="32"/>
          <w:szCs w:val="32"/>
        </w:rPr>
        <w:t>项目编号</w:t>
      </w:r>
      <w:r>
        <w:rPr>
          <w:rFonts w:ascii="宋体" w:hAnsi="宋体" w:cs="宋体" w:hint="eastAsia"/>
          <w:bCs/>
          <w:iCs/>
          <w:sz w:val="32"/>
          <w:szCs w:val="32"/>
        </w:rPr>
        <w:t>:</w:t>
      </w:r>
    </w:p>
    <w:p w:rsidR="002808D4" w:rsidRDefault="002808D4" w:rsidP="00341729">
      <w:pPr>
        <w:adjustRightInd w:val="0"/>
        <w:snapToGrid w:val="0"/>
        <w:spacing w:beforeLines="20" w:afterLines="20" w:line="540" w:lineRule="exact"/>
        <w:jc w:val="center"/>
        <w:rPr>
          <w:rFonts w:ascii="宋体" w:hAnsi="宋体" w:cs="宋体"/>
          <w:b/>
          <w:sz w:val="24"/>
        </w:rPr>
      </w:pPr>
    </w:p>
    <w:p w:rsidR="002808D4" w:rsidRDefault="002808D4" w:rsidP="00341729">
      <w:pPr>
        <w:adjustRightInd w:val="0"/>
        <w:snapToGrid w:val="0"/>
        <w:spacing w:beforeLines="20" w:afterLines="20" w:line="540" w:lineRule="exact"/>
        <w:jc w:val="center"/>
        <w:rPr>
          <w:rFonts w:ascii="宋体" w:hAnsi="宋体" w:cs="宋体"/>
          <w:b/>
          <w:sz w:val="24"/>
        </w:rPr>
      </w:pPr>
    </w:p>
    <w:p w:rsidR="002808D4" w:rsidRDefault="002808D4" w:rsidP="00341729">
      <w:pPr>
        <w:adjustRightInd w:val="0"/>
        <w:snapToGrid w:val="0"/>
        <w:spacing w:beforeLines="20" w:afterLines="20" w:line="540" w:lineRule="exact"/>
        <w:jc w:val="center"/>
        <w:rPr>
          <w:rFonts w:ascii="宋体" w:hAnsi="宋体" w:cs="宋体"/>
          <w:b/>
          <w:sz w:val="24"/>
        </w:rPr>
      </w:pPr>
    </w:p>
    <w:p w:rsidR="002808D4" w:rsidRDefault="002808D4" w:rsidP="00341729">
      <w:pPr>
        <w:adjustRightInd w:val="0"/>
        <w:snapToGrid w:val="0"/>
        <w:spacing w:beforeLines="20" w:afterLines="20" w:line="540" w:lineRule="exact"/>
        <w:jc w:val="center"/>
        <w:rPr>
          <w:rFonts w:ascii="宋体" w:hAnsi="宋体" w:cs="宋体"/>
          <w:b/>
          <w:sz w:val="24"/>
        </w:rPr>
      </w:pPr>
    </w:p>
    <w:p w:rsidR="002808D4" w:rsidRDefault="002808D4" w:rsidP="00341729">
      <w:pPr>
        <w:adjustRightInd w:val="0"/>
        <w:snapToGrid w:val="0"/>
        <w:spacing w:beforeLines="20" w:afterLines="20" w:line="540" w:lineRule="exact"/>
        <w:jc w:val="center"/>
        <w:rPr>
          <w:rFonts w:ascii="宋体" w:hAnsi="宋体" w:cs="宋体"/>
          <w:b/>
        </w:rPr>
      </w:pPr>
    </w:p>
    <w:p w:rsidR="002808D4" w:rsidRDefault="002808D4" w:rsidP="00341729">
      <w:pPr>
        <w:adjustRightInd w:val="0"/>
        <w:snapToGrid w:val="0"/>
        <w:spacing w:beforeLines="20" w:afterLines="20" w:line="540" w:lineRule="exact"/>
        <w:jc w:val="center"/>
        <w:rPr>
          <w:rFonts w:ascii="宋体" w:hAnsi="宋体" w:cs="宋体"/>
          <w:b/>
        </w:rPr>
      </w:pPr>
    </w:p>
    <w:p w:rsidR="002808D4" w:rsidRDefault="00FA6253" w:rsidP="00341729">
      <w:pPr>
        <w:pStyle w:val="a7"/>
        <w:adjustRightInd w:val="0"/>
        <w:snapToGrid w:val="0"/>
        <w:spacing w:beforeLines="20" w:afterLines="20" w:line="540" w:lineRule="exact"/>
        <w:ind w:firstLineChars="300" w:firstLine="843"/>
        <w:rPr>
          <w:rFonts w:ascii="宋体" w:hAnsi="宋体" w:cs="宋体"/>
          <w:b/>
          <w:sz w:val="28"/>
          <w:szCs w:val="28"/>
          <w:u w:val="single"/>
        </w:rPr>
      </w:pPr>
      <w:r>
        <w:rPr>
          <w:rFonts w:ascii="宋体" w:hAnsi="宋体" w:cs="宋体" w:hint="eastAsia"/>
          <w:b/>
          <w:sz w:val="28"/>
          <w:szCs w:val="28"/>
        </w:rPr>
        <w:t>项目名称：</w:t>
      </w:r>
    </w:p>
    <w:p w:rsidR="002808D4" w:rsidRDefault="00FA6253" w:rsidP="00341729">
      <w:pPr>
        <w:adjustRightInd w:val="0"/>
        <w:snapToGrid w:val="0"/>
        <w:spacing w:beforeLines="20" w:afterLines="20" w:line="540" w:lineRule="exact"/>
        <w:ind w:firstLineChars="300" w:firstLine="843"/>
        <w:rPr>
          <w:rFonts w:ascii="宋体" w:hAnsi="宋体" w:cs="宋体"/>
          <w:b/>
          <w:bCs/>
          <w:sz w:val="28"/>
          <w:szCs w:val="28"/>
          <w:u w:val="single"/>
        </w:rPr>
      </w:pPr>
      <w:r>
        <w:rPr>
          <w:rFonts w:ascii="宋体" w:hAnsi="宋体" w:cs="宋体" w:hint="eastAsia"/>
          <w:b/>
          <w:bCs/>
          <w:sz w:val="28"/>
          <w:szCs w:val="28"/>
        </w:rPr>
        <w:t>投标文件内容：</w:t>
      </w:r>
      <w:r>
        <w:rPr>
          <w:rFonts w:ascii="宋体" w:hAnsi="宋体" w:cs="宋体" w:hint="eastAsia"/>
          <w:b/>
          <w:bCs/>
          <w:sz w:val="28"/>
          <w:szCs w:val="28"/>
          <w:u w:val="single"/>
        </w:rPr>
        <w:tab/>
      </w:r>
      <w:r>
        <w:rPr>
          <w:rFonts w:ascii="宋体" w:hAnsi="宋体" w:cs="宋体" w:hint="eastAsia"/>
          <w:b/>
          <w:bCs/>
          <w:sz w:val="28"/>
          <w:szCs w:val="28"/>
          <w:u w:val="single"/>
        </w:rPr>
        <w:t>投标文件技术标</w:t>
      </w:r>
      <w:r>
        <w:rPr>
          <w:rFonts w:ascii="宋体" w:hAnsi="宋体" w:cs="宋体" w:hint="eastAsia"/>
          <w:b/>
          <w:bCs/>
          <w:sz w:val="28"/>
          <w:szCs w:val="28"/>
          <w:u w:val="single"/>
        </w:rPr>
        <w:tab/>
      </w:r>
    </w:p>
    <w:p w:rsidR="002808D4" w:rsidRDefault="00FA6253" w:rsidP="00341729">
      <w:pPr>
        <w:adjustRightInd w:val="0"/>
        <w:snapToGrid w:val="0"/>
        <w:spacing w:beforeLines="20" w:afterLines="20" w:line="540" w:lineRule="exact"/>
        <w:ind w:firstLineChars="300" w:firstLine="843"/>
        <w:rPr>
          <w:rFonts w:ascii="宋体" w:hAnsi="宋体" w:cs="宋体"/>
          <w:b/>
          <w:bCs/>
          <w:sz w:val="28"/>
          <w:szCs w:val="28"/>
        </w:rPr>
      </w:pPr>
      <w:r>
        <w:rPr>
          <w:rFonts w:ascii="宋体" w:hAnsi="宋体" w:cs="宋体" w:hint="eastAsia"/>
          <w:b/>
          <w:bCs/>
          <w:sz w:val="28"/>
          <w:szCs w:val="28"/>
        </w:rPr>
        <w:t>投标人：</w:t>
      </w:r>
      <w:r>
        <w:rPr>
          <w:rFonts w:ascii="宋体" w:hAnsi="宋体" w:cs="宋体" w:hint="eastAsia"/>
          <w:b/>
          <w:bCs/>
          <w:sz w:val="28"/>
          <w:szCs w:val="28"/>
          <w:u w:val="single"/>
        </w:rPr>
        <w:t>（盖公章）</w:t>
      </w:r>
    </w:p>
    <w:p w:rsidR="002808D4" w:rsidRDefault="00FA6253" w:rsidP="00341729">
      <w:pPr>
        <w:pStyle w:val="af"/>
        <w:adjustRightInd w:val="0"/>
        <w:snapToGrid w:val="0"/>
        <w:spacing w:beforeLines="20" w:afterLines="20" w:line="540" w:lineRule="exact"/>
        <w:ind w:leftChars="118" w:left="248" w:firstLineChars="200" w:firstLine="562"/>
        <w:rPr>
          <w:rFonts w:ascii="宋体" w:hAnsi="宋体" w:cs="宋体"/>
          <w:b/>
          <w:bCs/>
          <w:sz w:val="28"/>
          <w:szCs w:val="28"/>
          <w:u w:val="single"/>
        </w:rPr>
      </w:pPr>
      <w:r>
        <w:rPr>
          <w:rFonts w:ascii="宋体" w:hAnsi="宋体" w:cs="宋体" w:hint="eastAsia"/>
          <w:b/>
          <w:bCs/>
          <w:sz w:val="28"/>
          <w:szCs w:val="28"/>
        </w:rPr>
        <w:t>法定代表人或其委托代理人：</w:t>
      </w:r>
      <w:r>
        <w:rPr>
          <w:rFonts w:ascii="宋体" w:hAnsi="宋体" w:cs="宋体" w:hint="eastAsia"/>
          <w:b/>
          <w:bCs/>
          <w:sz w:val="28"/>
          <w:szCs w:val="28"/>
          <w:u w:val="single"/>
        </w:rPr>
        <w:t>（签字或盖章）</w:t>
      </w:r>
    </w:p>
    <w:p w:rsidR="002808D4" w:rsidRDefault="002808D4" w:rsidP="00341729">
      <w:pPr>
        <w:adjustRightInd w:val="0"/>
        <w:snapToGrid w:val="0"/>
        <w:spacing w:beforeLines="20" w:afterLines="20" w:line="540" w:lineRule="exact"/>
        <w:ind w:leftChars="399" w:left="838" w:firstLineChars="1125" w:firstLine="3162"/>
        <w:rPr>
          <w:rFonts w:ascii="宋体" w:hAnsi="宋体" w:cs="宋体"/>
          <w:b/>
          <w:bCs/>
          <w:sz w:val="28"/>
          <w:szCs w:val="28"/>
        </w:rPr>
      </w:pPr>
    </w:p>
    <w:p w:rsidR="002808D4" w:rsidRDefault="00FA6253" w:rsidP="00341729">
      <w:pPr>
        <w:adjustRightInd w:val="0"/>
        <w:snapToGrid w:val="0"/>
        <w:spacing w:beforeLines="20" w:afterLines="20" w:line="540" w:lineRule="exact"/>
        <w:jc w:val="right"/>
        <w:rPr>
          <w:rFonts w:ascii="宋体" w:hAnsi="宋体" w:cs="宋体"/>
          <w:b/>
          <w:bCs/>
          <w:sz w:val="28"/>
          <w:szCs w:val="28"/>
        </w:rPr>
      </w:pPr>
      <w:r>
        <w:rPr>
          <w:rFonts w:ascii="宋体" w:hAnsi="宋体" w:cs="宋体" w:hint="eastAsia"/>
          <w:b/>
          <w:bCs/>
          <w:sz w:val="28"/>
          <w:szCs w:val="28"/>
        </w:rPr>
        <w:t>日期：年月日</w:t>
      </w:r>
    </w:p>
    <w:p w:rsidR="002808D4" w:rsidRDefault="002808D4" w:rsidP="00341729">
      <w:pPr>
        <w:pStyle w:val="a0"/>
        <w:adjustRightInd w:val="0"/>
        <w:snapToGrid w:val="0"/>
        <w:spacing w:beforeLines="20" w:afterLines="20" w:line="540" w:lineRule="exact"/>
        <w:ind w:firstLine="560"/>
        <w:rPr>
          <w:rFonts w:ascii="宋体" w:hAnsi="宋体" w:cs="宋体"/>
          <w:sz w:val="28"/>
          <w:szCs w:val="28"/>
        </w:rPr>
      </w:pPr>
      <w:bookmarkStart w:id="121" w:name="_Toc17197776"/>
    </w:p>
    <w:p w:rsidR="002808D4" w:rsidRDefault="002808D4" w:rsidP="00341729">
      <w:pPr>
        <w:pStyle w:val="a0"/>
        <w:adjustRightInd w:val="0"/>
        <w:snapToGrid w:val="0"/>
        <w:spacing w:beforeLines="20" w:afterLines="20" w:line="540" w:lineRule="exact"/>
        <w:ind w:firstLine="560"/>
        <w:rPr>
          <w:rFonts w:ascii="宋体" w:hAnsi="宋体" w:cs="宋体"/>
          <w:sz w:val="28"/>
          <w:szCs w:val="28"/>
        </w:rPr>
      </w:pPr>
    </w:p>
    <w:p w:rsidR="002808D4" w:rsidRDefault="002808D4" w:rsidP="00341729">
      <w:pPr>
        <w:pStyle w:val="a0"/>
        <w:adjustRightInd w:val="0"/>
        <w:snapToGrid w:val="0"/>
        <w:spacing w:beforeLines="20" w:afterLines="20" w:line="540" w:lineRule="exact"/>
        <w:ind w:firstLine="560"/>
        <w:rPr>
          <w:rFonts w:ascii="宋体" w:hAnsi="宋体" w:cs="宋体"/>
          <w:sz w:val="28"/>
          <w:szCs w:val="28"/>
        </w:rPr>
      </w:pPr>
    </w:p>
    <w:p w:rsidR="002808D4" w:rsidRDefault="002808D4" w:rsidP="00341729">
      <w:pPr>
        <w:pStyle w:val="a0"/>
        <w:adjustRightInd w:val="0"/>
        <w:snapToGrid w:val="0"/>
        <w:spacing w:beforeLines="20" w:afterLines="20" w:line="540" w:lineRule="exact"/>
        <w:ind w:firstLine="560"/>
        <w:rPr>
          <w:rFonts w:ascii="宋体" w:hAnsi="宋体" w:cs="宋体"/>
          <w:sz w:val="28"/>
          <w:szCs w:val="28"/>
        </w:rPr>
      </w:pP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Cs w:val="32"/>
        </w:rPr>
      </w:pPr>
      <w:bookmarkStart w:id="122" w:name="_Toc300235439"/>
      <w:bookmarkStart w:id="123" w:name="_Toc320707459"/>
      <w:bookmarkStart w:id="124" w:name="_Toc300235577"/>
      <w:r>
        <w:rPr>
          <w:rFonts w:ascii="宋体" w:hAnsi="宋体" w:cs="宋体" w:hint="eastAsia"/>
          <w:szCs w:val="32"/>
        </w:rPr>
        <w:lastRenderedPageBreak/>
        <w:t>(</w:t>
      </w:r>
      <w:r>
        <w:rPr>
          <w:rFonts w:ascii="宋体" w:hAnsi="宋体" w:cs="宋体" w:hint="eastAsia"/>
          <w:szCs w:val="32"/>
        </w:rPr>
        <w:t>一</w:t>
      </w:r>
      <w:r>
        <w:rPr>
          <w:rFonts w:ascii="宋体" w:hAnsi="宋体" w:cs="宋体" w:hint="eastAsia"/>
          <w:szCs w:val="32"/>
        </w:rPr>
        <w:t>)</w:t>
      </w:r>
      <w:r>
        <w:rPr>
          <w:rFonts w:ascii="宋体" w:hAnsi="宋体" w:cs="宋体" w:hint="eastAsia"/>
          <w:szCs w:val="32"/>
        </w:rPr>
        <w:t>资格证明材料</w:t>
      </w:r>
      <w:bookmarkEnd w:id="122"/>
      <w:bookmarkEnd w:id="123"/>
      <w:bookmarkEnd w:id="124"/>
    </w:p>
    <w:p w:rsidR="002808D4" w:rsidRDefault="002808D4" w:rsidP="00341729">
      <w:pPr>
        <w:pStyle w:val="af"/>
        <w:adjustRightInd w:val="0"/>
        <w:snapToGrid w:val="0"/>
        <w:spacing w:beforeLines="20" w:afterLines="20" w:line="540" w:lineRule="exact"/>
        <w:ind w:leftChars="118" w:left="248" w:firstLineChars="200" w:firstLine="562"/>
        <w:rPr>
          <w:rFonts w:ascii="宋体" w:hAnsi="宋体" w:cs="宋体"/>
          <w:b/>
          <w:bCs/>
          <w:sz w:val="28"/>
          <w:szCs w:val="28"/>
        </w:rPr>
      </w:pP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Cs w:val="32"/>
        </w:rPr>
      </w:pPr>
      <w:bookmarkStart w:id="125" w:name="_Toc320707460"/>
      <w:bookmarkStart w:id="126" w:name="_Toc300235440"/>
      <w:bookmarkStart w:id="127" w:name="_Toc300235578"/>
      <w:r>
        <w:rPr>
          <w:rFonts w:ascii="宋体" w:hAnsi="宋体" w:cs="宋体" w:hint="eastAsia"/>
          <w:szCs w:val="32"/>
        </w:rPr>
        <w:t>(</w:t>
      </w:r>
      <w:r>
        <w:rPr>
          <w:rFonts w:ascii="宋体" w:hAnsi="宋体" w:cs="宋体" w:hint="eastAsia"/>
          <w:szCs w:val="32"/>
        </w:rPr>
        <w:t>二</w:t>
      </w:r>
      <w:r>
        <w:rPr>
          <w:rFonts w:ascii="宋体" w:hAnsi="宋体" w:cs="宋体" w:hint="eastAsia"/>
          <w:szCs w:val="32"/>
        </w:rPr>
        <w:t>)</w:t>
      </w:r>
      <w:r>
        <w:rPr>
          <w:rFonts w:ascii="宋体" w:hAnsi="宋体" w:cs="宋体" w:hint="eastAsia"/>
          <w:szCs w:val="32"/>
        </w:rPr>
        <w:t>项目管理机构配备情况</w:t>
      </w:r>
      <w:bookmarkEnd w:id="125"/>
      <w:bookmarkEnd w:id="126"/>
      <w:bookmarkEnd w:id="127"/>
    </w:p>
    <w:p w:rsidR="002808D4" w:rsidRDefault="002808D4">
      <w:pPr>
        <w:pStyle w:val="a0"/>
        <w:rPr>
          <w:rFonts w:ascii="宋体" w:hAnsi="宋体" w:cs="宋体"/>
        </w:rPr>
      </w:pPr>
    </w:p>
    <w:p w:rsidR="002808D4" w:rsidRDefault="002808D4">
      <w:pPr>
        <w:pStyle w:val="a0"/>
        <w:rPr>
          <w:rFonts w:ascii="宋体" w:hAnsi="宋体" w:cs="宋体"/>
        </w:rPr>
      </w:pP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Cs w:val="32"/>
        </w:rPr>
      </w:pPr>
      <w:bookmarkStart w:id="128" w:name="_Toc300235441"/>
      <w:bookmarkStart w:id="129" w:name="_Toc320707461"/>
      <w:bookmarkStart w:id="130" w:name="_Toc300235579"/>
      <w:r>
        <w:rPr>
          <w:rFonts w:ascii="宋体" w:hAnsi="宋体" w:cs="宋体" w:hint="eastAsia"/>
          <w:szCs w:val="32"/>
        </w:rPr>
        <w:t>(</w:t>
      </w:r>
      <w:r>
        <w:rPr>
          <w:rFonts w:ascii="宋体" w:hAnsi="宋体" w:cs="宋体" w:hint="eastAsia"/>
          <w:szCs w:val="32"/>
        </w:rPr>
        <w:t>三</w:t>
      </w:r>
      <w:r>
        <w:rPr>
          <w:rFonts w:ascii="宋体" w:hAnsi="宋体" w:cs="宋体" w:hint="eastAsia"/>
          <w:szCs w:val="32"/>
        </w:rPr>
        <w:t>)</w:t>
      </w:r>
      <w:r>
        <w:rPr>
          <w:rFonts w:ascii="宋体" w:hAnsi="宋体" w:cs="宋体" w:hint="eastAsia"/>
          <w:szCs w:val="32"/>
        </w:rPr>
        <w:t>拟分包情况表</w:t>
      </w:r>
      <w:bookmarkEnd w:id="128"/>
      <w:bookmarkEnd w:id="129"/>
      <w:bookmarkEnd w:id="130"/>
    </w:p>
    <w:p w:rsidR="002808D4" w:rsidRDefault="002808D4">
      <w:pPr>
        <w:pStyle w:val="a0"/>
        <w:rPr>
          <w:rFonts w:ascii="宋体" w:hAnsi="宋体" w:cs="宋体"/>
        </w:rPr>
      </w:pPr>
    </w:p>
    <w:p w:rsidR="002808D4" w:rsidRDefault="002808D4">
      <w:pPr>
        <w:pStyle w:val="a0"/>
        <w:rPr>
          <w:rFonts w:ascii="宋体" w:hAnsi="宋体" w:cs="宋体"/>
        </w:rPr>
      </w:pPr>
    </w:p>
    <w:p w:rsidR="002808D4" w:rsidRDefault="002808D4">
      <w:pPr>
        <w:pStyle w:val="a0"/>
        <w:rPr>
          <w:rFonts w:ascii="宋体" w:hAnsi="宋体" w:cs="宋体"/>
        </w:rPr>
      </w:pP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Cs w:val="32"/>
        </w:rPr>
      </w:pPr>
      <w:bookmarkStart w:id="131" w:name="_Toc300235580"/>
      <w:bookmarkStart w:id="132" w:name="_Toc300235442"/>
      <w:bookmarkStart w:id="133" w:name="_Toc320707462"/>
      <w:r>
        <w:rPr>
          <w:rFonts w:ascii="宋体" w:hAnsi="宋体" w:cs="宋体" w:hint="eastAsia"/>
          <w:szCs w:val="32"/>
        </w:rPr>
        <w:t>(</w:t>
      </w:r>
      <w:r>
        <w:rPr>
          <w:rFonts w:ascii="宋体" w:hAnsi="宋体" w:cs="宋体" w:hint="eastAsia"/>
          <w:szCs w:val="32"/>
        </w:rPr>
        <w:t>四</w:t>
      </w:r>
      <w:r>
        <w:rPr>
          <w:rFonts w:ascii="宋体" w:hAnsi="宋体" w:cs="宋体" w:hint="eastAsia"/>
          <w:szCs w:val="32"/>
        </w:rPr>
        <w:t>)</w:t>
      </w:r>
      <w:r>
        <w:rPr>
          <w:rFonts w:ascii="宋体" w:hAnsi="宋体" w:cs="宋体" w:hint="eastAsia"/>
          <w:szCs w:val="32"/>
        </w:rPr>
        <w:t>投标单位的业绩材料（近二年类似项目安装工程）和投标人认为需要提供的其他资料。</w:t>
      </w:r>
      <w:bookmarkEnd w:id="131"/>
      <w:bookmarkEnd w:id="132"/>
      <w:bookmarkEnd w:id="133"/>
    </w:p>
    <w:p w:rsidR="002808D4" w:rsidRDefault="002808D4" w:rsidP="00341729">
      <w:pPr>
        <w:pStyle w:val="a0"/>
        <w:spacing w:beforeLines="20" w:afterLines="20" w:line="540" w:lineRule="exact"/>
        <w:ind w:firstLineChars="245" w:firstLine="686"/>
        <w:rPr>
          <w:rFonts w:ascii="宋体" w:hAnsi="宋体" w:cs="宋体"/>
          <w:sz w:val="28"/>
          <w:szCs w:val="28"/>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rPr>
          <w:rFonts w:ascii="宋体" w:hAnsi="宋体" w:cs="宋体"/>
        </w:rPr>
      </w:pPr>
    </w:p>
    <w:p w:rsidR="002808D4" w:rsidRDefault="002808D4" w:rsidP="00341729">
      <w:pPr>
        <w:pStyle w:val="a0"/>
        <w:spacing w:beforeLines="20" w:afterLines="20" w:line="540" w:lineRule="exact"/>
        <w:ind w:firstLineChars="0" w:firstLine="0"/>
        <w:rPr>
          <w:rFonts w:ascii="宋体" w:hAnsi="宋体" w:cs="宋体"/>
        </w:rPr>
      </w:pPr>
    </w:p>
    <w:p w:rsidR="002808D4" w:rsidRDefault="002808D4" w:rsidP="00341729">
      <w:pPr>
        <w:adjustRightInd w:val="0"/>
        <w:snapToGrid w:val="0"/>
        <w:spacing w:beforeLines="20" w:afterLines="20" w:line="540" w:lineRule="exact"/>
        <w:ind w:firstLineChars="2" w:firstLine="5"/>
        <w:rPr>
          <w:rFonts w:ascii="宋体" w:hAnsi="宋体" w:cs="宋体"/>
          <w:color w:val="000000"/>
          <w:sz w:val="24"/>
        </w:rPr>
      </w:pPr>
      <w:bookmarkStart w:id="134" w:name="_Toc300235443"/>
      <w:bookmarkStart w:id="135" w:name="_Toc300235581"/>
    </w:p>
    <w:p w:rsidR="002808D4" w:rsidRDefault="00FA6253" w:rsidP="00341729">
      <w:pPr>
        <w:adjustRightInd w:val="0"/>
        <w:snapToGrid w:val="0"/>
        <w:spacing w:beforeLines="20" w:afterLines="20" w:line="540" w:lineRule="exact"/>
        <w:ind w:firstLineChars="2" w:firstLine="5"/>
        <w:rPr>
          <w:rFonts w:ascii="宋体" w:hAnsi="宋体" w:cs="宋体"/>
          <w:color w:val="000000"/>
          <w:sz w:val="24"/>
        </w:rPr>
      </w:pPr>
      <w:r>
        <w:rPr>
          <w:rFonts w:ascii="宋体" w:hAnsi="宋体" w:cs="宋体" w:hint="eastAsia"/>
          <w:color w:val="000000"/>
          <w:sz w:val="24"/>
        </w:rPr>
        <w:lastRenderedPageBreak/>
        <w:t>附表一</w:t>
      </w:r>
      <w:bookmarkEnd w:id="134"/>
      <w:bookmarkEnd w:id="135"/>
    </w:p>
    <w:p w:rsidR="002808D4" w:rsidRDefault="00FA6253" w:rsidP="00341729">
      <w:pPr>
        <w:adjustRightInd w:val="0"/>
        <w:snapToGrid w:val="0"/>
        <w:spacing w:beforeLines="20" w:afterLines="20" w:line="540" w:lineRule="exact"/>
        <w:ind w:firstLineChars="2" w:firstLine="6"/>
        <w:jc w:val="center"/>
        <w:rPr>
          <w:rFonts w:ascii="宋体" w:hAnsi="宋体" w:cs="宋体"/>
          <w:b/>
          <w:color w:val="000000"/>
          <w:sz w:val="32"/>
          <w:szCs w:val="32"/>
        </w:rPr>
      </w:pPr>
      <w:r>
        <w:rPr>
          <w:rFonts w:ascii="宋体" w:hAnsi="宋体" w:cs="宋体" w:hint="eastAsia"/>
          <w:b/>
          <w:color w:val="000000"/>
          <w:sz w:val="32"/>
          <w:szCs w:val="32"/>
        </w:rPr>
        <w:t>主要施工人员表</w:t>
      </w:r>
    </w:p>
    <w:p w:rsidR="002808D4" w:rsidRDefault="002808D4">
      <w:pPr>
        <w:jc w:val="center"/>
        <w:rPr>
          <w:rFonts w:ascii="宋体" w:hAnsi="宋体" w:cs="宋体"/>
        </w:rPr>
      </w:pP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647"/>
        <w:gridCol w:w="1405"/>
        <w:gridCol w:w="1257"/>
        <w:gridCol w:w="1008"/>
        <w:gridCol w:w="2775"/>
      </w:tblGrid>
      <w:tr w:rsidR="002808D4">
        <w:trPr>
          <w:trHeight w:val="669"/>
        </w:trPr>
        <w:tc>
          <w:tcPr>
            <w:tcW w:w="732"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机构</w:t>
            </w:r>
          </w:p>
        </w:tc>
        <w:tc>
          <w:tcPr>
            <w:tcW w:w="164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项目工程师</w:t>
            </w:r>
          </w:p>
        </w:tc>
        <w:tc>
          <w:tcPr>
            <w:tcW w:w="1405"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姓名</w:t>
            </w:r>
          </w:p>
        </w:tc>
        <w:tc>
          <w:tcPr>
            <w:tcW w:w="125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职务</w:t>
            </w:r>
          </w:p>
        </w:tc>
        <w:tc>
          <w:tcPr>
            <w:tcW w:w="1008"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职称</w:t>
            </w:r>
          </w:p>
        </w:tc>
        <w:tc>
          <w:tcPr>
            <w:tcW w:w="2775"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主要资历、经验及</w:t>
            </w:r>
          </w:p>
          <w:p w:rsidR="002808D4" w:rsidRDefault="00FA6253" w:rsidP="00341729">
            <w:pPr>
              <w:adjustRightInd w:val="0"/>
              <w:snapToGrid w:val="0"/>
              <w:spacing w:beforeLines="20" w:afterLines="20" w:line="540" w:lineRule="exact"/>
              <w:ind w:firstLineChars="100" w:firstLine="220"/>
              <w:jc w:val="center"/>
              <w:rPr>
                <w:rFonts w:ascii="宋体" w:hAnsi="宋体" w:cs="宋体"/>
                <w:sz w:val="22"/>
                <w:szCs w:val="22"/>
              </w:rPr>
            </w:pPr>
            <w:r>
              <w:rPr>
                <w:rFonts w:ascii="宋体" w:hAnsi="宋体" w:cs="宋体" w:hint="eastAsia"/>
                <w:sz w:val="22"/>
                <w:szCs w:val="22"/>
              </w:rPr>
              <w:t>承担过的项目</w:t>
            </w:r>
          </w:p>
        </w:tc>
      </w:tr>
      <w:tr w:rsidR="002808D4">
        <w:trPr>
          <w:cantSplit/>
          <w:trHeight w:val="652"/>
        </w:trPr>
        <w:tc>
          <w:tcPr>
            <w:tcW w:w="732" w:type="dxa"/>
            <w:vMerge w:val="restart"/>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总</w:t>
            </w:r>
          </w:p>
          <w:p w:rsidR="002808D4" w:rsidRDefault="002808D4" w:rsidP="00341729">
            <w:pPr>
              <w:adjustRightInd w:val="0"/>
              <w:snapToGrid w:val="0"/>
              <w:spacing w:beforeLines="20" w:afterLines="20" w:line="540" w:lineRule="exact"/>
              <w:rPr>
                <w:rFonts w:ascii="宋体" w:hAnsi="宋体" w:cs="宋体"/>
                <w:sz w:val="22"/>
                <w:szCs w:val="22"/>
              </w:rPr>
            </w:pPr>
          </w:p>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部</w:t>
            </w:r>
          </w:p>
        </w:tc>
        <w:tc>
          <w:tcPr>
            <w:tcW w:w="164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项目主管</w:t>
            </w: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3"/>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技术负责人</w:t>
            </w: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488"/>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2"/>
        </w:trPr>
        <w:tc>
          <w:tcPr>
            <w:tcW w:w="732" w:type="dxa"/>
            <w:vMerge w:val="restart"/>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p w:rsidR="002808D4" w:rsidRDefault="002808D4" w:rsidP="00341729">
            <w:pPr>
              <w:adjustRightInd w:val="0"/>
              <w:snapToGrid w:val="0"/>
              <w:spacing w:beforeLines="20" w:afterLines="20" w:line="540" w:lineRule="exact"/>
              <w:jc w:val="center"/>
              <w:rPr>
                <w:rFonts w:ascii="宋体" w:hAnsi="宋体" w:cs="宋体"/>
                <w:sz w:val="22"/>
                <w:szCs w:val="22"/>
              </w:rPr>
            </w:pPr>
          </w:p>
          <w:p w:rsidR="002808D4" w:rsidRDefault="002808D4" w:rsidP="00341729">
            <w:pPr>
              <w:adjustRightInd w:val="0"/>
              <w:snapToGrid w:val="0"/>
              <w:spacing w:beforeLines="20" w:afterLines="20" w:line="540" w:lineRule="exact"/>
              <w:jc w:val="center"/>
              <w:rPr>
                <w:rFonts w:ascii="宋体" w:hAnsi="宋体" w:cs="宋体"/>
                <w:sz w:val="22"/>
                <w:szCs w:val="22"/>
              </w:rPr>
            </w:pPr>
          </w:p>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现</w:t>
            </w:r>
          </w:p>
          <w:p w:rsidR="002808D4" w:rsidRDefault="002808D4" w:rsidP="00341729">
            <w:pPr>
              <w:adjustRightInd w:val="0"/>
              <w:snapToGrid w:val="0"/>
              <w:spacing w:beforeLines="20" w:afterLines="20" w:line="540" w:lineRule="exact"/>
              <w:jc w:val="center"/>
              <w:rPr>
                <w:rFonts w:ascii="宋体" w:hAnsi="宋体" w:cs="宋体"/>
                <w:sz w:val="22"/>
                <w:szCs w:val="22"/>
              </w:rPr>
            </w:pPr>
          </w:p>
          <w:p w:rsidR="002808D4" w:rsidRDefault="002808D4" w:rsidP="00341729">
            <w:pPr>
              <w:adjustRightInd w:val="0"/>
              <w:snapToGrid w:val="0"/>
              <w:spacing w:beforeLines="20" w:afterLines="20" w:line="540" w:lineRule="exact"/>
              <w:jc w:val="center"/>
              <w:rPr>
                <w:rFonts w:ascii="宋体" w:hAnsi="宋体" w:cs="宋体"/>
                <w:sz w:val="22"/>
                <w:szCs w:val="22"/>
              </w:rPr>
            </w:pPr>
          </w:p>
          <w:p w:rsidR="002808D4" w:rsidRDefault="002808D4" w:rsidP="00341729">
            <w:pPr>
              <w:adjustRightInd w:val="0"/>
              <w:snapToGrid w:val="0"/>
              <w:spacing w:beforeLines="20" w:afterLines="20" w:line="540" w:lineRule="exact"/>
              <w:jc w:val="center"/>
              <w:rPr>
                <w:rFonts w:ascii="宋体" w:hAnsi="宋体" w:cs="宋体"/>
                <w:sz w:val="22"/>
                <w:szCs w:val="22"/>
              </w:rPr>
            </w:pPr>
          </w:p>
          <w:p w:rsidR="002808D4" w:rsidRDefault="002808D4" w:rsidP="00341729">
            <w:pPr>
              <w:adjustRightInd w:val="0"/>
              <w:snapToGrid w:val="0"/>
              <w:spacing w:beforeLines="20" w:afterLines="20" w:line="540" w:lineRule="exact"/>
              <w:jc w:val="center"/>
              <w:rPr>
                <w:rFonts w:ascii="宋体" w:hAnsi="宋体" w:cs="宋体"/>
                <w:sz w:val="22"/>
                <w:szCs w:val="22"/>
              </w:rPr>
            </w:pPr>
          </w:p>
          <w:p w:rsidR="002808D4" w:rsidRDefault="002808D4" w:rsidP="00341729">
            <w:pPr>
              <w:adjustRightInd w:val="0"/>
              <w:snapToGrid w:val="0"/>
              <w:spacing w:beforeLines="20" w:afterLines="20" w:line="540" w:lineRule="exact"/>
              <w:jc w:val="center"/>
              <w:rPr>
                <w:rFonts w:ascii="宋体" w:hAnsi="宋体" w:cs="宋体"/>
                <w:sz w:val="22"/>
                <w:szCs w:val="22"/>
              </w:rPr>
            </w:pPr>
          </w:p>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场</w:t>
            </w:r>
          </w:p>
        </w:tc>
        <w:tc>
          <w:tcPr>
            <w:tcW w:w="164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建造师</w:t>
            </w: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2"/>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技术负责人</w:t>
            </w: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2"/>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施工员</w:t>
            </w: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2"/>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质检员</w:t>
            </w: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2"/>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材料员</w:t>
            </w: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2"/>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安全员</w:t>
            </w: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2"/>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板金工段长</w:t>
            </w: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2"/>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电工段长</w:t>
            </w: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2"/>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焊工段长</w:t>
            </w: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2"/>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2"/>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r w:rsidR="002808D4">
        <w:trPr>
          <w:cantSplit/>
          <w:trHeight w:val="612"/>
        </w:trPr>
        <w:tc>
          <w:tcPr>
            <w:tcW w:w="732" w:type="dxa"/>
            <w:vMerge/>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64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40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257"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008"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277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r>
    </w:tbl>
    <w:p w:rsidR="002808D4" w:rsidRDefault="002808D4" w:rsidP="00341729">
      <w:pPr>
        <w:adjustRightInd w:val="0"/>
        <w:snapToGrid w:val="0"/>
        <w:spacing w:beforeLines="20" w:afterLines="20" w:line="540" w:lineRule="exact"/>
        <w:rPr>
          <w:rFonts w:ascii="宋体" w:hAnsi="宋体" w:cs="宋体"/>
          <w:sz w:val="24"/>
        </w:rPr>
      </w:pPr>
    </w:p>
    <w:p w:rsidR="002808D4" w:rsidRDefault="002808D4" w:rsidP="00341729">
      <w:pPr>
        <w:adjustRightInd w:val="0"/>
        <w:snapToGrid w:val="0"/>
        <w:spacing w:beforeLines="20" w:afterLines="20" w:line="540" w:lineRule="exact"/>
        <w:rPr>
          <w:rFonts w:ascii="宋体" w:hAnsi="宋体" w:cs="宋体"/>
          <w:sz w:val="24"/>
        </w:rPr>
      </w:pPr>
    </w:p>
    <w:p w:rsidR="002808D4" w:rsidRDefault="00FA6253" w:rsidP="00341729">
      <w:pPr>
        <w:adjustRightInd w:val="0"/>
        <w:snapToGrid w:val="0"/>
        <w:spacing w:beforeLines="20" w:afterLines="20" w:line="540" w:lineRule="exact"/>
        <w:ind w:firstLineChars="2" w:firstLine="5"/>
        <w:rPr>
          <w:rFonts w:ascii="宋体" w:hAnsi="宋体" w:cs="宋体"/>
          <w:sz w:val="24"/>
        </w:rPr>
      </w:pPr>
      <w:bookmarkStart w:id="136" w:name="_Toc300235444"/>
      <w:bookmarkStart w:id="137" w:name="_Toc300235582"/>
      <w:r>
        <w:rPr>
          <w:rFonts w:ascii="宋体" w:hAnsi="宋体" w:cs="宋体" w:hint="eastAsia"/>
          <w:color w:val="000000"/>
          <w:sz w:val="24"/>
        </w:rPr>
        <w:lastRenderedPageBreak/>
        <w:t>附表二</w:t>
      </w:r>
      <w:bookmarkEnd w:id="136"/>
      <w:bookmarkEnd w:id="137"/>
    </w:p>
    <w:p w:rsidR="002808D4" w:rsidRDefault="00FA6253" w:rsidP="00341729">
      <w:pPr>
        <w:adjustRightInd w:val="0"/>
        <w:snapToGrid w:val="0"/>
        <w:spacing w:beforeLines="20" w:afterLines="20" w:line="540" w:lineRule="exact"/>
        <w:ind w:firstLineChars="2" w:firstLine="7"/>
        <w:jc w:val="center"/>
        <w:rPr>
          <w:rFonts w:ascii="宋体" w:hAnsi="宋体" w:cs="宋体"/>
          <w:b/>
          <w:color w:val="000000"/>
          <w:sz w:val="36"/>
          <w:szCs w:val="36"/>
        </w:rPr>
      </w:pPr>
      <w:r>
        <w:rPr>
          <w:rFonts w:ascii="宋体" w:hAnsi="宋体" w:cs="宋体" w:hint="eastAsia"/>
          <w:b/>
          <w:color w:val="000000"/>
          <w:sz w:val="36"/>
          <w:szCs w:val="36"/>
        </w:rPr>
        <w:t>承包工程设立的组织机构</w:t>
      </w:r>
    </w:p>
    <w:p w:rsidR="002808D4" w:rsidRDefault="00FA6253" w:rsidP="00341729">
      <w:pPr>
        <w:pStyle w:val="a7"/>
        <w:adjustRightInd w:val="0"/>
        <w:snapToGrid w:val="0"/>
        <w:spacing w:beforeLines="20" w:afterLines="20" w:line="540" w:lineRule="exact"/>
        <w:rPr>
          <w:rFonts w:ascii="宋体" w:hAnsi="宋体" w:cs="宋体"/>
          <w:bCs/>
          <w:kern w:val="0"/>
          <w:sz w:val="28"/>
          <w:szCs w:val="20"/>
        </w:rPr>
      </w:pPr>
      <w:r>
        <w:rPr>
          <w:rFonts w:ascii="宋体" w:hAnsi="宋体" w:cs="宋体" w:hint="eastAsia"/>
          <w:bCs/>
          <w:kern w:val="0"/>
          <w:sz w:val="28"/>
          <w:szCs w:val="20"/>
        </w:rPr>
        <w:t>（盖公章）</w:t>
      </w:r>
    </w:p>
    <w:tbl>
      <w:tblPr>
        <w:tblW w:w="8982"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8375"/>
      </w:tblGrid>
      <w:tr w:rsidR="002808D4">
        <w:trPr>
          <w:trHeight w:val="8055"/>
        </w:trPr>
        <w:tc>
          <w:tcPr>
            <w:tcW w:w="8982" w:type="dxa"/>
            <w:gridSpan w:val="2"/>
          </w:tcPr>
          <w:p w:rsidR="002808D4" w:rsidRDefault="002808D4" w:rsidP="00341729">
            <w:pPr>
              <w:adjustRightInd w:val="0"/>
              <w:snapToGrid w:val="0"/>
              <w:spacing w:beforeLines="20" w:afterLines="20" w:line="540" w:lineRule="exact"/>
              <w:rPr>
                <w:rFonts w:ascii="宋体" w:hAnsi="宋体" w:cs="宋体"/>
                <w:sz w:val="28"/>
              </w:rPr>
            </w:pPr>
          </w:p>
          <w:p w:rsidR="002808D4" w:rsidRDefault="002808D4" w:rsidP="00341729">
            <w:pPr>
              <w:adjustRightInd w:val="0"/>
              <w:snapToGrid w:val="0"/>
              <w:spacing w:beforeLines="20" w:afterLines="20" w:line="540" w:lineRule="exact"/>
              <w:rPr>
                <w:rFonts w:ascii="宋体" w:hAnsi="宋体" w:cs="宋体"/>
                <w:sz w:val="28"/>
              </w:rPr>
            </w:pPr>
          </w:p>
          <w:p w:rsidR="002808D4" w:rsidRDefault="002808D4" w:rsidP="00341729">
            <w:pPr>
              <w:adjustRightInd w:val="0"/>
              <w:snapToGrid w:val="0"/>
              <w:spacing w:beforeLines="20" w:afterLines="20" w:line="540" w:lineRule="exact"/>
              <w:rPr>
                <w:rFonts w:ascii="宋体" w:hAnsi="宋体" w:cs="宋体"/>
                <w:sz w:val="28"/>
              </w:rPr>
            </w:pPr>
          </w:p>
          <w:p w:rsidR="002808D4" w:rsidRDefault="002808D4" w:rsidP="00341729">
            <w:pPr>
              <w:adjustRightInd w:val="0"/>
              <w:snapToGrid w:val="0"/>
              <w:spacing w:beforeLines="20" w:afterLines="20" w:line="540" w:lineRule="exact"/>
              <w:rPr>
                <w:rFonts w:ascii="宋体" w:hAnsi="宋体" w:cs="宋体"/>
                <w:sz w:val="28"/>
              </w:rPr>
            </w:pPr>
          </w:p>
          <w:p w:rsidR="002808D4" w:rsidRDefault="002808D4" w:rsidP="00341729">
            <w:pPr>
              <w:adjustRightInd w:val="0"/>
              <w:snapToGrid w:val="0"/>
              <w:spacing w:beforeLines="20" w:afterLines="20" w:line="540" w:lineRule="exact"/>
              <w:rPr>
                <w:rFonts w:ascii="宋体" w:hAnsi="宋体" w:cs="宋体"/>
                <w:sz w:val="28"/>
              </w:rPr>
            </w:pPr>
          </w:p>
          <w:p w:rsidR="002808D4" w:rsidRDefault="002808D4" w:rsidP="00341729">
            <w:pPr>
              <w:adjustRightInd w:val="0"/>
              <w:snapToGrid w:val="0"/>
              <w:spacing w:beforeLines="20" w:afterLines="20" w:line="540" w:lineRule="exact"/>
              <w:rPr>
                <w:rFonts w:ascii="宋体" w:hAnsi="宋体" w:cs="宋体"/>
                <w:sz w:val="28"/>
              </w:rPr>
            </w:pPr>
          </w:p>
          <w:p w:rsidR="002808D4" w:rsidRDefault="002808D4" w:rsidP="00341729">
            <w:pPr>
              <w:adjustRightInd w:val="0"/>
              <w:snapToGrid w:val="0"/>
              <w:spacing w:beforeLines="20" w:afterLines="20" w:line="540" w:lineRule="exact"/>
              <w:rPr>
                <w:rFonts w:ascii="宋体" w:hAnsi="宋体" w:cs="宋体"/>
                <w:sz w:val="28"/>
              </w:rPr>
            </w:pPr>
          </w:p>
          <w:p w:rsidR="002808D4" w:rsidRDefault="002808D4" w:rsidP="00341729">
            <w:pPr>
              <w:adjustRightInd w:val="0"/>
              <w:snapToGrid w:val="0"/>
              <w:spacing w:beforeLines="20" w:afterLines="20" w:line="540" w:lineRule="exact"/>
              <w:rPr>
                <w:rFonts w:ascii="宋体" w:hAnsi="宋体" w:cs="宋体"/>
                <w:sz w:val="28"/>
              </w:rPr>
            </w:pPr>
          </w:p>
          <w:p w:rsidR="002808D4" w:rsidRDefault="002808D4" w:rsidP="00341729">
            <w:pPr>
              <w:adjustRightInd w:val="0"/>
              <w:snapToGrid w:val="0"/>
              <w:spacing w:beforeLines="20" w:afterLines="20" w:line="540" w:lineRule="exact"/>
              <w:rPr>
                <w:rFonts w:ascii="宋体" w:hAnsi="宋体" w:cs="宋体"/>
                <w:sz w:val="28"/>
              </w:rPr>
            </w:pPr>
          </w:p>
          <w:p w:rsidR="002808D4" w:rsidRDefault="002808D4" w:rsidP="00341729">
            <w:pPr>
              <w:adjustRightInd w:val="0"/>
              <w:snapToGrid w:val="0"/>
              <w:spacing w:beforeLines="20" w:afterLines="20" w:line="540" w:lineRule="exact"/>
              <w:rPr>
                <w:rFonts w:ascii="宋体" w:hAnsi="宋体" w:cs="宋体"/>
                <w:sz w:val="28"/>
              </w:rPr>
            </w:pPr>
          </w:p>
          <w:p w:rsidR="002808D4" w:rsidRDefault="002808D4" w:rsidP="00341729">
            <w:pPr>
              <w:adjustRightInd w:val="0"/>
              <w:snapToGrid w:val="0"/>
              <w:spacing w:beforeLines="20" w:afterLines="20" w:line="540" w:lineRule="exact"/>
              <w:rPr>
                <w:rFonts w:ascii="宋体" w:hAnsi="宋体" w:cs="宋体"/>
                <w:sz w:val="28"/>
              </w:rPr>
            </w:pPr>
          </w:p>
          <w:p w:rsidR="002808D4" w:rsidRDefault="002808D4" w:rsidP="00341729">
            <w:pPr>
              <w:adjustRightInd w:val="0"/>
              <w:snapToGrid w:val="0"/>
              <w:spacing w:beforeLines="20" w:afterLines="20" w:line="540" w:lineRule="exact"/>
              <w:rPr>
                <w:rFonts w:ascii="宋体" w:hAnsi="宋体" w:cs="宋体"/>
                <w:sz w:val="28"/>
              </w:rPr>
            </w:pPr>
          </w:p>
        </w:tc>
      </w:tr>
      <w:tr w:rsidR="002808D4">
        <w:trPr>
          <w:cantSplit/>
          <w:trHeight w:val="3379"/>
        </w:trPr>
        <w:tc>
          <w:tcPr>
            <w:tcW w:w="607" w:type="dxa"/>
          </w:tcPr>
          <w:p w:rsidR="002808D4" w:rsidRDefault="002808D4" w:rsidP="00341729">
            <w:pPr>
              <w:adjustRightInd w:val="0"/>
              <w:snapToGrid w:val="0"/>
              <w:spacing w:beforeLines="20" w:afterLines="20" w:line="540" w:lineRule="exact"/>
              <w:rPr>
                <w:rFonts w:ascii="宋体" w:hAnsi="宋体" w:cs="宋体"/>
                <w:sz w:val="28"/>
              </w:rPr>
            </w:pPr>
          </w:p>
          <w:p w:rsidR="002808D4" w:rsidRDefault="00FA6253" w:rsidP="00341729">
            <w:pPr>
              <w:adjustRightInd w:val="0"/>
              <w:snapToGrid w:val="0"/>
              <w:spacing w:beforeLines="20" w:afterLines="20" w:line="540" w:lineRule="exact"/>
              <w:rPr>
                <w:rFonts w:ascii="宋体" w:hAnsi="宋体" w:cs="宋体"/>
                <w:sz w:val="28"/>
              </w:rPr>
            </w:pPr>
            <w:r>
              <w:rPr>
                <w:rFonts w:ascii="宋体" w:hAnsi="宋体" w:cs="宋体" w:hint="eastAsia"/>
                <w:sz w:val="28"/>
              </w:rPr>
              <w:t>说</w:t>
            </w:r>
          </w:p>
          <w:p w:rsidR="002808D4" w:rsidRDefault="002808D4" w:rsidP="00341729">
            <w:pPr>
              <w:adjustRightInd w:val="0"/>
              <w:snapToGrid w:val="0"/>
              <w:spacing w:beforeLines="20" w:afterLines="20" w:line="540" w:lineRule="exact"/>
              <w:rPr>
                <w:rFonts w:ascii="宋体" w:hAnsi="宋体" w:cs="宋体"/>
                <w:sz w:val="28"/>
              </w:rPr>
            </w:pPr>
          </w:p>
          <w:p w:rsidR="002808D4" w:rsidRDefault="00FA6253" w:rsidP="00341729">
            <w:pPr>
              <w:adjustRightInd w:val="0"/>
              <w:snapToGrid w:val="0"/>
              <w:spacing w:beforeLines="20" w:afterLines="20" w:line="540" w:lineRule="exact"/>
              <w:rPr>
                <w:rFonts w:ascii="宋体" w:hAnsi="宋体" w:cs="宋体"/>
                <w:sz w:val="28"/>
              </w:rPr>
            </w:pPr>
            <w:r>
              <w:rPr>
                <w:rFonts w:ascii="宋体" w:hAnsi="宋体" w:cs="宋体" w:hint="eastAsia"/>
                <w:sz w:val="28"/>
              </w:rPr>
              <w:t>明</w:t>
            </w:r>
          </w:p>
          <w:p w:rsidR="002808D4" w:rsidRDefault="002808D4" w:rsidP="00341729">
            <w:pPr>
              <w:adjustRightInd w:val="0"/>
              <w:snapToGrid w:val="0"/>
              <w:spacing w:beforeLines="20" w:afterLines="20" w:line="540" w:lineRule="exact"/>
              <w:rPr>
                <w:rFonts w:ascii="宋体" w:hAnsi="宋体" w:cs="宋体"/>
                <w:sz w:val="28"/>
              </w:rPr>
            </w:pPr>
          </w:p>
        </w:tc>
        <w:tc>
          <w:tcPr>
            <w:tcW w:w="8375" w:type="dxa"/>
          </w:tcPr>
          <w:p w:rsidR="002808D4" w:rsidRDefault="002808D4" w:rsidP="00341729">
            <w:pPr>
              <w:adjustRightInd w:val="0"/>
              <w:snapToGrid w:val="0"/>
              <w:spacing w:beforeLines="20" w:afterLines="20" w:line="540" w:lineRule="exact"/>
              <w:rPr>
                <w:rFonts w:ascii="宋体" w:hAnsi="宋体" w:cs="宋体"/>
                <w:sz w:val="28"/>
                <w:u w:val="single"/>
              </w:rPr>
            </w:pPr>
          </w:p>
          <w:p w:rsidR="002808D4" w:rsidRDefault="002808D4" w:rsidP="00341729">
            <w:pPr>
              <w:adjustRightInd w:val="0"/>
              <w:snapToGrid w:val="0"/>
              <w:spacing w:beforeLines="20" w:afterLines="20" w:line="540" w:lineRule="exact"/>
              <w:rPr>
                <w:rFonts w:ascii="宋体" w:hAnsi="宋体" w:cs="宋体"/>
                <w:sz w:val="28"/>
              </w:rPr>
            </w:pPr>
          </w:p>
        </w:tc>
      </w:tr>
    </w:tbl>
    <w:p w:rsidR="002808D4" w:rsidRDefault="002808D4" w:rsidP="00341729">
      <w:pPr>
        <w:adjustRightInd w:val="0"/>
        <w:snapToGrid w:val="0"/>
        <w:spacing w:beforeLines="20" w:afterLines="20" w:line="540" w:lineRule="exact"/>
        <w:rPr>
          <w:rFonts w:ascii="宋体" w:hAnsi="宋体" w:cs="宋体"/>
          <w:sz w:val="24"/>
        </w:rPr>
      </w:pPr>
    </w:p>
    <w:tbl>
      <w:tblPr>
        <w:tblpPr w:leftFromText="180" w:rightFromText="180" w:vertAnchor="page" w:horzAnchor="margin" w:tblpY="3361"/>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47"/>
        <w:gridCol w:w="765"/>
        <w:gridCol w:w="528"/>
        <w:gridCol w:w="217"/>
        <w:gridCol w:w="1043"/>
        <w:gridCol w:w="180"/>
        <w:gridCol w:w="292"/>
        <w:gridCol w:w="1515"/>
        <w:gridCol w:w="1510"/>
        <w:gridCol w:w="113"/>
        <w:gridCol w:w="1887"/>
      </w:tblGrid>
      <w:tr w:rsidR="002808D4">
        <w:trPr>
          <w:trHeight w:val="700"/>
        </w:trPr>
        <w:tc>
          <w:tcPr>
            <w:tcW w:w="1515" w:type="dxa"/>
            <w:gridSpan w:val="2"/>
            <w:vAlign w:val="center"/>
          </w:tcPr>
          <w:p w:rsidR="002808D4" w:rsidRDefault="00FA6253" w:rsidP="00341729">
            <w:pPr>
              <w:adjustRightInd w:val="0"/>
              <w:snapToGrid w:val="0"/>
              <w:spacing w:beforeLines="20" w:afterLines="20" w:line="540" w:lineRule="exact"/>
              <w:ind w:firstLineChars="100" w:firstLine="220"/>
              <w:rPr>
                <w:rFonts w:ascii="宋体" w:hAnsi="宋体" w:cs="宋体"/>
                <w:sz w:val="22"/>
                <w:szCs w:val="22"/>
              </w:rPr>
            </w:pPr>
            <w:r>
              <w:rPr>
                <w:rFonts w:ascii="宋体" w:hAnsi="宋体" w:cs="宋体" w:hint="eastAsia"/>
                <w:sz w:val="22"/>
                <w:szCs w:val="22"/>
              </w:rPr>
              <w:lastRenderedPageBreak/>
              <w:t>姓名</w:t>
            </w:r>
          </w:p>
        </w:tc>
        <w:tc>
          <w:tcPr>
            <w:tcW w:w="1510" w:type="dxa"/>
            <w:gridSpan w:val="3"/>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515" w:type="dxa"/>
            <w:gridSpan w:val="3"/>
            <w:vAlign w:val="center"/>
          </w:tcPr>
          <w:p w:rsidR="002808D4" w:rsidRDefault="00FA6253" w:rsidP="00341729">
            <w:pPr>
              <w:adjustRightInd w:val="0"/>
              <w:snapToGrid w:val="0"/>
              <w:spacing w:beforeLines="20" w:afterLines="20" w:line="540" w:lineRule="exact"/>
              <w:ind w:firstLineChars="100" w:firstLine="220"/>
              <w:rPr>
                <w:rFonts w:ascii="宋体" w:hAnsi="宋体" w:cs="宋体"/>
                <w:sz w:val="22"/>
                <w:szCs w:val="22"/>
              </w:rPr>
            </w:pPr>
            <w:r>
              <w:rPr>
                <w:rFonts w:ascii="宋体" w:hAnsi="宋体" w:cs="宋体" w:hint="eastAsia"/>
                <w:sz w:val="22"/>
                <w:szCs w:val="22"/>
              </w:rPr>
              <w:t>性别</w:t>
            </w:r>
          </w:p>
        </w:tc>
        <w:tc>
          <w:tcPr>
            <w:tcW w:w="151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510" w:type="dxa"/>
            <w:vAlign w:val="center"/>
          </w:tcPr>
          <w:p w:rsidR="002808D4" w:rsidRDefault="00FA6253" w:rsidP="00341729">
            <w:pPr>
              <w:adjustRightInd w:val="0"/>
              <w:snapToGrid w:val="0"/>
              <w:spacing w:beforeLines="20" w:afterLines="20" w:line="540" w:lineRule="exact"/>
              <w:ind w:firstLineChars="100" w:firstLine="220"/>
              <w:rPr>
                <w:rFonts w:ascii="宋体" w:hAnsi="宋体" w:cs="宋体"/>
                <w:sz w:val="22"/>
                <w:szCs w:val="22"/>
              </w:rPr>
            </w:pPr>
            <w:r>
              <w:rPr>
                <w:rFonts w:ascii="宋体" w:hAnsi="宋体" w:cs="宋体" w:hint="eastAsia"/>
                <w:sz w:val="22"/>
                <w:szCs w:val="22"/>
              </w:rPr>
              <w:t>年龄</w:t>
            </w:r>
          </w:p>
        </w:tc>
        <w:tc>
          <w:tcPr>
            <w:tcW w:w="2000" w:type="dxa"/>
            <w:gridSpan w:val="2"/>
          </w:tcPr>
          <w:p w:rsidR="002808D4" w:rsidRDefault="002808D4" w:rsidP="00341729">
            <w:pPr>
              <w:adjustRightInd w:val="0"/>
              <w:snapToGrid w:val="0"/>
              <w:spacing w:beforeLines="20" w:afterLines="20" w:line="540" w:lineRule="exact"/>
              <w:rPr>
                <w:rFonts w:ascii="宋体" w:hAnsi="宋体" w:cs="宋体"/>
                <w:sz w:val="22"/>
                <w:szCs w:val="22"/>
              </w:rPr>
            </w:pPr>
          </w:p>
        </w:tc>
      </w:tr>
      <w:tr w:rsidR="002808D4">
        <w:trPr>
          <w:trHeight w:val="735"/>
        </w:trPr>
        <w:tc>
          <w:tcPr>
            <w:tcW w:w="1515" w:type="dxa"/>
            <w:gridSpan w:val="2"/>
            <w:vAlign w:val="center"/>
          </w:tcPr>
          <w:p w:rsidR="002808D4" w:rsidRDefault="00FA6253" w:rsidP="00341729">
            <w:pPr>
              <w:adjustRightInd w:val="0"/>
              <w:snapToGrid w:val="0"/>
              <w:spacing w:beforeLines="20" w:afterLines="20" w:line="540" w:lineRule="exact"/>
              <w:rPr>
                <w:rFonts w:ascii="宋体" w:hAnsi="宋体" w:cs="宋体"/>
                <w:sz w:val="22"/>
                <w:szCs w:val="22"/>
              </w:rPr>
            </w:pPr>
            <w:r>
              <w:rPr>
                <w:rFonts w:ascii="宋体" w:hAnsi="宋体" w:cs="宋体" w:hint="eastAsia"/>
                <w:sz w:val="22"/>
                <w:szCs w:val="22"/>
              </w:rPr>
              <w:t>职称</w:t>
            </w:r>
          </w:p>
        </w:tc>
        <w:tc>
          <w:tcPr>
            <w:tcW w:w="1510" w:type="dxa"/>
            <w:gridSpan w:val="3"/>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515" w:type="dxa"/>
            <w:gridSpan w:val="3"/>
            <w:vAlign w:val="center"/>
          </w:tcPr>
          <w:p w:rsidR="002808D4" w:rsidRDefault="00FA6253" w:rsidP="00341729">
            <w:pPr>
              <w:adjustRightInd w:val="0"/>
              <w:snapToGrid w:val="0"/>
              <w:spacing w:beforeLines="20" w:afterLines="20" w:line="540" w:lineRule="exact"/>
              <w:rPr>
                <w:rFonts w:ascii="宋体" w:hAnsi="宋体" w:cs="宋体"/>
                <w:sz w:val="22"/>
                <w:szCs w:val="22"/>
              </w:rPr>
            </w:pPr>
            <w:r>
              <w:rPr>
                <w:rFonts w:ascii="宋体" w:hAnsi="宋体" w:cs="宋体" w:hint="eastAsia"/>
                <w:sz w:val="22"/>
                <w:szCs w:val="22"/>
              </w:rPr>
              <w:t>职务</w:t>
            </w:r>
          </w:p>
        </w:tc>
        <w:tc>
          <w:tcPr>
            <w:tcW w:w="1515" w:type="dxa"/>
            <w:vAlign w:val="center"/>
          </w:tcPr>
          <w:p w:rsidR="002808D4" w:rsidRDefault="002808D4" w:rsidP="00341729">
            <w:pPr>
              <w:adjustRightInd w:val="0"/>
              <w:snapToGrid w:val="0"/>
              <w:spacing w:beforeLines="20" w:afterLines="20" w:line="540" w:lineRule="exact"/>
              <w:jc w:val="center"/>
              <w:rPr>
                <w:rFonts w:ascii="宋体" w:hAnsi="宋体" w:cs="宋体"/>
                <w:sz w:val="22"/>
                <w:szCs w:val="22"/>
              </w:rPr>
            </w:pPr>
          </w:p>
        </w:tc>
        <w:tc>
          <w:tcPr>
            <w:tcW w:w="1510" w:type="dxa"/>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学历</w:t>
            </w:r>
          </w:p>
        </w:tc>
        <w:tc>
          <w:tcPr>
            <w:tcW w:w="2000" w:type="dxa"/>
            <w:gridSpan w:val="2"/>
          </w:tcPr>
          <w:p w:rsidR="002808D4" w:rsidRDefault="002808D4" w:rsidP="00341729">
            <w:pPr>
              <w:adjustRightInd w:val="0"/>
              <w:snapToGrid w:val="0"/>
              <w:spacing w:beforeLines="20" w:afterLines="20" w:line="540" w:lineRule="exact"/>
              <w:rPr>
                <w:rFonts w:ascii="宋体" w:hAnsi="宋体" w:cs="宋体"/>
                <w:sz w:val="22"/>
                <w:szCs w:val="22"/>
              </w:rPr>
            </w:pPr>
          </w:p>
        </w:tc>
      </w:tr>
      <w:tr w:rsidR="002808D4">
        <w:trPr>
          <w:trHeight w:val="780"/>
        </w:trPr>
        <w:tc>
          <w:tcPr>
            <w:tcW w:w="2280" w:type="dxa"/>
            <w:gridSpan w:val="3"/>
          </w:tcPr>
          <w:p w:rsidR="002808D4" w:rsidRDefault="00FA6253" w:rsidP="00341729">
            <w:pPr>
              <w:adjustRightInd w:val="0"/>
              <w:snapToGrid w:val="0"/>
              <w:spacing w:beforeLines="20" w:afterLines="20" w:line="540" w:lineRule="exact"/>
              <w:rPr>
                <w:rFonts w:ascii="宋体" w:hAnsi="宋体" w:cs="宋体"/>
                <w:sz w:val="22"/>
                <w:szCs w:val="22"/>
              </w:rPr>
            </w:pPr>
            <w:r>
              <w:rPr>
                <w:rFonts w:ascii="宋体" w:hAnsi="宋体" w:cs="宋体" w:hint="eastAsia"/>
                <w:sz w:val="22"/>
                <w:szCs w:val="22"/>
              </w:rPr>
              <w:t>参加工作时间</w:t>
            </w:r>
          </w:p>
        </w:tc>
        <w:tc>
          <w:tcPr>
            <w:tcW w:w="1788" w:type="dxa"/>
            <w:gridSpan w:val="3"/>
          </w:tcPr>
          <w:p w:rsidR="002808D4" w:rsidRDefault="002808D4" w:rsidP="00341729">
            <w:pPr>
              <w:adjustRightInd w:val="0"/>
              <w:snapToGrid w:val="0"/>
              <w:spacing w:beforeLines="20" w:afterLines="20" w:line="540" w:lineRule="exact"/>
              <w:rPr>
                <w:rFonts w:ascii="宋体" w:hAnsi="宋体" w:cs="宋体"/>
                <w:sz w:val="22"/>
                <w:szCs w:val="22"/>
              </w:rPr>
            </w:pPr>
          </w:p>
        </w:tc>
        <w:tc>
          <w:tcPr>
            <w:tcW w:w="3497" w:type="dxa"/>
            <w:gridSpan w:val="4"/>
          </w:tcPr>
          <w:p w:rsidR="002808D4" w:rsidRDefault="00FA6253" w:rsidP="00341729">
            <w:pPr>
              <w:adjustRightInd w:val="0"/>
              <w:snapToGrid w:val="0"/>
              <w:spacing w:beforeLines="20" w:afterLines="20" w:line="540" w:lineRule="exact"/>
              <w:rPr>
                <w:rFonts w:ascii="宋体" w:hAnsi="宋体" w:cs="宋体"/>
                <w:sz w:val="22"/>
                <w:szCs w:val="22"/>
              </w:rPr>
            </w:pPr>
            <w:r>
              <w:rPr>
                <w:rFonts w:ascii="宋体" w:hAnsi="宋体" w:cs="宋体" w:hint="eastAsia"/>
                <w:sz w:val="22"/>
                <w:szCs w:val="22"/>
              </w:rPr>
              <w:t>担任该岗位工作年限</w:t>
            </w:r>
          </w:p>
        </w:tc>
        <w:tc>
          <w:tcPr>
            <w:tcW w:w="2000" w:type="dxa"/>
            <w:gridSpan w:val="2"/>
          </w:tcPr>
          <w:p w:rsidR="002808D4" w:rsidRDefault="002808D4" w:rsidP="00341729">
            <w:pPr>
              <w:adjustRightInd w:val="0"/>
              <w:snapToGrid w:val="0"/>
              <w:spacing w:beforeLines="20" w:afterLines="20" w:line="540" w:lineRule="exact"/>
              <w:rPr>
                <w:rFonts w:ascii="宋体" w:hAnsi="宋体" w:cs="宋体"/>
                <w:sz w:val="22"/>
                <w:szCs w:val="22"/>
              </w:rPr>
            </w:pPr>
          </w:p>
        </w:tc>
      </w:tr>
      <w:tr w:rsidR="002808D4">
        <w:trPr>
          <w:trHeight w:val="765"/>
        </w:trPr>
        <w:tc>
          <w:tcPr>
            <w:tcW w:w="2280" w:type="dxa"/>
            <w:gridSpan w:val="3"/>
          </w:tcPr>
          <w:p w:rsidR="002808D4" w:rsidRDefault="00FA6253" w:rsidP="00341729">
            <w:pPr>
              <w:adjustRightInd w:val="0"/>
              <w:snapToGrid w:val="0"/>
              <w:spacing w:beforeLines="20" w:afterLines="20" w:line="540" w:lineRule="exact"/>
              <w:rPr>
                <w:rFonts w:ascii="宋体" w:hAnsi="宋体" w:cs="宋体"/>
                <w:sz w:val="22"/>
                <w:szCs w:val="22"/>
              </w:rPr>
            </w:pPr>
            <w:r>
              <w:rPr>
                <w:rFonts w:ascii="宋体" w:hAnsi="宋体" w:cs="宋体" w:hint="eastAsia"/>
                <w:sz w:val="22"/>
                <w:szCs w:val="22"/>
              </w:rPr>
              <w:t>资格证书编号</w:t>
            </w:r>
          </w:p>
        </w:tc>
        <w:tc>
          <w:tcPr>
            <w:tcW w:w="7285" w:type="dxa"/>
            <w:gridSpan w:val="9"/>
          </w:tcPr>
          <w:p w:rsidR="002808D4" w:rsidRDefault="002808D4" w:rsidP="00341729">
            <w:pPr>
              <w:adjustRightInd w:val="0"/>
              <w:snapToGrid w:val="0"/>
              <w:spacing w:beforeLines="20" w:afterLines="20" w:line="540" w:lineRule="exact"/>
              <w:rPr>
                <w:rFonts w:ascii="宋体" w:hAnsi="宋体" w:cs="宋体"/>
                <w:sz w:val="22"/>
                <w:szCs w:val="22"/>
              </w:rPr>
            </w:pPr>
          </w:p>
        </w:tc>
      </w:tr>
      <w:tr w:rsidR="002808D4">
        <w:trPr>
          <w:trHeight w:val="765"/>
        </w:trPr>
        <w:tc>
          <w:tcPr>
            <w:tcW w:w="9565" w:type="dxa"/>
            <w:gridSpan w:val="12"/>
            <w:vAlign w:val="center"/>
          </w:tcPr>
          <w:p w:rsidR="002808D4" w:rsidRDefault="00FA6253" w:rsidP="00341729">
            <w:pPr>
              <w:adjustRightInd w:val="0"/>
              <w:snapToGrid w:val="0"/>
              <w:spacing w:beforeLines="20" w:afterLines="20" w:line="540" w:lineRule="exact"/>
              <w:jc w:val="center"/>
              <w:rPr>
                <w:rFonts w:ascii="宋体" w:hAnsi="宋体" w:cs="宋体"/>
                <w:sz w:val="22"/>
                <w:szCs w:val="22"/>
              </w:rPr>
            </w:pPr>
            <w:r>
              <w:rPr>
                <w:rFonts w:ascii="宋体" w:hAnsi="宋体" w:cs="宋体" w:hint="eastAsia"/>
                <w:sz w:val="22"/>
                <w:szCs w:val="22"/>
              </w:rPr>
              <w:t>在建和已完成工程项目情况</w:t>
            </w:r>
          </w:p>
        </w:tc>
      </w:tr>
      <w:tr w:rsidR="002808D4">
        <w:trPr>
          <w:trHeight w:val="780"/>
        </w:trPr>
        <w:tc>
          <w:tcPr>
            <w:tcW w:w="1368" w:type="dxa"/>
          </w:tcPr>
          <w:p w:rsidR="002808D4" w:rsidRDefault="00FA6253" w:rsidP="00341729">
            <w:pPr>
              <w:adjustRightInd w:val="0"/>
              <w:snapToGrid w:val="0"/>
              <w:spacing w:beforeLines="20" w:afterLines="20" w:line="540" w:lineRule="exact"/>
              <w:rPr>
                <w:rFonts w:ascii="宋体" w:hAnsi="宋体" w:cs="宋体"/>
                <w:sz w:val="22"/>
                <w:szCs w:val="22"/>
              </w:rPr>
            </w:pPr>
            <w:r>
              <w:rPr>
                <w:rFonts w:ascii="宋体" w:hAnsi="宋体" w:cs="宋体" w:hint="eastAsia"/>
                <w:sz w:val="22"/>
                <w:szCs w:val="22"/>
              </w:rPr>
              <w:t>建设单位</w:t>
            </w:r>
          </w:p>
        </w:tc>
        <w:tc>
          <w:tcPr>
            <w:tcW w:w="1440" w:type="dxa"/>
            <w:gridSpan w:val="3"/>
          </w:tcPr>
          <w:p w:rsidR="002808D4" w:rsidRDefault="00FA6253" w:rsidP="00341729">
            <w:pPr>
              <w:adjustRightInd w:val="0"/>
              <w:snapToGrid w:val="0"/>
              <w:spacing w:beforeLines="20" w:afterLines="20" w:line="540" w:lineRule="exact"/>
              <w:rPr>
                <w:rFonts w:ascii="宋体" w:hAnsi="宋体" w:cs="宋体"/>
                <w:sz w:val="22"/>
                <w:szCs w:val="22"/>
              </w:rPr>
            </w:pPr>
            <w:r>
              <w:rPr>
                <w:rFonts w:ascii="宋体" w:hAnsi="宋体" w:cs="宋体" w:hint="eastAsia"/>
                <w:sz w:val="22"/>
                <w:szCs w:val="22"/>
              </w:rPr>
              <w:t>项目名称</w:t>
            </w:r>
          </w:p>
        </w:tc>
        <w:tc>
          <w:tcPr>
            <w:tcW w:w="1440" w:type="dxa"/>
            <w:gridSpan w:val="3"/>
          </w:tcPr>
          <w:p w:rsidR="002808D4" w:rsidRDefault="00FA6253" w:rsidP="00341729">
            <w:pPr>
              <w:adjustRightInd w:val="0"/>
              <w:snapToGrid w:val="0"/>
              <w:spacing w:beforeLines="20" w:afterLines="20" w:line="540" w:lineRule="exact"/>
              <w:rPr>
                <w:rFonts w:ascii="宋体" w:hAnsi="宋体" w:cs="宋体"/>
                <w:sz w:val="22"/>
                <w:szCs w:val="22"/>
              </w:rPr>
            </w:pPr>
            <w:r>
              <w:rPr>
                <w:rFonts w:ascii="宋体" w:hAnsi="宋体" w:cs="宋体" w:hint="eastAsia"/>
                <w:sz w:val="22"/>
                <w:szCs w:val="22"/>
              </w:rPr>
              <w:t>建设规模</w:t>
            </w:r>
          </w:p>
        </w:tc>
        <w:tc>
          <w:tcPr>
            <w:tcW w:w="1807" w:type="dxa"/>
            <w:gridSpan w:val="2"/>
          </w:tcPr>
          <w:p w:rsidR="002808D4" w:rsidRDefault="00FA6253" w:rsidP="00341729">
            <w:pPr>
              <w:adjustRightInd w:val="0"/>
              <w:snapToGrid w:val="0"/>
              <w:spacing w:beforeLines="20" w:afterLines="20" w:line="540" w:lineRule="exact"/>
              <w:rPr>
                <w:rFonts w:ascii="宋体" w:hAnsi="宋体" w:cs="宋体"/>
                <w:sz w:val="22"/>
                <w:szCs w:val="22"/>
              </w:rPr>
            </w:pPr>
            <w:r>
              <w:rPr>
                <w:rFonts w:ascii="宋体" w:hAnsi="宋体" w:cs="宋体" w:hint="eastAsia"/>
                <w:sz w:val="22"/>
                <w:szCs w:val="22"/>
              </w:rPr>
              <w:t>开、竣工日期</w:t>
            </w:r>
          </w:p>
        </w:tc>
        <w:tc>
          <w:tcPr>
            <w:tcW w:w="1623" w:type="dxa"/>
            <w:gridSpan w:val="2"/>
          </w:tcPr>
          <w:p w:rsidR="002808D4" w:rsidRDefault="00FA6253" w:rsidP="00341729">
            <w:pPr>
              <w:adjustRightInd w:val="0"/>
              <w:snapToGrid w:val="0"/>
              <w:spacing w:beforeLines="20" w:afterLines="20" w:line="540" w:lineRule="exact"/>
              <w:rPr>
                <w:rFonts w:ascii="宋体" w:hAnsi="宋体" w:cs="宋体"/>
                <w:sz w:val="22"/>
                <w:szCs w:val="22"/>
              </w:rPr>
            </w:pPr>
            <w:r>
              <w:rPr>
                <w:rFonts w:ascii="宋体" w:hAnsi="宋体" w:cs="宋体" w:hint="eastAsia"/>
                <w:sz w:val="22"/>
                <w:szCs w:val="22"/>
              </w:rPr>
              <w:t>在建或已完</w:t>
            </w:r>
          </w:p>
        </w:tc>
        <w:tc>
          <w:tcPr>
            <w:tcW w:w="1887" w:type="dxa"/>
          </w:tcPr>
          <w:p w:rsidR="002808D4" w:rsidRDefault="00FA6253" w:rsidP="00341729">
            <w:pPr>
              <w:adjustRightInd w:val="0"/>
              <w:snapToGrid w:val="0"/>
              <w:spacing w:beforeLines="20" w:afterLines="20" w:line="540" w:lineRule="exact"/>
              <w:rPr>
                <w:rFonts w:ascii="宋体" w:hAnsi="宋体" w:cs="宋体"/>
                <w:sz w:val="22"/>
                <w:szCs w:val="22"/>
              </w:rPr>
            </w:pPr>
            <w:r>
              <w:rPr>
                <w:rFonts w:ascii="宋体" w:hAnsi="宋体" w:cs="宋体" w:hint="eastAsia"/>
                <w:sz w:val="22"/>
                <w:szCs w:val="22"/>
              </w:rPr>
              <w:t>工程质量</w:t>
            </w:r>
          </w:p>
        </w:tc>
      </w:tr>
      <w:tr w:rsidR="002808D4">
        <w:trPr>
          <w:trHeight w:val="4765"/>
        </w:trPr>
        <w:tc>
          <w:tcPr>
            <w:tcW w:w="1368" w:type="dxa"/>
          </w:tcPr>
          <w:p w:rsidR="002808D4" w:rsidRDefault="002808D4" w:rsidP="00341729">
            <w:pPr>
              <w:adjustRightInd w:val="0"/>
              <w:snapToGrid w:val="0"/>
              <w:spacing w:beforeLines="20" w:afterLines="20" w:line="540" w:lineRule="exact"/>
              <w:rPr>
                <w:rFonts w:ascii="宋体" w:hAnsi="宋体" w:cs="宋体"/>
                <w:sz w:val="22"/>
                <w:szCs w:val="22"/>
              </w:rPr>
            </w:pPr>
          </w:p>
        </w:tc>
        <w:tc>
          <w:tcPr>
            <w:tcW w:w="1440" w:type="dxa"/>
            <w:gridSpan w:val="3"/>
          </w:tcPr>
          <w:p w:rsidR="002808D4" w:rsidRDefault="002808D4" w:rsidP="00341729">
            <w:pPr>
              <w:adjustRightInd w:val="0"/>
              <w:snapToGrid w:val="0"/>
              <w:spacing w:beforeLines="20" w:afterLines="20" w:line="540" w:lineRule="exact"/>
              <w:rPr>
                <w:rFonts w:ascii="宋体" w:hAnsi="宋体" w:cs="宋体"/>
                <w:sz w:val="22"/>
                <w:szCs w:val="22"/>
              </w:rPr>
            </w:pPr>
          </w:p>
        </w:tc>
        <w:tc>
          <w:tcPr>
            <w:tcW w:w="1440" w:type="dxa"/>
            <w:gridSpan w:val="3"/>
          </w:tcPr>
          <w:p w:rsidR="002808D4" w:rsidRDefault="002808D4" w:rsidP="00341729">
            <w:pPr>
              <w:adjustRightInd w:val="0"/>
              <w:snapToGrid w:val="0"/>
              <w:spacing w:beforeLines="20" w:afterLines="20" w:line="540" w:lineRule="exact"/>
              <w:rPr>
                <w:rFonts w:ascii="宋体" w:hAnsi="宋体" w:cs="宋体"/>
                <w:sz w:val="22"/>
                <w:szCs w:val="22"/>
              </w:rPr>
            </w:pPr>
          </w:p>
        </w:tc>
        <w:tc>
          <w:tcPr>
            <w:tcW w:w="1807" w:type="dxa"/>
            <w:gridSpan w:val="2"/>
          </w:tcPr>
          <w:p w:rsidR="002808D4" w:rsidRDefault="002808D4" w:rsidP="00341729">
            <w:pPr>
              <w:adjustRightInd w:val="0"/>
              <w:snapToGrid w:val="0"/>
              <w:spacing w:beforeLines="20" w:afterLines="20" w:line="540" w:lineRule="exact"/>
              <w:rPr>
                <w:rFonts w:ascii="宋体" w:hAnsi="宋体" w:cs="宋体"/>
                <w:sz w:val="22"/>
                <w:szCs w:val="22"/>
              </w:rPr>
            </w:pPr>
          </w:p>
        </w:tc>
        <w:tc>
          <w:tcPr>
            <w:tcW w:w="1623" w:type="dxa"/>
            <w:gridSpan w:val="2"/>
          </w:tcPr>
          <w:p w:rsidR="002808D4" w:rsidRDefault="002808D4" w:rsidP="00341729">
            <w:pPr>
              <w:adjustRightInd w:val="0"/>
              <w:snapToGrid w:val="0"/>
              <w:spacing w:beforeLines="20" w:afterLines="20" w:line="540" w:lineRule="exact"/>
              <w:rPr>
                <w:rFonts w:ascii="宋体" w:hAnsi="宋体" w:cs="宋体"/>
                <w:sz w:val="22"/>
                <w:szCs w:val="22"/>
              </w:rPr>
            </w:pPr>
          </w:p>
        </w:tc>
        <w:tc>
          <w:tcPr>
            <w:tcW w:w="1887" w:type="dxa"/>
          </w:tcPr>
          <w:p w:rsidR="002808D4" w:rsidRDefault="002808D4" w:rsidP="00341729">
            <w:pPr>
              <w:adjustRightInd w:val="0"/>
              <w:snapToGrid w:val="0"/>
              <w:spacing w:beforeLines="20" w:afterLines="20" w:line="540" w:lineRule="exact"/>
              <w:rPr>
                <w:rFonts w:ascii="宋体" w:hAnsi="宋体" w:cs="宋体"/>
                <w:sz w:val="22"/>
                <w:szCs w:val="22"/>
              </w:rPr>
            </w:pPr>
          </w:p>
        </w:tc>
      </w:tr>
    </w:tbl>
    <w:p w:rsidR="002808D4" w:rsidRDefault="00FA6253" w:rsidP="00341729">
      <w:pPr>
        <w:adjustRightInd w:val="0"/>
        <w:snapToGrid w:val="0"/>
        <w:spacing w:beforeLines="20" w:afterLines="20" w:line="540" w:lineRule="exact"/>
        <w:ind w:firstLineChars="2" w:firstLine="5"/>
        <w:rPr>
          <w:rFonts w:ascii="宋体" w:hAnsi="宋体" w:cs="宋体"/>
          <w:sz w:val="24"/>
        </w:rPr>
      </w:pPr>
      <w:bookmarkStart w:id="138" w:name="_Toc300235583"/>
      <w:bookmarkStart w:id="139" w:name="_Toc300235445"/>
      <w:r>
        <w:rPr>
          <w:rFonts w:ascii="宋体" w:hAnsi="宋体" w:cs="宋体" w:hint="eastAsia"/>
          <w:color w:val="000000"/>
          <w:sz w:val="24"/>
        </w:rPr>
        <w:t>附表三</w:t>
      </w:r>
      <w:bookmarkEnd w:id="138"/>
      <w:bookmarkEnd w:id="139"/>
    </w:p>
    <w:p w:rsidR="002808D4" w:rsidRDefault="00FA6253" w:rsidP="00341729">
      <w:pPr>
        <w:adjustRightInd w:val="0"/>
        <w:snapToGrid w:val="0"/>
        <w:spacing w:beforeLines="20" w:afterLines="20" w:line="540" w:lineRule="exact"/>
        <w:ind w:firstLineChars="2" w:firstLine="7"/>
        <w:jc w:val="center"/>
        <w:rPr>
          <w:rFonts w:ascii="宋体" w:hAnsi="宋体" w:cs="宋体"/>
          <w:b/>
          <w:color w:val="000000"/>
          <w:sz w:val="36"/>
          <w:szCs w:val="36"/>
        </w:rPr>
      </w:pPr>
      <w:bookmarkStart w:id="140" w:name="_Toc300235584"/>
      <w:bookmarkStart w:id="141" w:name="_Toc300235446"/>
      <w:r>
        <w:rPr>
          <w:rFonts w:ascii="宋体" w:hAnsi="宋体" w:cs="宋体" w:hint="eastAsia"/>
          <w:b/>
          <w:color w:val="000000"/>
          <w:sz w:val="36"/>
          <w:szCs w:val="36"/>
        </w:rPr>
        <w:t>拟在本工程任职的主要人员履历表</w:t>
      </w:r>
      <w:bookmarkEnd w:id="140"/>
      <w:bookmarkEnd w:id="141"/>
    </w:p>
    <w:p w:rsidR="002808D4" w:rsidRDefault="002808D4" w:rsidP="00341729">
      <w:pPr>
        <w:adjustRightInd w:val="0"/>
        <w:snapToGrid w:val="0"/>
        <w:spacing w:beforeLines="20" w:afterLines="20" w:line="540" w:lineRule="exact"/>
        <w:rPr>
          <w:rFonts w:ascii="宋体" w:hAnsi="宋体" w:cs="宋体"/>
          <w:sz w:val="28"/>
        </w:rPr>
      </w:pPr>
    </w:p>
    <w:p w:rsidR="002808D4" w:rsidRDefault="00FA6253" w:rsidP="00341729">
      <w:pPr>
        <w:pStyle w:val="a7"/>
        <w:adjustRightInd w:val="0"/>
        <w:snapToGrid w:val="0"/>
        <w:spacing w:beforeLines="20" w:afterLines="20" w:line="540" w:lineRule="exact"/>
        <w:rPr>
          <w:rFonts w:ascii="宋体" w:hAnsi="宋体" w:cs="宋体"/>
          <w:b/>
          <w:bCs/>
          <w:sz w:val="36"/>
        </w:rPr>
      </w:pPr>
      <w:r>
        <w:rPr>
          <w:rFonts w:ascii="宋体" w:hAnsi="宋体" w:cs="宋体" w:hint="eastAsia"/>
          <w:kern w:val="0"/>
        </w:rPr>
        <w:t>应就建造师、技术负责人、各工种负责人分别填表</w:t>
      </w:r>
    </w:p>
    <w:p w:rsidR="002808D4" w:rsidRDefault="002808D4">
      <w:pPr>
        <w:pStyle w:val="a0"/>
        <w:ind w:firstLineChars="0" w:firstLine="0"/>
        <w:rPr>
          <w:rFonts w:ascii="宋体" w:hAnsi="宋体" w:cs="宋体"/>
          <w:b/>
          <w:kern w:val="0"/>
          <w:sz w:val="32"/>
          <w:szCs w:val="20"/>
        </w:rPr>
      </w:pPr>
    </w:p>
    <w:p w:rsidR="002808D4" w:rsidRDefault="002808D4">
      <w:pPr>
        <w:pStyle w:val="a0"/>
        <w:ind w:firstLineChars="0" w:firstLine="0"/>
        <w:rPr>
          <w:rFonts w:ascii="宋体" w:hAnsi="宋体" w:cs="宋体"/>
          <w:b/>
          <w:kern w:val="0"/>
          <w:sz w:val="32"/>
          <w:szCs w:val="20"/>
        </w:rPr>
      </w:pPr>
    </w:p>
    <w:p w:rsidR="002808D4" w:rsidRDefault="002808D4">
      <w:pPr>
        <w:pStyle w:val="a0"/>
        <w:ind w:firstLineChars="0" w:firstLine="0"/>
        <w:rPr>
          <w:rFonts w:ascii="宋体" w:hAnsi="宋体" w:cs="宋体"/>
        </w:rPr>
      </w:pPr>
    </w:p>
    <w:p w:rsidR="002808D4" w:rsidRDefault="002808D4">
      <w:pPr>
        <w:pStyle w:val="a0"/>
        <w:ind w:firstLineChars="0" w:firstLine="0"/>
        <w:rPr>
          <w:rFonts w:ascii="宋体" w:hAnsi="宋体" w:cs="宋体"/>
        </w:rPr>
      </w:pPr>
    </w:p>
    <w:p w:rsidR="002808D4" w:rsidRDefault="00FA6253">
      <w:pPr>
        <w:pStyle w:val="3"/>
        <w:numPr>
          <w:ilvl w:val="2"/>
          <w:numId w:val="0"/>
        </w:numPr>
        <w:tabs>
          <w:tab w:val="left" w:pos="420"/>
        </w:tabs>
        <w:adjustRightInd w:val="0"/>
        <w:snapToGrid w:val="0"/>
        <w:spacing w:before="0" w:after="0" w:line="500" w:lineRule="exact"/>
        <w:jc w:val="both"/>
        <w:rPr>
          <w:rFonts w:ascii="宋体" w:hAnsi="宋体" w:cs="宋体"/>
          <w:szCs w:val="32"/>
        </w:rPr>
      </w:pPr>
      <w:bookmarkStart w:id="142" w:name="_Toc300235585"/>
      <w:bookmarkStart w:id="143" w:name="_Toc300235447"/>
      <w:bookmarkStart w:id="144" w:name="_Toc320707463"/>
      <w:r>
        <w:rPr>
          <w:rFonts w:ascii="宋体" w:hAnsi="宋体" w:cs="宋体" w:hint="eastAsia"/>
        </w:rPr>
        <w:lastRenderedPageBreak/>
        <w:t>(</w:t>
      </w:r>
      <w:r>
        <w:rPr>
          <w:rFonts w:ascii="宋体" w:hAnsi="宋体" w:cs="宋体" w:hint="eastAsia"/>
        </w:rPr>
        <w:t>五</w:t>
      </w:r>
      <w:r>
        <w:rPr>
          <w:rFonts w:ascii="宋体" w:hAnsi="宋体" w:cs="宋体" w:hint="eastAsia"/>
        </w:rPr>
        <w:t xml:space="preserve">)  </w:t>
      </w:r>
      <w:r>
        <w:rPr>
          <w:rFonts w:ascii="宋体" w:hAnsi="宋体" w:cs="宋体" w:hint="eastAsia"/>
        </w:rPr>
        <w:t>施工组织设计</w:t>
      </w:r>
      <w:bookmarkEnd w:id="121"/>
      <w:bookmarkEnd w:id="142"/>
      <w:bookmarkEnd w:id="143"/>
      <w:bookmarkEnd w:id="144"/>
    </w:p>
    <w:p w:rsidR="002808D4" w:rsidRDefault="00FA6253" w:rsidP="00341729">
      <w:pPr>
        <w:pStyle w:val="a7"/>
        <w:adjustRightInd w:val="0"/>
        <w:snapToGrid w:val="0"/>
        <w:spacing w:beforeLines="20" w:afterLines="20" w:line="44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投标人编制施工组织设计，包括招标文件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2808D4" w:rsidRDefault="00FA6253" w:rsidP="00341729">
      <w:pPr>
        <w:pStyle w:val="a7"/>
        <w:adjustRightInd w:val="0"/>
        <w:snapToGrid w:val="0"/>
        <w:spacing w:beforeLines="20" w:afterLines="20" w:line="44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、施工组织设计除采用文字表述外应附图表。</w:t>
      </w:r>
    </w:p>
    <w:p w:rsidR="002808D4" w:rsidRDefault="00FA6253" w:rsidP="00341729">
      <w:pPr>
        <w:numPr>
          <w:ilvl w:val="0"/>
          <w:numId w:val="10"/>
        </w:numPr>
        <w:tabs>
          <w:tab w:val="clear" w:pos="1440"/>
          <w:tab w:val="left" w:pos="1148"/>
        </w:tabs>
        <w:adjustRightInd w:val="0"/>
        <w:snapToGrid w:val="0"/>
        <w:spacing w:beforeLines="20" w:afterLines="20" w:line="440" w:lineRule="exact"/>
        <w:ind w:hanging="818"/>
        <w:rPr>
          <w:rFonts w:ascii="宋体" w:hAnsi="宋体" w:cs="宋体"/>
          <w:sz w:val="28"/>
          <w:szCs w:val="28"/>
        </w:rPr>
      </w:pPr>
      <w:r>
        <w:rPr>
          <w:rFonts w:ascii="宋体" w:hAnsi="宋体" w:cs="宋体" w:hint="eastAsia"/>
          <w:sz w:val="28"/>
          <w:szCs w:val="28"/>
        </w:rPr>
        <w:t>各分部分项工程的主要施工方案与技术措施；</w:t>
      </w:r>
    </w:p>
    <w:p w:rsidR="002808D4" w:rsidRDefault="00FA6253" w:rsidP="00341729">
      <w:pPr>
        <w:numPr>
          <w:ilvl w:val="0"/>
          <w:numId w:val="10"/>
        </w:numPr>
        <w:tabs>
          <w:tab w:val="clear" w:pos="1440"/>
          <w:tab w:val="left" w:pos="1148"/>
        </w:tabs>
        <w:adjustRightInd w:val="0"/>
        <w:snapToGrid w:val="0"/>
        <w:spacing w:beforeLines="20" w:afterLines="20" w:line="440" w:lineRule="exact"/>
        <w:ind w:hanging="818"/>
        <w:rPr>
          <w:rFonts w:ascii="宋体" w:hAnsi="宋体" w:cs="宋体"/>
          <w:sz w:val="28"/>
          <w:szCs w:val="28"/>
        </w:rPr>
      </w:pPr>
      <w:r>
        <w:rPr>
          <w:rFonts w:ascii="宋体" w:hAnsi="宋体" w:cs="宋体" w:hint="eastAsia"/>
          <w:sz w:val="28"/>
          <w:szCs w:val="28"/>
        </w:rPr>
        <w:t>确</w:t>
      </w:r>
      <w:r>
        <w:rPr>
          <w:rFonts w:ascii="宋体" w:hAnsi="宋体" w:cs="宋体" w:hint="eastAsia"/>
          <w:sz w:val="28"/>
          <w:szCs w:val="28"/>
        </w:rPr>
        <w:t>保工程质量管理体系与措施；</w:t>
      </w:r>
    </w:p>
    <w:p w:rsidR="002808D4" w:rsidRDefault="00FA6253" w:rsidP="00341729">
      <w:pPr>
        <w:numPr>
          <w:ilvl w:val="0"/>
          <w:numId w:val="10"/>
        </w:numPr>
        <w:tabs>
          <w:tab w:val="clear" w:pos="1440"/>
          <w:tab w:val="left" w:pos="1148"/>
        </w:tabs>
        <w:adjustRightInd w:val="0"/>
        <w:snapToGrid w:val="0"/>
        <w:spacing w:beforeLines="20" w:afterLines="20" w:line="440" w:lineRule="exact"/>
        <w:ind w:hanging="818"/>
        <w:rPr>
          <w:rFonts w:ascii="宋体" w:hAnsi="宋体" w:cs="宋体"/>
          <w:sz w:val="28"/>
          <w:szCs w:val="28"/>
        </w:rPr>
      </w:pPr>
      <w:r>
        <w:rPr>
          <w:rFonts w:ascii="宋体" w:hAnsi="宋体" w:cs="宋体" w:hint="eastAsia"/>
          <w:sz w:val="28"/>
          <w:szCs w:val="28"/>
        </w:rPr>
        <w:t>确保安全生产、文明施工管理体系与措施；</w:t>
      </w:r>
    </w:p>
    <w:p w:rsidR="002808D4" w:rsidRDefault="00FA6253" w:rsidP="00341729">
      <w:pPr>
        <w:numPr>
          <w:ilvl w:val="0"/>
          <w:numId w:val="10"/>
        </w:numPr>
        <w:tabs>
          <w:tab w:val="clear" w:pos="1440"/>
          <w:tab w:val="left" w:pos="1148"/>
        </w:tabs>
        <w:adjustRightInd w:val="0"/>
        <w:snapToGrid w:val="0"/>
        <w:spacing w:beforeLines="20" w:afterLines="20" w:line="440" w:lineRule="exact"/>
        <w:ind w:hanging="818"/>
        <w:rPr>
          <w:rFonts w:ascii="宋体" w:hAnsi="宋体" w:cs="宋体"/>
          <w:sz w:val="28"/>
          <w:szCs w:val="28"/>
        </w:rPr>
      </w:pPr>
      <w:r>
        <w:rPr>
          <w:rFonts w:ascii="宋体" w:hAnsi="宋体" w:cs="宋体" w:hint="eastAsia"/>
          <w:sz w:val="28"/>
          <w:szCs w:val="28"/>
        </w:rPr>
        <w:t>工程进度计划与措施及施工网络图；</w:t>
      </w:r>
    </w:p>
    <w:p w:rsidR="002808D4" w:rsidRDefault="00FA6253" w:rsidP="00341729">
      <w:pPr>
        <w:numPr>
          <w:ilvl w:val="0"/>
          <w:numId w:val="10"/>
        </w:numPr>
        <w:tabs>
          <w:tab w:val="clear" w:pos="1440"/>
          <w:tab w:val="left" w:pos="1148"/>
        </w:tabs>
        <w:adjustRightInd w:val="0"/>
        <w:snapToGrid w:val="0"/>
        <w:spacing w:beforeLines="20" w:afterLines="20" w:line="440" w:lineRule="exact"/>
        <w:ind w:hanging="818"/>
        <w:rPr>
          <w:rFonts w:ascii="宋体" w:hAnsi="宋体" w:cs="宋体"/>
          <w:sz w:val="28"/>
          <w:szCs w:val="28"/>
        </w:rPr>
      </w:pPr>
      <w:r>
        <w:rPr>
          <w:rFonts w:ascii="宋体" w:hAnsi="宋体" w:cs="宋体" w:hint="eastAsia"/>
          <w:sz w:val="28"/>
          <w:szCs w:val="28"/>
        </w:rPr>
        <w:t>确保工程进度计划及技术组织措施</w:t>
      </w:r>
      <w:r>
        <w:rPr>
          <w:rFonts w:ascii="宋体" w:hAnsi="宋体" w:cs="宋体" w:hint="eastAsia"/>
          <w:sz w:val="28"/>
          <w:szCs w:val="28"/>
        </w:rPr>
        <w:t>(</w:t>
      </w:r>
      <w:r>
        <w:rPr>
          <w:rFonts w:ascii="宋体" w:hAnsi="宋体" w:cs="宋体" w:hint="eastAsia"/>
          <w:sz w:val="28"/>
          <w:szCs w:val="28"/>
        </w:rPr>
        <w:t>附施工进度表或工期网络图</w:t>
      </w:r>
      <w:r>
        <w:rPr>
          <w:rFonts w:ascii="宋体" w:hAnsi="宋体" w:cs="宋体" w:hint="eastAsia"/>
          <w:sz w:val="28"/>
          <w:szCs w:val="28"/>
        </w:rPr>
        <w:t>)</w:t>
      </w:r>
      <w:r>
        <w:rPr>
          <w:rFonts w:ascii="宋体" w:hAnsi="宋体" w:cs="宋体" w:hint="eastAsia"/>
          <w:sz w:val="28"/>
          <w:szCs w:val="28"/>
        </w:rPr>
        <w:t>；</w:t>
      </w:r>
    </w:p>
    <w:p w:rsidR="002808D4" w:rsidRDefault="00FA6253" w:rsidP="00341729">
      <w:pPr>
        <w:numPr>
          <w:ilvl w:val="0"/>
          <w:numId w:val="10"/>
        </w:numPr>
        <w:tabs>
          <w:tab w:val="clear" w:pos="1440"/>
          <w:tab w:val="left" w:pos="1148"/>
        </w:tabs>
        <w:adjustRightInd w:val="0"/>
        <w:snapToGrid w:val="0"/>
        <w:spacing w:beforeLines="20" w:afterLines="20" w:line="440" w:lineRule="exact"/>
        <w:ind w:hanging="818"/>
        <w:rPr>
          <w:rFonts w:ascii="宋体" w:hAnsi="宋体" w:cs="宋体"/>
          <w:sz w:val="28"/>
          <w:szCs w:val="28"/>
        </w:rPr>
      </w:pPr>
      <w:r>
        <w:rPr>
          <w:rFonts w:ascii="宋体" w:hAnsi="宋体" w:cs="宋体" w:hint="eastAsia"/>
          <w:sz w:val="28"/>
          <w:szCs w:val="28"/>
        </w:rPr>
        <w:t>资源配备计划</w:t>
      </w:r>
    </w:p>
    <w:p w:rsidR="002808D4" w:rsidRDefault="00FA6253" w:rsidP="00341729">
      <w:pPr>
        <w:tabs>
          <w:tab w:val="left" w:pos="1208"/>
        </w:tabs>
        <w:adjustRightInd w:val="0"/>
        <w:snapToGrid w:val="0"/>
        <w:spacing w:beforeLines="20" w:afterLines="20" w:line="440" w:lineRule="exact"/>
        <w:ind w:left="1238" w:hanging="30"/>
        <w:rPr>
          <w:rFonts w:ascii="宋体" w:hAnsi="宋体" w:cs="宋体"/>
          <w:sz w:val="28"/>
          <w:szCs w:val="28"/>
        </w:rPr>
      </w:pPr>
      <w:r>
        <w:rPr>
          <w:rFonts w:ascii="宋体" w:hAnsi="宋体" w:cs="宋体" w:hint="eastAsia"/>
          <w:sz w:val="28"/>
          <w:szCs w:val="28"/>
        </w:rPr>
        <w:t>①工程投入的主要物资</w:t>
      </w:r>
      <w:r>
        <w:rPr>
          <w:rFonts w:ascii="宋体" w:hAnsi="宋体" w:cs="宋体" w:hint="eastAsia"/>
          <w:sz w:val="28"/>
          <w:szCs w:val="28"/>
        </w:rPr>
        <w:t>(</w:t>
      </w:r>
      <w:r>
        <w:rPr>
          <w:rFonts w:ascii="宋体" w:hAnsi="宋体" w:cs="宋体" w:hint="eastAsia"/>
          <w:sz w:val="28"/>
          <w:szCs w:val="28"/>
        </w:rPr>
        <w:t>材料</w:t>
      </w:r>
      <w:r>
        <w:rPr>
          <w:rFonts w:ascii="宋体" w:hAnsi="宋体" w:cs="宋体" w:hint="eastAsia"/>
          <w:sz w:val="28"/>
          <w:szCs w:val="28"/>
        </w:rPr>
        <w:t>)</w:t>
      </w:r>
      <w:r>
        <w:rPr>
          <w:rFonts w:ascii="宋体" w:hAnsi="宋体" w:cs="宋体" w:hint="eastAsia"/>
          <w:sz w:val="28"/>
          <w:szCs w:val="28"/>
        </w:rPr>
        <w:t>情况描述及进场计划</w:t>
      </w:r>
      <w:r>
        <w:rPr>
          <w:rFonts w:ascii="宋体" w:hAnsi="宋体" w:cs="宋体" w:hint="eastAsia"/>
          <w:sz w:val="28"/>
          <w:szCs w:val="28"/>
        </w:rPr>
        <w:t>(</w:t>
      </w:r>
      <w:r>
        <w:rPr>
          <w:rFonts w:ascii="宋体" w:hAnsi="宋体" w:cs="宋体" w:hint="eastAsia"/>
          <w:sz w:val="28"/>
          <w:szCs w:val="28"/>
        </w:rPr>
        <w:t>附拟投入的主要施工机械设备表</w:t>
      </w:r>
      <w:r>
        <w:rPr>
          <w:rFonts w:ascii="宋体" w:hAnsi="宋体" w:cs="宋体" w:hint="eastAsia"/>
          <w:sz w:val="28"/>
          <w:szCs w:val="28"/>
        </w:rPr>
        <w:t>)</w:t>
      </w:r>
      <w:r>
        <w:rPr>
          <w:rFonts w:ascii="宋体" w:hAnsi="宋体" w:cs="宋体" w:hint="eastAsia"/>
          <w:sz w:val="28"/>
          <w:szCs w:val="28"/>
        </w:rPr>
        <w:t>；</w:t>
      </w:r>
    </w:p>
    <w:p w:rsidR="002808D4" w:rsidRDefault="00FA6253" w:rsidP="00341729">
      <w:pPr>
        <w:tabs>
          <w:tab w:val="left" w:pos="1208"/>
        </w:tabs>
        <w:adjustRightInd w:val="0"/>
        <w:snapToGrid w:val="0"/>
        <w:spacing w:beforeLines="20" w:afterLines="20" w:line="440" w:lineRule="exact"/>
        <w:ind w:left="1238" w:hanging="30"/>
        <w:rPr>
          <w:rFonts w:ascii="宋体" w:hAnsi="宋体" w:cs="宋体"/>
          <w:sz w:val="28"/>
          <w:szCs w:val="28"/>
        </w:rPr>
      </w:pPr>
      <w:r>
        <w:rPr>
          <w:rFonts w:ascii="宋体" w:hAnsi="宋体" w:cs="宋体" w:hint="eastAsia"/>
          <w:sz w:val="28"/>
          <w:szCs w:val="28"/>
        </w:rPr>
        <w:t>②工程投入的主要施工机械设备情况、主要施工机械进场计划；</w:t>
      </w:r>
    </w:p>
    <w:p w:rsidR="002808D4" w:rsidRDefault="00FA6253" w:rsidP="00341729">
      <w:pPr>
        <w:tabs>
          <w:tab w:val="left" w:pos="1208"/>
        </w:tabs>
        <w:adjustRightInd w:val="0"/>
        <w:snapToGrid w:val="0"/>
        <w:spacing w:beforeLines="20" w:afterLines="20" w:line="440" w:lineRule="exact"/>
        <w:ind w:left="1238" w:hanging="30"/>
        <w:rPr>
          <w:rFonts w:ascii="宋体" w:hAnsi="宋体" w:cs="宋体"/>
          <w:sz w:val="28"/>
          <w:szCs w:val="28"/>
        </w:rPr>
      </w:pPr>
      <w:r>
        <w:rPr>
          <w:rFonts w:ascii="宋体" w:hAnsi="宋体" w:cs="宋体" w:hint="eastAsia"/>
          <w:sz w:val="28"/>
          <w:szCs w:val="28"/>
        </w:rPr>
        <w:t>③劳动力安排计划及劳动力使用计划表；</w:t>
      </w:r>
    </w:p>
    <w:p w:rsidR="002808D4" w:rsidRDefault="00FA6253" w:rsidP="00341729">
      <w:pPr>
        <w:numPr>
          <w:ilvl w:val="0"/>
          <w:numId w:val="10"/>
        </w:numPr>
        <w:tabs>
          <w:tab w:val="clear" w:pos="1440"/>
          <w:tab w:val="left" w:pos="1148"/>
        </w:tabs>
        <w:adjustRightInd w:val="0"/>
        <w:snapToGrid w:val="0"/>
        <w:spacing w:beforeLines="20" w:afterLines="20" w:line="440" w:lineRule="exact"/>
        <w:ind w:hanging="818"/>
        <w:rPr>
          <w:rFonts w:ascii="宋体" w:hAnsi="宋体" w:cs="宋体"/>
          <w:sz w:val="28"/>
          <w:szCs w:val="28"/>
        </w:rPr>
      </w:pPr>
      <w:r>
        <w:rPr>
          <w:rFonts w:ascii="宋体" w:hAnsi="宋体" w:cs="宋体" w:hint="eastAsia"/>
          <w:sz w:val="28"/>
          <w:szCs w:val="28"/>
        </w:rPr>
        <w:t>施工总平面图及临时用地表；</w:t>
      </w:r>
    </w:p>
    <w:p w:rsidR="002808D4" w:rsidRDefault="00FA6253" w:rsidP="00341729">
      <w:pPr>
        <w:numPr>
          <w:ilvl w:val="0"/>
          <w:numId w:val="10"/>
        </w:numPr>
        <w:tabs>
          <w:tab w:val="clear" w:pos="1440"/>
          <w:tab w:val="left" w:pos="1148"/>
        </w:tabs>
        <w:adjustRightInd w:val="0"/>
        <w:snapToGrid w:val="0"/>
        <w:spacing w:beforeLines="20" w:afterLines="20" w:line="440" w:lineRule="exact"/>
        <w:ind w:hanging="818"/>
        <w:rPr>
          <w:rFonts w:ascii="宋体" w:hAnsi="宋体" w:cs="宋体"/>
          <w:sz w:val="28"/>
          <w:szCs w:val="28"/>
        </w:rPr>
      </w:pPr>
      <w:r>
        <w:rPr>
          <w:rFonts w:ascii="宋体" w:hAnsi="宋体" w:cs="宋体" w:hint="eastAsia"/>
          <w:sz w:val="28"/>
          <w:szCs w:val="28"/>
        </w:rPr>
        <w:t>有必要说明的其他内容。</w:t>
      </w:r>
    </w:p>
    <w:p w:rsidR="002808D4" w:rsidRDefault="002808D4" w:rsidP="00341729">
      <w:pPr>
        <w:adjustRightInd w:val="0"/>
        <w:snapToGrid w:val="0"/>
        <w:spacing w:beforeLines="20" w:afterLines="20" w:line="540" w:lineRule="exact"/>
        <w:ind w:left="960"/>
        <w:rPr>
          <w:rFonts w:ascii="宋体" w:hAnsi="宋体" w:cs="宋体"/>
          <w:sz w:val="24"/>
        </w:rPr>
      </w:pPr>
    </w:p>
    <w:p w:rsidR="002808D4" w:rsidRDefault="002808D4" w:rsidP="00341729">
      <w:pPr>
        <w:adjustRightInd w:val="0"/>
        <w:snapToGrid w:val="0"/>
        <w:spacing w:beforeLines="20" w:afterLines="20" w:line="540" w:lineRule="exact"/>
        <w:rPr>
          <w:rFonts w:ascii="宋体" w:hAnsi="宋体" w:cs="宋体"/>
          <w:sz w:val="24"/>
        </w:rPr>
      </w:pPr>
    </w:p>
    <w:p w:rsidR="002808D4" w:rsidRDefault="002808D4" w:rsidP="00341729">
      <w:pPr>
        <w:adjustRightInd w:val="0"/>
        <w:snapToGrid w:val="0"/>
        <w:spacing w:beforeLines="20" w:afterLines="20" w:line="540" w:lineRule="exact"/>
        <w:rPr>
          <w:rFonts w:ascii="宋体" w:hAnsi="宋体" w:cs="宋体"/>
          <w:sz w:val="24"/>
        </w:rPr>
      </w:pPr>
    </w:p>
    <w:p w:rsidR="002808D4" w:rsidRDefault="002808D4" w:rsidP="00341729">
      <w:pPr>
        <w:adjustRightInd w:val="0"/>
        <w:snapToGrid w:val="0"/>
        <w:spacing w:beforeLines="20" w:afterLines="20" w:line="540" w:lineRule="exact"/>
        <w:rPr>
          <w:rFonts w:ascii="宋体" w:hAnsi="宋体" w:cs="宋体"/>
          <w:sz w:val="24"/>
        </w:rPr>
      </w:pPr>
    </w:p>
    <w:p w:rsidR="002808D4" w:rsidRDefault="002808D4" w:rsidP="00341729">
      <w:pPr>
        <w:adjustRightInd w:val="0"/>
        <w:snapToGrid w:val="0"/>
        <w:spacing w:beforeLines="20" w:afterLines="20" w:line="540" w:lineRule="exact"/>
        <w:rPr>
          <w:rFonts w:ascii="宋体" w:hAnsi="宋体" w:cs="宋体"/>
          <w:sz w:val="24"/>
        </w:rPr>
      </w:pPr>
    </w:p>
    <w:p w:rsidR="002808D4" w:rsidRDefault="002808D4" w:rsidP="00341729">
      <w:pPr>
        <w:adjustRightInd w:val="0"/>
        <w:snapToGrid w:val="0"/>
        <w:spacing w:beforeLines="20" w:afterLines="20" w:line="540" w:lineRule="exact"/>
        <w:rPr>
          <w:rFonts w:ascii="宋体" w:hAnsi="宋体" w:cs="宋体"/>
          <w:sz w:val="24"/>
        </w:rPr>
      </w:pPr>
    </w:p>
    <w:p w:rsidR="002808D4" w:rsidRDefault="002808D4" w:rsidP="00341729">
      <w:pPr>
        <w:adjustRightInd w:val="0"/>
        <w:snapToGrid w:val="0"/>
        <w:spacing w:beforeLines="20" w:afterLines="20" w:line="540" w:lineRule="exact"/>
        <w:rPr>
          <w:rFonts w:ascii="宋体" w:hAnsi="宋体" w:cs="宋体"/>
          <w:sz w:val="24"/>
        </w:rPr>
      </w:pPr>
    </w:p>
    <w:p w:rsidR="002808D4" w:rsidRDefault="00FA6253" w:rsidP="00341729">
      <w:pPr>
        <w:adjustRightInd w:val="0"/>
        <w:snapToGrid w:val="0"/>
        <w:spacing w:beforeLines="20" w:afterLines="20" w:line="540" w:lineRule="exact"/>
        <w:ind w:firstLineChars="2" w:firstLine="5"/>
        <w:rPr>
          <w:rFonts w:ascii="宋体" w:hAnsi="宋体" w:cs="宋体"/>
        </w:rPr>
      </w:pPr>
      <w:bookmarkStart w:id="145" w:name="_Toc300235586"/>
      <w:bookmarkStart w:id="146" w:name="_Toc300235448"/>
      <w:bookmarkEnd w:id="120"/>
      <w:r>
        <w:rPr>
          <w:rFonts w:ascii="宋体" w:hAnsi="宋体" w:cs="宋体" w:hint="eastAsia"/>
          <w:color w:val="000000"/>
          <w:sz w:val="24"/>
        </w:rPr>
        <w:t>附表一</w:t>
      </w:r>
      <w:bookmarkEnd w:id="145"/>
      <w:bookmarkEnd w:id="146"/>
    </w:p>
    <w:p w:rsidR="002808D4" w:rsidRDefault="00FA6253" w:rsidP="00341729">
      <w:pPr>
        <w:adjustRightInd w:val="0"/>
        <w:snapToGrid w:val="0"/>
        <w:spacing w:beforeLines="20" w:afterLines="20" w:line="540" w:lineRule="exact"/>
        <w:ind w:firstLineChars="2" w:firstLine="7"/>
        <w:jc w:val="center"/>
        <w:rPr>
          <w:rFonts w:ascii="宋体" w:hAnsi="宋体" w:cs="宋体"/>
          <w:b/>
          <w:color w:val="000000"/>
          <w:sz w:val="36"/>
          <w:szCs w:val="36"/>
        </w:rPr>
      </w:pPr>
      <w:bookmarkStart w:id="147" w:name="_Toc300235587"/>
      <w:bookmarkStart w:id="148" w:name="_Toc300235449"/>
      <w:r>
        <w:rPr>
          <w:rFonts w:ascii="宋体" w:hAnsi="宋体" w:cs="宋体" w:hint="eastAsia"/>
          <w:b/>
          <w:color w:val="000000"/>
          <w:sz w:val="36"/>
          <w:szCs w:val="36"/>
        </w:rPr>
        <w:t>拟投入本工程的主要施工机械表</w:t>
      </w:r>
      <w:bookmarkEnd w:id="147"/>
      <w:bookmarkEnd w:id="148"/>
    </w:p>
    <w:p w:rsidR="002808D4" w:rsidRDefault="002808D4" w:rsidP="00341729">
      <w:pPr>
        <w:adjustRightInd w:val="0"/>
        <w:snapToGrid w:val="0"/>
        <w:spacing w:beforeLines="20" w:afterLines="20" w:line="540" w:lineRule="exact"/>
        <w:ind w:firstLineChars="2" w:firstLine="5"/>
        <w:jc w:val="center"/>
        <w:rPr>
          <w:rFonts w:ascii="宋体" w:hAnsi="宋体" w:cs="宋体"/>
          <w:b/>
          <w:color w:val="000000"/>
          <w:sz w:val="24"/>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559"/>
        <w:gridCol w:w="1329"/>
        <w:gridCol w:w="910"/>
        <w:gridCol w:w="1001"/>
        <w:gridCol w:w="1465"/>
        <w:gridCol w:w="884"/>
        <w:gridCol w:w="1122"/>
        <w:gridCol w:w="896"/>
      </w:tblGrid>
      <w:tr w:rsidR="002808D4">
        <w:trPr>
          <w:trHeight w:val="813"/>
        </w:trPr>
        <w:tc>
          <w:tcPr>
            <w:tcW w:w="497" w:type="dxa"/>
            <w:vAlign w:val="center"/>
          </w:tcPr>
          <w:p w:rsidR="002808D4" w:rsidRDefault="00FA6253" w:rsidP="00341729">
            <w:pPr>
              <w:adjustRightInd w:val="0"/>
              <w:snapToGrid w:val="0"/>
              <w:spacing w:beforeLines="20" w:afterLines="20" w:line="540" w:lineRule="exact"/>
              <w:jc w:val="center"/>
              <w:rPr>
                <w:rFonts w:ascii="宋体" w:hAnsi="宋体" w:cs="宋体"/>
                <w:sz w:val="24"/>
              </w:rPr>
            </w:pPr>
            <w:r>
              <w:rPr>
                <w:rFonts w:ascii="宋体" w:hAnsi="宋体" w:cs="宋体" w:hint="eastAsia"/>
                <w:sz w:val="24"/>
              </w:rPr>
              <w:t>序号</w:t>
            </w:r>
          </w:p>
        </w:tc>
        <w:tc>
          <w:tcPr>
            <w:tcW w:w="1559" w:type="dxa"/>
            <w:vAlign w:val="center"/>
          </w:tcPr>
          <w:p w:rsidR="002808D4" w:rsidRDefault="00FA6253" w:rsidP="00341729">
            <w:pPr>
              <w:pStyle w:val="a5"/>
              <w:adjustRightInd w:val="0"/>
              <w:snapToGrid w:val="0"/>
              <w:spacing w:beforeLines="20" w:afterLines="20" w:line="540" w:lineRule="exact"/>
              <w:jc w:val="center"/>
              <w:rPr>
                <w:rFonts w:ascii="宋体" w:eastAsia="宋体" w:hAnsi="宋体" w:cs="宋体"/>
                <w:sz w:val="24"/>
                <w:szCs w:val="24"/>
              </w:rPr>
            </w:pPr>
            <w:r>
              <w:rPr>
                <w:rFonts w:ascii="宋体" w:eastAsia="宋体" w:hAnsi="宋体" w:cs="宋体" w:hint="eastAsia"/>
                <w:sz w:val="24"/>
                <w:szCs w:val="24"/>
              </w:rPr>
              <w:t>机械设备种类</w:t>
            </w:r>
          </w:p>
        </w:tc>
        <w:tc>
          <w:tcPr>
            <w:tcW w:w="1329" w:type="dxa"/>
            <w:vAlign w:val="center"/>
          </w:tcPr>
          <w:p w:rsidR="002808D4" w:rsidRDefault="00FA6253" w:rsidP="00341729">
            <w:pPr>
              <w:adjustRightInd w:val="0"/>
              <w:snapToGrid w:val="0"/>
              <w:spacing w:beforeLines="20" w:afterLines="20" w:line="540" w:lineRule="exact"/>
              <w:jc w:val="center"/>
              <w:rPr>
                <w:rFonts w:ascii="宋体" w:hAnsi="宋体" w:cs="宋体"/>
                <w:sz w:val="24"/>
              </w:rPr>
            </w:pPr>
            <w:r>
              <w:rPr>
                <w:rFonts w:ascii="宋体" w:hAnsi="宋体" w:cs="宋体" w:hint="eastAsia"/>
                <w:sz w:val="24"/>
              </w:rPr>
              <w:t>型号</w:t>
            </w:r>
          </w:p>
          <w:p w:rsidR="002808D4" w:rsidRDefault="00FA6253" w:rsidP="00341729">
            <w:pPr>
              <w:adjustRightInd w:val="0"/>
              <w:snapToGrid w:val="0"/>
              <w:spacing w:beforeLines="20" w:afterLines="20" w:line="540" w:lineRule="exact"/>
              <w:jc w:val="center"/>
              <w:rPr>
                <w:rFonts w:ascii="宋体" w:hAnsi="宋体" w:cs="宋体"/>
                <w:sz w:val="24"/>
              </w:rPr>
            </w:pPr>
            <w:r>
              <w:rPr>
                <w:rFonts w:ascii="宋体" w:hAnsi="宋体" w:cs="宋体" w:hint="eastAsia"/>
                <w:sz w:val="24"/>
              </w:rPr>
              <w:t>规格</w:t>
            </w:r>
          </w:p>
        </w:tc>
        <w:tc>
          <w:tcPr>
            <w:tcW w:w="910" w:type="dxa"/>
            <w:vAlign w:val="center"/>
          </w:tcPr>
          <w:p w:rsidR="002808D4" w:rsidRDefault="00FA6253" w:rsidP="00341729">
            <w:pPr>
              <w:adjustRightInd w:val="0"/>
              <w:snapToGrid w:val="0"/>
              <w:spacing w:beforeLines="20" w:afterLines="20" w:line="540" w:lineRule="exact"/>
              <w:jc w:val="center"/>
              <w:rPr>
                <w:rFonts w:ascii="宋体" w:hAnsi="宋体" w:cs="宋体"/>
                <w:sz w:val="24"/>
              </w:rPr>
            </w:pPr>
            <w:r>
              <w:rPr>
                <w:rFonts w:ascii="宋体" w:hAnsi="宋体" w:cs="宋体" w:hint="eastAsia"/>
                <w:sz w:val="24"/>
              </w:rPr>
              <w:t>额定功率</w:t>
            </w:r>
          </w:p>
        </w:tc>
        <w:tc>
          <w:tcPr>
            <w:tcW w:w="1001" w:type="dxa"/>
            <w:vAlign w:val="center"/>
          </w:tcPr>
          <w:p w:rsidR="002808D4" w:rsidRDefault="00FA6253" w:rsidP="00341729">
            <w:pPr>
              <w:adjustRightInd w:val="0"/>
              <w:snapToGrid w:val="0"/>
              <w:spacing w:beforeLines="20" w:afterLines="20" w:line="540" w:lineRule="exact"/>
              <w:jc w:val="center"/>
              <w:rPr>
                <w:rFonts w:ascii="宋体" w:hAnsi="宋体" w:cs="宋体"/>
                <w:sz w:val="24"/>
              </w:rPr>
            </w:pPr>
            <w:r>
              <w:rPr>
                <w:rFonts w:ascii="宋体" w:hAnsi="宋体" w:cs="宋体" w:hint="eastAsia"/>
                <w:sz w:val="24"/>
              </w:rPr>
              <w:t>数量</w:t>
            </w:r>
          </w:p>
        </w:tc>
        <w:tc>
          <w:tcPr>
            <w:tcW w:w="1465" w:type="dxa"/>
            <w:vAlign w:val="center"/>
          </w:tcPr>
          <w:p w:rsidR="002808D4" w:rsidRDefault="00FA6253" w:rsidP="00341729">
            <w:pPr>
              <w:adjustRightInd w:val="0"/>
              <w:snapToGrid w:val="0"/>
              <w:spacing w:beforeLines="20" w:afterLines="20" w:line="540" w:lineRule="exact"/>
              <w:jc w:val="center"/>
              <w:rPr>
                <w:rFonts w:ascii="宋体" w:hAnsi="宋体" w:cs="宋体"/>
                <w:sz w:val="24"/>
              </w:rPr>
            </w:pPr>
            <w:r>
              <w:rPr>
                <w:rFonts w:ascii="宋体" w:hAnsi="宋体" w:cs="宋体" w:hint="eastAsia"/>
                <w:sz w:val="24"/>
              </w:rPr>
              <w:t>新旧</w:t>
            </w:r>
          </w:p>
          <w:p w:rsidR="002808D4" w:rsidRDefault="00FA6253" w:rsidP="00341729">
            <w:pPr>
              <w:adjustRightInd w:val="0"/>
              <w:snapToGrid w:val="0"/>
              <w:spacing w:beforeLines="20" w:afterLines="20" w:line="540" w:lineRule="exact"/>
              <w:jc w:val="center"/>
              <w:rPr>
                <w:rFonts w:ascii="宋体" w:hAnsi="宋体" w:cs="宋体"/>
                <w:sz w:val="24"/>
              </w:rPr>
            </w:pPr>
            <w:r>
              <w:rPr>
                <w:rFonts w:ascii="宋体" w:hAnsi="宋体" w:cs="宋体" w:hint="eastAsia"/>
                <w:sz w:val="24"/>
              </w:rPr>
              <w:t>程度</w:t>
            </w:r>
          </w:p>
        </w:tc>
        <w:tc>
          <w:tcPr>
            <w:tcW w:w="884" w:type="dxa"/>
            <w:vAlign w:val="center"/>
          </w:tcPr>
          <w:p w:rsidR="002808D4" w:rsidRDefault="00FA6253" w:rsidP="00341729">
            <w:pPr>
              <w:adjustRightInd w:val="0"/>
              <w:snapToGrid w:val="0"/>
              <w:spacing w:beforeLines="20" w:afterLines="20" w:line="540" w:lineRule="exact"/>
              <w:jc w:val="center"/>
              <w:rPr>
                <w:rFonts w:ascii="宋体" w:hAnsi="宋体" w:cs="宋体"/>
                <w:sz w:val="24"/>
              </w:rPr>
            </w:pPr>
            <w:r>
              <w:rPr>
                <w:rFonts w:ascii="宋体" w:hAnsi="宋体" w:cs="宋体" w:hint="eastAsia"/>
                <w:sz w:val="24"/>
              </w:rPr>
              <w:t>是否</w:t>
            </w:r>
          </w:p>
          <w:p w:rsidR="002808D4" w:rsidRDefault="00FA6253" w:rsidP="00341729">
            <w:pPr>
              <w:adjustRightInd w:val="0"/>
              <w:snapToGrid w:val="0"/>
              <w:spacing w:beforeLines="20" w:afterLines="20" w:line="540" w:lineRule="exact"/>
              <w:jc w:val="center"/>
              <w:rPr>
                <w:rFonts w:ascii="宋体" w:hAnsi="宋体" w:cs="宋体"/>
                <w:sz w:val="24"/>
              </w:rPr>
            </w:pPr>
            <w:r>
              <w:rPr>
                <w:rFonts w:ascii="宋体" w:hAnsi="宋体" w:cs="宋体" w:hint="eastAsia"/>
                <w:sz w:val="24"/>
              </w:rPr>
              <w:t>自有</w:t>
            </w:r>
          </w:p>
        </w:tc>
        <w:tc>
          <w:tcPr>
            <w:tcW w:w="1122" w:type="dxa"/>
            <w:vAlign w:val="center"/>
          </w:tcPr>
          <w:p w:rsidR="002808D4" w:rsidRDefault="00FA6253" w:rsidP="00341729">
            <w:pPr>
              <w:adjustRightInd w:val="0"/>
              <w:snapToGrid w:val="0"/>
              <w:spacing w:beforeLines="20" w:afterLines="20" w:line="540" w:lineRule="exact"/>
              <w:jc w:val="center"/>
              <w:rPr>
                <w:rFonts w:ascii="宋体" w:hAnsi="宋体" w:cs="宋体"/>
                <w:sz w:val="24"/>
              </w:rPr>
            </w:pPr>
            <w:r>
              <w:rPr>
                <w:rFonts w:ascii="宋体" w:hAnsi="宋体" w:cs="宋体" w:hint="eastAsia"/>
                <w:sz w:val="24"/>
              </w:rPr>
              <w:t>用于施工部位</w:t>
            </w:r>
          </w:p>
        </w:tc>
        <w:tc>
          <w:tcPr>
            <w:tcW w:w="896" w:type="dxa"/>
            <w:vAlign w:val="center"/>
          </w:tcPr>
          <w:p w:rsidR="002808D4" w:rsidRDefault="00FA6253" w:rsidP="00341729">
            <w:pPr>
              <w:adjustRightInd w:val="0"/>
              <w:snapToGrid w:val="0"/>
              <w:spacing w:beforeLines="20" w:afterLines="20" w:line="540" w:lineRule="exact"/>
              <w:jc w:val="center"/>
              <w:rPr>
                <w:rFonts w:ascii="宋体" w:hAnsi="宋体" w:cs="宋体"/>
                <w:sz w:val="24"/>
              </w:rPr>
            </w:pPr>
            <w:r>
              <w:rPr>
                <w:rFonts w:ascii="宋体" w:hAnsi="宋体" w:cs="宋体" w:hint="eastAsia"/>
                <w:sz w:val="24"/>
              </w:rPr>
              <w:t>备注</w:t>
            </w:r>
          </w:p>
        </w:tc>
      </w:tr>
      <w:tr w:rsidR="002808D4">
        <w:trPr>
          <w:trHeight w:val="840"/>
        </w:trPr>
        <w:tc>
          <w:tcPr>
            <w:tcW w:w="497" w:type="dxa"/>
          </w:tcPr>
          <w:p w:rsidR="002808D4" w:rsidRDefault="002808D4" w:rsidP="00341729">
            <w:pPr>
              <w:adjustRightInd w:val="0"/>
              <w:snapToGrid w:val="0"/>
              <w:spacing w:beforeLines="20" w:afterLines="20" w:line="540" w:lineRule="exact"/>
              <w:rPr>
                <w:rFonts w:ascii="宋体" w:hAnsi="宋体" w:cs="宋体"/>
                <w:sz w:val="24"/>
              </w:rPr>
            </w:pPr>
          </w:p>
        </w:tc>
        <w:tc>
          <w:tcPr>
            <w:tcW w:w="1559" w:type="dxa"/>
          </w:tcPr>
          <w:p w:rsidR="002808D4" w:rsidRDefault="002808D4" w:rsidP="00341729">
            <w:pPr>
              <w:adjustRightInd w:val="0"/>
              <w:snapToGrid w:val="0"/>
              <w:spacing w:beforeLines="20" w:afterLines="20" w:line="540" w:lineRule="exact"/>
              <w:rPr>
                <w:rFonts w:ascii="宋体" w:hAnsi="宋体" w:cs="宋体"/>
                <w:sz w:val="24"/>
              </w:rPr>
            </w:pPr>
          </w:p>
        </w:tc>
        <w:tc>
          <w:tcPr>
            <w:tcW w:w="1329" w:type="dxa"/>
          </w:tcPr>
          <w:p w:rsidR="002808D4" w:rsidRDefault="002808D4" w:rsidP="00341729">
            <w:pPr>
              <w:adjustRightInd w:val="0"/>
              <w:snapToGrid w:val="0"/>
              <w:spacing w:beforeLines="20" w:afterLines="20" w:line="540" w:lineRule="exact"/>
              <w:rPr>
                <w:rFonts w:ascii="宋体" w:hAnsi="宋体" w:cs="宋体"/>
                <w:sz w:val="24"/>
              </w:rPr>
            </w:pPr>
          </w:p>
        </w:tc>
        <w:tc>
          <w:tcPr>
            <w:tcW w:w="910" w:type="dxa"/>
          </w:tcPr>
          <w:p w:rsidR="002808D4" w:rsidRDefault="002808D4" w:rsidP="00341729">
            <w:pPr>
              <w:adjustRightInd w:val="0"/>
              <w:snapToGrid w:val="0"/>
              <w:spacing w:beforeLines="20" w:afterLines="20" w:line="540" w:lineRule="exact"/>
              <w:rPr>
                <w:rFonts w:ascii="宋体" w:hAnsi="宋体" w:cs="宋体"/>
                <w:sz w:val="24"/>
              </w:rPr>
            </w:pPr>
          </w:p>
        </w:tc>
        <w:tc>
          <w:tcPr>
            <w:tcW w:w="1001" w:type="dxa"/>
          </w:tcPr>
          <w:p w:rsidR="002808D4" w:rsidRDefault="002808D4" w:rsidP="00341729">
            <w:pPr>
              <w:adjustRightInd w:val="0"/>
              <w:snapToGrid w:val="0"/>
              <w:spacing w:beforeLines="20" w:afterLines="20" w:line="540" w:lineRule="exact"/>
              <w:rPr>
                <w:rFonts w:ascii="宋体" w:hAnsi="宋体" w:cs="宋体"/>
                <w:sz w:val="24"/>
              </w:rPr>
            </w:pPr>
          </w:p>
        </w:tc>
        <w:tc>
          <w:tcPr>
            <w:tcW w:w="1465" w:type="dxa"/>
          </w:tcPr>
          <w:p w:rsidR="002808D4" w:rsidRDefault="002808D4" w:rsidP="00341729">
            <w:pPr>
              <w:adjustRightInd w:val="0"/>
              <w:snapToGrid w:val="0"/>
              <w:spacing w:beforeLines="20" w:afterLines="20" w:line="540" w:lineRule="exact"/>
              <w:rPr>
                <w:rFonts w:ascii="宋体" w:hAnsi="宋体" w:cs="宋体"/>
                <w:sz w:val="24"/>
              </w:rPr>
            </w:pPr>
          </w:p>
        </w:tc>
        <w:tc>
          <w:tcPr>
            <w:tcW w:w="884" w:type="dxa"/>
          </w:tcPr>
          <w:p w:rsidR="002808D4" w:rsidRDefault="002808D4" w:rsidP="00341729">
            <w:pPr>
              <w:adjustRightInd w:val="0"/>
              <w:snapToGrid w:val="0"/>
              <w:spacing w:beforeLines="20" w:afterLines="20" w:line="540" w:lineRule="exact"/>
              <w:rPr>
                <w:rFonts w:ascii="宋体" w:hAnsi="宋体" w:cs="宋体"/>
                <w:sz w:val="24"/>
              </w:rPr>
            </w:pPr>
          </w:p>
        </w:tc>
        <w:tc>
          <w:tcPr>
            <w:tcW w:w="1122" w:type="dxa"/>
          </w:tcPr>
          <w:p w:rsidR="002808D4" w:rsidRDefault="002808D4" w:rsidP="00341729">
            <w:pPr>
              <w:adjustRightInd w:val="0"/>
              <w:snapToGrid w:val="0"/>
              <w:spacing w:beforeLines="20" w:afterLines="20" w:line="540" w:lineRule="exact"/>
              <w:rPr>
                <w:rFonts w:ascii="宋体" w:hAnsi="宋体" w:cs="宋体"/>
                <w:sz w:val="24"/>
              </w:rPr>
            </w:pPr>
          </w:p>
        </w:tc>
        <w:tc>
          <w:tcPr>
            <w:tcW w:w="896" w:type="dxa"/>
          </w:tcPr>
          <w:p w:rsidR="002808D4" w:rsidRDefault="002808D4" w:rsidP="00341729">
            <w:pPr>
              <w:adjustRightInd w:val="0"/>
              <w:snapToGrid w:val="0"/>
              <w:spacing w:beforeLines="20" w:afterLines="20" w:line="540" w:lineRule="exact"/>
              <w:rPr>
                <w:rFonts w:ascii="宋体" w:hAnsi="宋体" w:cs="宋体"/>
                <w:sz w:val="24"/>
              </w:rPr>
            </w:pPr>
          </w:p>
        </w:tc>
      </w:tr>
      <w:tr w:rsidR="002808D4">
        <w:trPr>
          <w:trHeight w:val="840"/>
        </w:trPr>
        <w:tc>
          <w:tcPr>
            <w:tcW w:w="497" w:type="dxa"/>
          </w:tcPr>
          <w:p w:rsidR="002808D4" w:rsidRDefault="002808D4" w:rsidP="00341729">
            <w:pPr>
              <w:adjustRightInd w:val="0"/>
              <w:snapToGrid w:val="0"/>
              <w:spacing w:beforeLines="20" w:afterLines="20" w:line="540" w:lineRule="exact"/>
              <w:rPr>
                <w:rFonts w:ascii="宋体" w:hAnsi="宋体" w:cs="宋体"/>
                <w:sz w:val="24"/>
              </w:rPr>
            </w:pPr>
          </w:p>
        </w:tc>
        <w:tc>
          <w:tcPr>
            <w:tcW w:w="1559" w:type="dxa"/>
          </w:tcPr>
          <w:p w:rsidR="002808D4" w:rsidRDefault="002808D4" w:rsidP="00341729">
            <w:pPr>
              <w:adjustRightInd w:val="0"/>
              <w:snapToGrid w:val="0"/>
              <w:spacing w:beforeLines="20" w:afterLines="20" w:line="540" w:lineRule="exact"/>
              <w:rPr>
                <w:rFonts w:ascii="宋体" w:hAnsi="宋体" w:cs="宋体"/>
                <w:sz w:val="24"/>
              </w:rPr>
            </w:pPr>
          </w:p>
        </w:tc>
        <w:tc>
          <w:tcPr>
            <w:tcW w:w="1329" w:type="dxa"/>
          </w:tcPr>
          <w:p w:rsidR="002808D4" w:rsidRDefault="002808D4" w:rsidP="00341729">
            <w:pPr>
              <w:adjustRightInd w:val="0"/>
              <w:snapToGrid w:val="0"/>
              <w:spacing w:beforeLines="20" w:afterLines="20" w:line="540" w:lineRule="exact"/>
              <w:rPr>
                <w:rFonts w:ascii="宋体" w:hAnsi="宋体" w:cs="宋体"/>
                <w:sz w:val="24"/>
              </w:rPr>
            </w:pPr>
          </w:p>
        </w:tc>
        <w:tc>
          <w:tcPr>
            <w:tcW w:w="910" w:type="dxa"/>
          </w:tcPr>
          <w:p w:rsidR="002808D4" w:rsidRDefault="002808D4" w:rsidP="00341729">
            <w:pPr>
              <w:adjustRightInd w:val="0"/>
              <w:snapToGrid w:val="0"/>
              <w:spacing w:beforeLines="20" w:afterLines="20" w:line="540" w:lineRule="exact"/>
              <w:rPr>
                <w:rFonts w:ascii="宋体" w:hAnsi="宋体" w:cs="宋体"/>
                <w:sz w:val="24"/>
              </w:rPr>
            </w:pPr>
          </w:p>
        </w:tc>
        <w:tc>
          <w:tcPr>
            <w:tcW w:w="1001" w:type="dxa"/>
          </w:tcPr>
          <w:p w:rsidR="002808D4" w:rsidRDefault="002808D4" w:rsidP="00341729">
            <w:pPr>
              <w:adjustRightInd w:val="0"/>
              <w:snapToGrid w:val="0"/>
              <w:spacing w:beforeLines="20" w:afterLines="20" w:line="540" w:lineRule="exact"/>
              <w:rPr>
                <w:rFonts w:ascii="宋体" w:hAnsi="宋体" w:cs="宋体"/>
                <w:sz w:val="24"/>
              </w:rPr>
            </w:pPr>
          </w:p>
        </w:tc>
        <w:tc>
          <w:tcPr>
            <w:tcW w:w="1465" w:type="dxa"/>
          </w:tcPr>
          <w:p w:rsidR="002808D4" w:rsidRDefault="002808D4" w:rsidP="00341729">
            <w:pPr>
              <w:adjustRightInd w:val="0"/>
              <w:snapToGrid w:val="0"/>
              <w:spacing w:beforeLines="20" w:afterLines="20" w:line="540" w:lineRule="exact"/>
              <w:rPr>
                <w:rFonts w:ascii="宋体" w:hAnsi="宋体" w:cs="宋体"/>
                <w:sz w:val="24"/>
              </w:rPr>
            </w:pPr>
          </w:p>
        </w:tc>
        <w:tc>
          <w:tcPr>
            <w:tcW w:w="884" w:type="dxa"/>
          </w:tcPr>
          <w:p w:rsidR="002808D4" w:rsidRDefault="002808D4" w:rsidP="00341729">
            <w:pPr>
              <w:adjustRightInd w:val="0"/>
              <w:snapToGrid w:val="0"/>
              <w:spacing w:beforeLines="20" w:afterLines="20" w:line="540" w:lineRule="exact"/>
              <w:rPr>
                <w:rFonts w:ascii="宋体" w:hAnsi="宋体" w:cs="宋体"/>
                <w:sz w:val="24"/>
              </w:rPr>
            </w:pPr>
          </w:p>
        </w:tc>
        <w:tc>
          <w:tcPr>
            <w:tcW w:w="1122" w:type="dxa"/>
          </w:tcPr>
          <w:p w:rsidR="002808D4" w:rsidRDefault="002808D4" w:rsidP="00341729">
            <w:pPr>
              <w:adjustRightInd w:val="0"/>
              <w:snapToGrid w:val="0"/>
              <w:spacing w:beforeLines="20" w:afterLines="20" w:line="540" w:lineRule="exact"/>
              <w:rPr>
                <w:rFonts w:ascii="宋体" w:hAnsi="宋体" w:cs="宋体"/>
                <w:sz w:val="24"/>
              </w:rPr>
            </w:pPr>
          </w:p>
        </w:tc>
        <w:tc>
          <w:tcPr>
            <w:tcW w:w="896" w:type="dxa"/>
          </w:tcPr>
          <w:p w:rsidR="002808D4" w:rsidRDefault="002808D4" w:rsidP="00341729">
            <w:pPr>
              <w:adjustRightInd w:val="0"/>
              <w:snapToGrid w:val="0"/>
              <w:spacing w:beforeLines="20" w:afterLines="20" w:line="540" w:lineRule="exact"/>
              <w:rPr>
                <w:rFonts w:ascii="宋体" w:hAnsi="宋体" w:cs="宋体"/>
                <w:sz w:val="24"/>
              </w:rPr>
            </w:pPr>
          </w:p>
        </w:tc>
      </w:tr>
      <w:tr w:rsidR="002808D4">
        <w:trPr>
          <w:trHeight w:val="840"/>
        </w:trPr>
        <w:tc>
          <w:tcPr>
            <w:tcW w:w="497" w:type="dxa"/>
          </w:tcPr>
          <w:p w:rsidR="002808D4" w:rsidRDefault="002808D4" w:rsidP="00341729">
            <w:pPr>
              <w:adjustRightInd w:val="0"/>
              <w:snapToGrid w:val="0"/>
              <w:spacing w:beforeLines="20" w:afterLines="20" w:line="540" w:lineRule="exact"/>
              <w:rPr>
                <w:rFonts w:ascii="宋体" w:hAnsi="宋体" w:cs="宋体"/>
                <w:sz w:val="24"/>
              </w:rPr>
            </w:pPr>
          </w:p>
        </w:tc>
        <w:tc>
          <w:tcPr>
            <w:tcW w:w="1559" w:type="dxa"/>
          </w:tcPr>
          <w:p w:rsidR="002808D4" w:rsidRDefault="002808D4" w:rsidP="00341729">
            <w:pPr>
              <w:adjustRightInd w:val="0"/>
              <w:snapToGrid w:val="0"/>
              <w:spacing w:beforeLines="20" w:afterLines="20" w:line="540" w:lineRule="exact"/>
              <w:rPr>
                <w:rFonts w:ascii="宋体" w:hAnsi="宋体" w:cs="宋体"/>
                <w:sz w:val="24"/>
              </w:rPr>
            </w:pPr>
          </w:p>
        </w:tc>
        <w:tc>
          <w:tcPr>
            <w:tcW w:w="1329" w:type="dxa"/>
          </w:tcPr>
          <w:p w:rsidR="002808D4" w:rsidRDefault="002808D4" w:rsidP="00341729">
            <w:pPr>
              <w:adjustRightInd w:val="0"/>
              <w:snapToGrid w:val="0"/>
              <w:spacing w:beforeLines="20" w:afterLines="20" w:line="540" w:lineRule="exact"/>
              <w:rPr>
                <w:rFonts w:ascii="宋体" w:hAnsi="宋体" w:cs="宋体"/>
                <w:sz w:val="24"/>
              </w:rPr>
            </w:pPr>
          </w:p>
        </w:tc>
        <w:tc>
          <w:tcPr>
            <w:tcW w:w="910" w:type="dxa"/>
          </w:tcPr>
          <w:p w:rsidR="002808D4" w:rsidRDefault="002808D4" w:rsidP="00341729">
            <w:pPr>
              <w:adjustRightInd w:val="0"/>
              <w:snapToGrid w:val="0"/>
              <w:spacing w:beforeLines="20" w:afterLines="20" w:line="540" w:lineRule="exact"/>
              <w:rPr>
                <w:rFonts w:ascii="宋体" w:hAnsi="宋体" w:cs="宋体"/>
                <w:sz w:val="24"/>
              </w:rPr>
            </w:pPr>
          </w:p>
        </w:tc>
        <w:tc>
          <w:tcPr>
            <w:tcW w:w="1001" w:type="dxa"/>
          </w:tcPr>
          <w:p w:rsidR="002808D4" w:rsidRDefault="002808D4" w:rsidP="00341729">
            <w:pPr>
              <w:adjustRightInd w:val="0"/>
              <w:snapToGrid w:val="0"/>
              <w:spacing w:beforeLines="20" w:afterLines="20" w:line="540" w:lineRule="exact"/>
              <w:rPr>
                <w:rFonts w:ascii="宋体" w:hAnsi="宋体" w:cs="宋体"/>
                <w:sz w:val="24"/>
              </w:rPr>
            </w:pPr>
          </w:p>
        </w:tc>
        <w:tc>
          <w:tcPr>
            <w:tcW w:w="1465" w:type="dxa"/>
          </w:tcPr>
          <w:p w:rsidR="002808D4" w:rsidRDefault="002808D4" w:rsidP="00341729">
            <w:pPr>
              <w:adjustRightInd w:val="0"/>
              <w:snapToGrid w:val="0"/>
              <w:spacing w:beforeLines="20" w:afterLines="20" w:line="540" w:lineRule="exact"/>
              <w:rPr>
                <w:rFonts w:ascii="宋体" w:hAnsi="宋体" w:cs="宋体"/>
                <w:sz w:val="24"/>
              </w:rPr>
            </w:pPr>
          </w:p>
        </w:tc>
        <w:tc>
          <w:tcPr>
            <w:tcW w:w="884" w:type="dxa"/>
          </w:tcPr>
          <w:p w:rsidR="002808D4" w:rsidRDefault="002808D4" w:rsidP="00341729">
            <w:pPr>
              <w:adjustRightInd w:val="0"/>
              <w:snapToGrid w:val="0"/>
              <w:spacing w:beforeLines="20" w:afterLines="20" w:line="540" w:lineRule="exact"/>
              <w:rPr>
                <w:rFonts w:ascii="宋体" w:hAnsi="宋体" w:cs="宋体"/>
                <w:sz w:val="24"/>
              </w:rPr>
            </w:pPr>
          </w:p>
        </w:tc>
        <w:tc>
          <w:tcPr>
            <w:tcW w:w="1122" w:type="dxa"/>
          </w:tcPr>
          <w:p w:rsidR="002808D4" w:rsidRDefault="002808D4" w:rsidP="00341729">
            <w:pPr>
              <w:adjustRightInd w:val="0"/>
              <w:snapToGrid w:val="0"/>
              <w:spacing w:beforeLines="20" w:afterLines="20" w:line="540" w:lineRule="exact"/>
              <w:rPr>
                <w:rFonts w:ascii="宋体" w:hAnsi="宋体" w:cs="宋体"/>
                <w:sz w:val="24"/>
              </w:rPr>
            </w:pPr>
          </w:p>
        </w:tc>
        <w:tc>
          <w:tcPr>
            <w:tcW w:w="896" w:type="dxa"/>
          </w:tcPr>
          <w:p w:rsidR="002808D4" w:rsidRDefault="002808D4" w:rsidP="00341729">
            <w:pPr>
              <w:adjustRightInd w:val="0"/>
              <w:snapToGrid w:val="0"/>
              <w:spacing w:beforeLines="20" w:afterLines="20" w:line="540" w:lineRule="exact"/>
              <w:rPr>
                <w:rFonts w:ascii="宋体" w:hAnsi="宋体" w:cs="宋体"/>
                <w:sz w:val="24"/>
              </w:rPr>
            </w:pPr>
          </w:p>
        </w:tc>
      </w:tr>
      <w:tr w:rsidR="002808D4">
        <w:trPr>
          <w:trHeight w:val="840"/>
        </w:trPr>
        <w:tc>
          <w:tcPr>
            <w:tcW w:w="497" w:type="dxa"/>
          </w:tcPr>
          <w:p w:rsidR="002808D4" w:rsidRDefault="002808D4" w:rsidP="00341729">
            <w:pPr>
              <w:adjustRightInd w:val="0"/>
              <w:snapToGrid w:val="0"/>
              <w:spacing w:beforeLines="20" w:afterLines="20" w:line="540" w:lineRule="exact"/>
              <w:rPr>
                <w:rFonts w:ascii="宋体" w:hAnsi="宋体" w:cs="宋体"/>
                <w:sz w:val="24"/>
              </w:rPr>
            </w:pPr>
          </w:p>
        </w:tc>
        <w:tc>
          <w:tcPr>
            <w:tcW w:w="1559" w:type="dxa"/>
          </w:tcPr>
          <w:p w:rsidR="002808D4" w:rsidRDefault="002808D4" w:rsidP="00341729">
            <w:pPr>
              <w:adjustRightInd w:val="0"/>
              <w:snapToGrid w:val="0"/>
              <w:spacing w:beforeLines="20" w:afterLines="20" w:line="540" w:lineRule="exact"/>
              <w:rPr>
                <w:rFonts w:ascii="宋体" w:hAnsi="宋体" w:cs="宋体"/>
                <w:sz w:val="24"/>
              </w:rPr>
            </w:pPr>
          </w:p>
        </w:tc>
        <w:tc>
          <w:tcPr>
            <w:tcW w:w="1329" w:type="dxa"/>
          </w:tcPr>
          <w:p w:rsidR="002808D4" w:rsidRDefault="002808D4" w:rsidP="00341729">
            <w:pPr>
              <w:adjustRightInd w:val="0"/>
              <w:snapToGrid w:val="0"/>
              <w:spacing w:beforeLines="20" w:afterLines="20" w:line="540" w:lineRule="exact"/>
              <w:rPr>
                <w:rFonts w:ascii="宋体" w:hAnsi="宋体" w:cs="宋体"/>
                <w:sz w:val="24"/>
              </w:rPr>
            </w:pPr>
          </w:p>
        </w:tc>
        <w:tc>
          <w:tcPr>
            <w:tcW w:w="910" w:type="dxa"/>
          </w:tcPr>
          <w:p w:rsidR="002808D4" w:rsidRDefault="002808D4" w:rsidP="00341729">
            <w:pPr>
              <w:adjustRightInd w:val="0"/>
              <w:snapToGrid w:val="0"/>
              <w:spacing w:beforeLines="20" w:afterLines="20" w:line="540" w:lineRule="exact"/>
              <w:rPr>
                <w:rFonts w:ascii="宋体" w:hAnsi="宋体" w:cs="宋体"/>
                <w:sz w:val="24"/>
              </w:rPr>
            </w:pPr>
          </w:p>
        </w:tc>
        <w:tc>
          <w:tcPr>
            <w:tcW w:w="1001" w:type="dxa"/>
          </w:tcPr>
          <w:p w:rsidR="002808D4" w:rsidRDefault="002808D4" w:rsidP="00341729">
            <w:pPr>
              <w:adjustRightInd w:val="0"/>
              <w:snapToGrid w:val="0"/>
              <w:spacing w:beforeLines="20" w:afterLines="20" w:line="540" w:lineRule="exact"/>
              <w:rPr>
                <w:rFonts w:ascii="宋体" w:hAnsi="宋体" w:cs="宋体"/>
                <w:sz w:val="24"/>
              </w:rPr>
            </w:pPr>
          </w:p>
        </w:tc>
        <w:tc>
          <w:tcPr>
            <w:tcW w:w="1465" w:type="dxa"/>
          </w:tcPr>
          <w:p w:rsidR="002808D4" w:rsidRDefault="002808D4" w:rsidP="00341729">
            <w:pPr>
              <w:adjustRightInd w:val="0"/>
              <w:snapToGrid w:val="0"/>
              <w:spacing w:beforeLines="20" w:afterLines="20" w:line="540" w:lineRule="exact"/>
              <w:rPr>
                <w:rFonts w:ascii="宋体" w:hAnsi="宋体" w:cs="宋体"/>
                <w:sz w:val="24"/>
              </w:rPr>
            </w:pPr>
          </w:p>
        </w:tc>
        <w:tc>
          <w:tcPr>
            <w:tcW w:w="884" w:type="dxa"/>
          </w:tcPr>
          <w:p w:rsidR="002808D4" w:rsidRDefault="002808D4" w:rsidP="00341729">
            <w:pPr>
              <w:adjustRightInd w:val="0"/>
              <w:snapToGrid w:val="0"/>
              <w:spacing w:beforeLines="20" w:afterLines="20" w:line="540" w:lineRule="exact"/>
              <w:rPr>
                <w:rFonts w:ascii="宋体" w:hAnsi="宋体" w:cs="宋体"/>
                <w:sz w:val="24"/>
              </w:rPr>
            </w:pPr>
          </w:p>
        </w:tc>
        <w:tc>
          <w:tcPr>
            <w:tcW w:w="1122" w:type="dxa"/>
          </w:tcPr>
          <w:p w:rsidR="002808D4" w:rsidRDefault="002808D4" w:rsidP="00341729">
            <w:pPr>
              <w:adjustRightInd w:val="0"/>
              <w:snapToGrid w:val="0"/>
              <w:spacing w:beforeLines="20" w:afterLines="20" w:line="540" w:lineRule="exact"/>
              <w:rPr>
                <w:rFonts w:ascii="宋体" w:hAnsi="宋体" w:cs="宋体"/>
                <w:sz w:val="24"/>
              </w:rPr>
            </w:pPr>
          </w:p>
        </w:tc>
        <w:tc>
          <w:tcPr>
            <w:tcW w:w="896" w:type="dxa"/>
          </w:tcPr>
          <w:p w:rsidR="002808D4" w:rsidRDefault="002808D4" w:rsidP="00341729">
            <w:pPr>
              <w:adjustRightInd w:val="0"/>
              <w:snapToGrid w:val="0"/>
              <w:spacing w:beforeLines="20" w:afterLines="20" w:line="540" w:lineRule="exact"/>
              <w:rPr>
                <w:rFonts w:ascii="宋体" w:hAnsi="宋体" w:cs="宋体"/>
                <w:sz w:val="24"/>
              </w:rPr>
            </w:pPr>
          </w:p>
        </w:tc>
      </w:tr>
      <w:tr w:rsidR="002808D4">
        <w:trPr>
          <w:trHeight w:val="840"/>
        </w:trPr>
        <w:tc>
          <w:tcPr>
            <w:tcW w:w="497" w:type="dxa"/>
          </w:tcPr>
          <w:p w:rsidR="002808D4" w:rsidRDefault="002808D4" w:rsidP="00341729">
            <w:pPr>
              <w:adjustRightInd w:val="0"/>
              <w:snapToGrid w:val="0"/>
              <w:spacing w:beforeLines="20" w:afterLines="20" w:line="540" w:lineRule="exact"/>
              <w:rPr>
                <w:rFonts w:ascii="宋体" w:hAnsi="宋体" w:cs="宋体"/>
                <w:sz w:val="24"/>
              </w:rPr>
            </w:pPr>
          </w:p>
        </w:tc>
        <w:tc>
          <w:tcPr>
            <w:tcW w:w="1559" w:type="dxa"/>
          </w:tcPr>
          <w:p w:rsidR="002808D4" w:rsidRDefault="002808D4" w:rsidP="00341729">
            <w:pPr>
              <w:adjustRightInd w:val="0"/>
              <w:snapToGrid w:val="0"/>
              <w:spacing w:beforeLines="20" w:afterLines="20" w:line="540" w:lineRule="exact"/>
              <w:rPr>
                <w:rFonts w:ascii="宋体" w:hAnsi="宋体" w:cs="宋体"/>
                <w:sz w:val="24"/>
              </w:rPr>
            </w:pPr>
          </w:p>
        </w:tc>
        <w:tc>
          <w:tcPr>
            <w:tcW w:w="1329" w:type="dxa"/>
          </w:tcPr>
          <w:p w:rsidR="002808D4" w:rsidRDefault="002808D4" w:rsidP="00341729">
            <w:pPr>
              <w:adjustRightInd w:val="0"/>
              <w:snapToGrid w:val="0"/>
              <w:spacing w:beforeLines="20" w:afterLines="20" w:line="540" w:lineRule="exact"/>
              <w:rPr>
                <w:rFonts w:ascii="宋体" w:hAnsi="宋体" w:cs="宋体"/>
                <w:sz w:val="24"/>
              </w:rPr>
            </w:pPr>
          </w:p>
        </w:tc>
        <w:tc>
          <w:tcPr>
            <w:tcW w:w="910" w:type="dxa"/>
          </w:tcPr>
          <w:p w:rsidR="002808D4" w:rsidRDefault="002808D4" w:rsidP="00341729">
            <w:pPr>
              <w:adjustRightInd w:val="0"/>
              <w:snapToGrid w:val="0"/>
              <w:spacing w:beforeLines="20" w:afterLines="20" w:line="540" w:lineRule="exact"/>
              <w:rPr>
                <w:rFonts w:ascii="宋体" w:hAnsi="宋体" w:cs="宋体"/>
                <w:sz w:val="24"/>
              </w:rPr>
            </w:pPr>
          </w:p>
        </w:tc>
        <w:tc>
          <w:tcPr>
            <w:tcW w:w="1001" w:type="dxa"/>
          </w:tcPr>
          <w:p w:rsidR="002808D4" w:rsidRDefault="002808D4" w:rsidP="00341729">
            <w:pPr>
              <w:adjustRightInd w:val="0"/>
              <w:snapToGrid w:val="0"/>
              <w:spacing w:beforeLines="20" w:afterLines="20" w:line="540" w:lineRule="exact"/>
              <w:rPr>
                <w:rFonts w:ascii="宋体" w:hAnsi="宋体" w:cs="宋体"/>
                <w:sz w:val="24"/>
              </w:rPr>
            </w:pPr>
          </w:p>
        </w:tc>
        <w:tc>
          <w:tcPr>
            <w:tcW w:w="1465" w:type="dxa"/>
          </w:tcPr>
          <w:p w:rsidR="002808D4" w:rsidRDefault="002808D4" w:rsidP="00341729">
            <w:pPr>
              <w:adjustRightInd w:val="0"/>
              <w:snapToGrid w:val="0"/>
              <w:spacing w:beforeLines="20" w:afterLines="20" w:line="540" w:lineRule="exact"/>
              <w:rPr>
                <w:rFonts w:ascii="宋体" w:hAnsi="宋体" w:cs="宋体"/>
                <w:sz w:val="24"/>
              </w:rPr>
            </w:pPr>
          </w:p>
        </w:tc>
        <w:tc>
          <w:tcPr>
            <w:tcW w:w="884" w:type="dxa"/>
          </w:tcPr>
          <w:p w:rsidR="002808D4" w:rsidRDefault="002808D4" w:rsidP="00341729">
            <w:pPr>
              <w:adjustRightInd w:val="0"/>
              <w:snapToGrid w:val="0"/>
              <w:spacing w:beforeLines="20" w:afterLines="20" w:line="540" w:lineRule="exact"/>
              <w:rPr>
                <w:rFonts w:ascii="宋体" w:hAnsi="宋体" w:cs="宋体"/>
                <w:sz w:val="24"/>
              </w:rPr>
            </w:pPr>
          </w:p>
        </w:tc>
        <w:tc>
          <w:tcPr>
            <w:tcW w:w="1122" w:type="dxa"/>
          </w:tcPr>
          <w:p w:rsidR="002808D4" w:rsidRDefault="002808D4" w:rsidP="00341729">
            <w:pPr>
              <w:adjustRightInd w:val="0"/>
              <w:snapToGrid w:val="0"/>
              <w:spacing w:beforeLines="20" w:afterLines="20" w:line="540" w:lineRule="exact"/>
              <w:rPr>
                <w:rFonts w:ascii="宋体" w:hAnsi="宋体" w:cs="宋体"/>
                <w:sz w:val="24"/>
              </w:rPr>
            </w:pPr>
          </w:p>
        </w:tc>
        <w:tc>
          <w:tcPr>
            <w:tcW w:w="896" w:type="dxa"/>
          </w:tcPr>
          <w:p w:rsidR="002808D4" w:rsidRDefault="002808D4" w:rsidP="00341729">
            <w:pPr>
              <w:adjustRightInd w:val="0"/>
              <w:snapToGrid w:val="0"/>
              <w:spacing w:beforeLines="20" w:afterLines="20" w:line="540" w:lineRule="exact"/>
              <w:rPr>
                <w:rFonts w:ascii="宋体" w:hAnsi="宋体" w:cs="宋体"/>
                <w:sz w:val="24"/>
              </w:rPr>
            </w:pPr>
          </w:p>
        </w:tc>
      </w:tr>
      <w:tr w:rsidR="002808D4">
        <w:trPr>
          <w:trHeight w:val="840"/>
        </w:trPr>
        <w:tc>
          <w:tcPr>
            <w:tcW w:w="497" w:type="dxa"/>
          </w:tcPr>
          <w:p w:rsidR="002808D4" w:rsidRDefault="002808D4" w:rsidP="00341729">
            <w:pPr>
              <w:adjustRightInd w:val="0"/>
              <w:snapToGrid w:val="0"/>
              <w:spacing w:beforeLines="20" w:afterLines="20" w:line="540" w:lineRule="exact"/>
              <w:rPr>
                <w:rFonts w:ascii="宋体" w:hAnsi="宋体" w:cs="宋体"/>
                <w:sz w:val="24"/>
              </w:rPr>
            </w:pPr>
          </w:p>
        </w:tc>
        <w:tc>
          <w:tcPr>
            <w:tcW w:w="1559" w:type="dxa"/>
          </w:tcPr>
          <w:p w:rsidR="002808D4" w:rsidRDefault="002808D4" w:rsidP="00341729">
            <w:pPr>
              <w:adjustRightInd w:val="0"/>
              <w:snapToGrid w:val="0"/>
              <w:spacing w:beforeLines="20" w:afterLines="20" w:line="540" w:lineRule="exact"/>
              <w:rPr>
                <w:rFonts w:ascii="宋体" w:hAnsi="宋体" w:cs="宋体"/>
                <w:sz w:val="24"/>
              </w:rPr>
            </w:pPr>
          </w:p>
        </w:tc>
        <w:tc>
          <w:tcPr>
            <w:tcW w:w="1329" w:type="dxa"/>
          </w:tcPr>
          <w:p w:rsidR="002808D4" w:rsidRDefault="002808D4" w:rsidP="00341729">
            <w:pPr>
              <w:adjustRightInd w:val="0"/>
              <w:snapToGrid w:val="0"/>
              <w:spacing w:beforeLines="20" w:afterLines="20" w:line="540" w:lineRule="exact"/>
              <w:rPr>
                <w:rFonts w:ascii="宋体" w:hAnsi="宋体" w:cs="宋体"/>
                <w:sz w:val="24"/>
              </w:rPr>
            </w:pPr>
          </w:p>
        </w:tc>
        <w:tc>
          <w:tcPr>
            <w:tcW w:w="910" w:type="dxa"/>
          </w:tcPr>
          <w:p w:rsidR="002808D4" w:rsidRDefault="002808D4" w:rsidP="00341729">
            <w:pPr>
              <w:adjustRightInd w:val="0"/>
              <w:snapToGrid w:val="0"/>
              <w:spacing w:beforeLines="20" w:afterLines="20" w:line="540" w:lineRule="exact"/>
              <w:rPr>
                <w:rFonts w:ascii="宋体" w:hAnsi="宋体" w:cs="宋体"/>
                <w:sz w:val="24"/>
              </w:rPr>
            </w:pPr>
          </w:p>
        </w:tc>
        <w:tc>
          <w:tcPr>
            <w:tcW w:w="1001" w:type="dxa"/>
          </w:tcPr>
          <w:p w:rsidR="002808D4" w:rsidRDefault="002808D4" w:rsidP="00341729">
            <w:pPr>
              <w:adjustRightInd w:val="0"/>
              <w:snapToGrid w:val="0"/>
              <w:spacing w:beforeLines="20" w:afterLines="20" w:line="540" w:lineRule="exact"/>
              <w:rPr>
                <w:rFonts w:ascii="宋体" w:hAnsi="宋体" w:cs="宋体"/>
                <w:sz w:val="24"/>
              </w:rPr>
            </w:pPr>
          </w:p>
        </w:tc>
        <w:tc>
          <w:tcPr>
            <w:tcW w:w="1465" w:type="dxa"/>
          </w:tcPr>
          <w:p w:rsidR="002808D4" w:rsidRDefault="002808D4" w:rsidP="00341729">
            <w:pPr>
              <w:adjustRightInd w:val="0"/>
              <w:snapToGrid w:val="0"/>
              <w:spacing w:beforeLines="20" w:afterLines="20" w:line="540" w:lineRule="exact"/>
              <w:rPr>
                <w:rFonts w:ascii="宋体" w:hAnsi="宋体" w:cs="宋体"/>
                <w:sz w:val="24"/>
              </w:rPr>
            </w:pPr>
          </w:p>
        </w:tc>
        <w:tc>
          <w:tcPr>
            <w:tcW w:w="884" w:type="dxa"/>
          </w:tcPr>
          <w:p w:rsidR="002808D4" w:rsidRDefault="002808D4" w:rsidP="00341729">
            <w:pPr>
              <w:adjustRightInd w:val="0"/>
              <w:snapToGrid w:val="0"/>
              <w:spacing w:beforeLines="20" w:afterLines="20" w:line="540" w:lineRule="exact"/>
              <w:rPr>
                <w:rFonts w:ascii="宋体" w:hAnsi="宋体" w:cs="宋体"/>
                <w:sz w:val="24"/>
              </w:rPr>
            </w:pPr>
          </w:p>
        </w:tc>
        <w:tc>
          <w:tcPr>
            <w:tcW w:w="1122" w:type="dxa"/>
          </w:tcPr>
          <w:p w:rsidR="002808D4" w:rsidRDefault="002808D4" w:rsidP="00341729">
            <w:pPr>
              <w:adjustRightInd w:val="0"/>
              <w:snapToGrid w:val="0"/>
              <w:spacing w:beforeLines="20" w:afterLines="20" w:line="540" w:lineRule="exact"/>
              <w:rPr>
                <w:rFonts w:ascii="宋体" w:hAnsi="宋体" w:cs="宋体"/>
                <w:sz w:val="24"/>
              </w:rPr>
            </w:pPr>
          </w:p>
        </w:tc>
        <w:tc>
          <w:tcPr>
            <w:tcW w:w="896" w:type="dxa"/>
          </w:tcPr>
          <w:p w:rsidR="002808D4" w:rsidRDefault="002808D4" w:rsidP="00341729">
            <w:pPr>
              <w:adjustRightInd w:val="0"/>
              <w:snapToGrid w:val="0"/>
              <w:spacing w:beforeLines="20" w:afterLines="20" w:line="540" w:lineRule="exact"/>
              <w:rPr>
                <w:rFonts w:ascii="宋体" w:hAnsi="宋体" w:cs="宋体"/>
                <w:sz w:val="24"/>
              </w:rPr>
            </w:pPr>
          </w:p>
        </w:tc>
      </w:tr>
      <w:tr w:rsidR="002808D4">
        <w:trPr>
          <w:trHeight w:val="840"/>
        </w:trPr>
        <w:tc>
          <w:tcPr>
            <w:tcW w:w="497" w:type="dxa"/>
          </w:tcPr>
          <w:p w:rsidR="002808D4" w:rsidRDefault="002808D4" w:rsidP="00341729">
            <w:pPr>
              <w:adjustRightInd w:val="0"/>
              <w:snapToGrid w:val="0"/>
              <w:spacing w:beforeLines="20" w:afterLines="20" w:line="540" w:lineRule="exact"/>
              <w:rPr>
                <w:rFonts w:ascii="宋体" w:hAnsi="宋体" w:cs="宋体"/>
                <w:sz w:val="24"/>
              </w:rPr>
            </w:pPr>
          </w:p>
        </w:tc>
        <w:tc>
          <w:tcPr>
            <w:tcW w:w="1559" w:type="dxa"/>
          </w:tcPr>
          <w:p w:rsidR="002808D4" w:rsidRDefault="002808D4" w:rsidP="00341729">
            <w:pPr>
              <w:adjustRightInd w:val="0"/>
              <w:snapToGrid w:val="0"/>
              <w:spacing w:beforeLines="20" w:afterLines="20" w:line="540" w:lineRule="exact"/>
              <w:rPr>
                <w:rFonts w:ascii="宋体" w:hAnsi="宋体" w:cs="宋体"/>
                <w:sz w:val="24"/>
              </w:rPr>
            </w:pPr>
          </w:p>
        </w:tc>
        <w:tc>
          <w:tcPr>
            <w:tcW w:w="1329" w:type="dxa"/>
          </w:tcPr>
          <w:p w:rsidR="002808D4" w:rsidRDefault="002808D4" w:rsidP="00341729">
            <w:pPr>
              <w:adjustRightInd w:val="0"/>
              <w:snapToGrid w:val="0"/>
              <w:spacing w:beforeLines="20" w:afterLines="20" w:line="540" w:lineRule="exact"/>
              <w:rPr>
                <w:rFonts w:ascii="宋体" w:hAnsi="宋体" w:cs="宋体"/>
                <w:sz w:val="24"/>
              </w:rPr>
            </w:pPr>
          </w:p>
        </w:tc>
        <w:tc>
          <w:tcPr>
            <w:tcW w:w="910" w:type="dxa"/>
          </w:tcPr>
          <w:p w:rsidR="002808D4" w:rsidRDefault="002808D4" w:rsidP="00341729">
            <w:pPr>
              <w:adjustRightInd w:val="0"/>
              <w:snapToGrid w:val="0"/>
              <w:spacing w:beforeLines="20" w:afterLines="20" w:line="540" w:lineRule="exact"/>
              <w:rPr>
                <w:rFonts w:ascii="宋体" w:hAnsi="宋体" w:cs="宋体"/>
                <w:sz w:val="24"/>
              </w:rPr>
            </w:pPr>
          </w:p>
        </w:tc>
        <w:tc>
          <w:tcPr>
            <w:tcW w:w="1001" w:type="dxa"/>
          </w:tcPr>
          <w:p w:rsidR="002808D4" w:rsidRDefault="002808D4" w:rsidP="00341729">
            <w:pPr>
              <w:adjustRightInd w:val="0"/>
              <w:snapToGrid w:val="0"/>
              <w:spacing w:beforeLines="20" w:afterLines="20" w:line="540" w:lineRule="exact"/>
              <w:rPr>
                <w:rFonts w:ascii="宋体" w:hAnsi="宋体" w:cs="宋体"/>
                <w:sz w:val="24"/>
              </w:rPr>
            </w:pPr>
          </w:p>
        </w:tc>
        <w:tc>
          <w:tcPr>
            <w:tcW w:w="1465" w:type="dxa"/>
          </w:tcPr>
          <w:p w:rsidR="002808D4" w:rsidRDefault="002808D4" w:rsidP="00341729">
            <w:pPr>
              <w:adjustRightInd w:val="0"/>
              <w:snapToGrid w:val="0"/>
              <w:spacing w:beforeLines="20" w:afterLines="20" w:line="540" w:lineRule="exact"/>
              <w:rPr>
                <w:rFonts w:ascii="宋体" w:hAnsi="宋体" w:cs="宋体"/>
                <w:sz w:val="24"/>
              </w:rPr>
            </w:pPr>
          </w:p>
        </w:tc>
        <w:tc>
          <w:tcPr>
            <w:tcW w:w="884" w:type="dxa"/>
          </w:tcPr>
          <w:p w:rsidR="002808D4" w:rsidRDefault="002808D4" w:rsidP="00341729">
            <w:pPr>
              <w:adjustRightInd w:val="0"/>
              <w:snapToGrid w:val="0"/>
              <w:spacing w:beforeLines="20" w:afterLines="20" w:line="540" w:lineRule="exact"/>
              <w:rPr>
                <w:rFonts w:ascii="宋体" w:hAnsi="宋体" w:cs="宋体"/>
                <w:sz w:val="24"/>
              </w:rPr>
            </w:pPr>
          </w:p>
        </w:tc>
        <w:tc>
          <w:tcPr>
            <w:tcW w:w="1122" w:type="dxa"/>
          </w:tcPr>
          <w:p w:rsidR="002808D4" w:rsidRDefault="002808D4" w:rsidP="00341729">
            <w:pPr>
              <w:adjustRightInd w:val="0"/>
              <w:snapToGrid w:val="0"/>
              <w:spacing w:beforeLines="20" w:afterLines="20" w:line="540" w:lineRule="exact"/>
              <w:rPr>
                <w:rFonts w:ascii="宋体" w:hAnsi="宋体" w:cs="宋体"/>
                <w:sz w:val="24"/>
              </w:rPr>
            </w:pPr>
          </w:p>
        </w:tc>
        <w:tc>
          <w:tcPr>
            <w:tcW w:w="896" w:type="dxa"/>
          </w:tcPr>
          <w:p w:rsidR="002808D4" w:rsidRDefault="002808D4" w:rsidP="00341729">
            <w:pPr>
              <w:adjustRightInd w:val="0"/>
              <w:snapToGrid w:val="0"/>
              <w:spacing w:beforeLines="20" w:afterLines="20" w:line="540" w:lineRule="exact"/>
              <w:rPr>
                <w:rFonts w:ascii="宋体" w:hAnsi="宋体" w:cs="宋体"/>
                <w:sz w:val="24"/>
              </w:rPr>
            </w:pPr>
          </w:p>
        </w:tc>
      </w:tr>
      <w:tr w:rsidR="002808D4">
        <w:trPr>
          <w:trHeight w:val="840"/>
        </w:trPr>
        <w:tc>
          <w:tcPr>
            <w:tcW w:w="497" w:type="dxa"/>
          </w:tcPr>
          <w:p w:rsidR="002808D4" w:rsidRDefault="002808D4" w:rsidP="00341729">
            <w:pPr>
              <w:adjustRightInd w:val="0"/>
              <w:snapToGrid w:val="0"/>
              <w:spacing w:beforeLines="20" w:afterLines="20" w:line="540" w:lineRule="exact"/>
              <w:rPr>
                <w:rFonts w:ascii="宋体" w:hAnsi="宋体" w:cs="宋体"/>
                <w:sz w:val="24"/>
              </w:rPr>
            </w:pPr>
          </w:p>
        </w:tc>
        <w:tc>
          <w:tcPr>
            <w:tcW w:w="1559" w:type="dxa"/>
          </w:tcPr>
          <w:p w:rsidR="002808D4" w:rsidRDefault="002808D4" w:rsidP="00341729">
            <w:pPr>
              <w:adjustRightInd w:val="0"/>
              <w:snapToGrid w:val="0"/>
              <w:spacing w:beforeLines="20" w:afterLines="20" w:line="540" w:lineRule="exact"/>
              <w:rPr>
                <w:rFonts w:ascii="宋体" w:hAnsi="宋体" w:cs="宋体"/>
                <w:sz w:val="24"/>
              </w:rPr>
            </w:pPr>
          </w:p>
        </w:tc>
        <w:tc>
          <w:tcPr>
            <w:tcW w:w="1329" w:type="dxa"/>
          </w:tcPr>
          <w:p w:rsidR="002808D4" w:rsidRDefault="002808D4" w:rsidP="00341729">
            <w:pPr>
              <w:adjustRightInd w:val="0"/>
              <w:snapToGrid w:val="0"/>
              <w:spacing w:beforeLines="20" w:afterLines="20" w:line="540" w:lineRule="exact"/>
              <w:rPr>
                <w:rFonts w:ascii="宋体" w:hAnsi="宋体" w:cs="宋体"/>
                <w:sz w:val="24"/>
              </w:rPr>
            </w:pPr>
          </w:p>
        </w:tc>
        <w:tc>
          <w:tcPr>
            <w:tcW w:w="910" w:type="dxa"/>
          </w:tcPr>
          <w:p w:rsidR="002808D4" w:rsidRDefault="002808D4" w:rsidP="00341729">
            <w:pPr>
              <w:adjustRightInd w:val="0"/>
              <w:snapToGrid w:val="0"/>
              <w:spacing w:beforeLines="20" w:afterLines="20" w:line="540" w:lineRule="exact"/>
              <w:rPr>
                <w:rFonts w:ascii="宋体" w:hAnsi="宋体" w:cs="宋体"/>
                <w:sz w:val="24"/>
              </w:rPr>
            </w:pPr>
          </w:p>
        </w:tc>
        <w:tc>
          <w:tcPr>
            <w:tcW w:w="1001" w:type="dxa"/>
          </w:tcPr>
          <w:p w:rsidR="002808D4" w:rsidRDefault="002808D4" w:rsidP="00341729">
            <w:pPr>
              <w:adjustRightInd w:val="0"/>
              <w:snapToGrid w:val="0"/>
              <w:spacing w:beforeLines="20" w:afterLines="20" w:line="540" w:lineRule="exact"/>
              <w:rPr>
                <w:rFonts w:ascii="宋体" w:hAnsi="宋体" w:cs="宋体"/>
                <w:sz w:val="24"/>
              </w:rPr>
            </w:pPr>
          </w:p>
        </w:tc>
        <w:tc>
          <w:tcPr>
            <w:tcW w:w="1465" w:type="dxa"/>
          </w:tcPr>
          <w:p w:rsidR="002808D4" w:rsidRDefault="002808D4" w:rsidP="00341729">
            <w:pPr>
              <w:adjustRightInd w:val="0"/>
              <w:snapToGrid w:val="0"/>
              <w:spacing w:beforeLines="20" w:afterLines="20" w:line="540" w:lineRule="exact"/>
              <w:rPr>
                <w:rFonts w:ascii="宋体" w:hAnsi="宋体" w:cs="宋体"/>
                <w:sz w:val="24"/>
              </w:rPr>
            </w:pPr>
          </w:p>
        </w:tc>
        <w:tc>
          <w:tcPr>
            <w:tcW w:w="884" w:type="dxa"/>
          </w:tcPr>
          <w:p w:rsidR="002808D4" w:rsidRDefault="002808D4" w:rsidP="00341729">
            <w:pPr>
              <w:adjustRightInd w:val="0"/>
              <w:snapToGrid w:val="0"/>
              <w:spacing w:beforeLines="20" w:afterLines="20" w:line="540" w:lineRule="exact"/>
              <w:rPr>
                <w:rFonts w:ascii="宋体" w:hAnsi="宋体" w:cs="宋体"/>
                <w:sz w:val="24"/>
              </w:rPr>
            </w:pPr>
          </w:p>
        </w:tc>
        <w:tc>
          <w:tcPr>
            <w:tcW w:w="1122" w:type="dxa"/>
          </w:tcPr>
          <w:p w:rsidR="002808D4" w:rsidRDefault="002808D4" w:rsidP="00341729">
            <w:pPr>
              <w:adjustRightInd w:val="0"/>
              <w:snapToGrid w:val="0"/>
              <w:spacing w:beforeLines="20" w:afterLines="20" w:line="540" w:lineRule="exact"/>
              <w:rPr>
                <w:rFonts w:ascii="宋体" w:hAnsi="宋体" w:cs="宋体"/>
                <w:sz w:val="24"/>
              </w:rPr>
            </w:pPr>
          </w:p>
        </w:tc>
        <w:tc>
          <w:tcPr>
            <w:tcW w:w="896" w:type="dxa"/>
          </w:tcPr>
          <w:p w:rsidR="002808D4" w:rsidRDefault="002808D4" w:rsidP="00341729">
            <w:pPr>
              <w:adjustRightInd w:val="0"/>
              <w:snapToGrid w:val="0"/>
              <w:spacing w:beforeLines="20" w:afterLines="20" w:line="540" w:lineRule="exact"/>
              <w:rPr>
                <w:rFonts w:ascii="宋体" w:hAnsi="宋体" w:cs="宋体"/>
                <w:sz w:val="24"/>
              </w:rPr>
            </w:pPr>
          </w:p>
        </w:tc>
      </w:tr>
      <w:tr w:rsidR="002808D4">
        <w:trPr>
          <w:trHeight w:val="840"/>
        </w:trPr>
        <w:tc>
          <w:tcPr>
            <w:tcW w:w="497" w:type="dxa"/>
          </w:tcPr>
          <w:p w:rsidR="002808D4" w:rsidRDefault="002808D4" w:rsidP="00341729">
            <w:pPr>
              <w:adjustRightInd w:val="0"/>
              <w:snapToGrid w:val="0"/>
              <w:spacing w:beforeLines="20" w:afterLines="20" w:line="540" w:lineRule="exact"/>
              <w:rPr>
                <w:rFonts w:ascii="宋体" w:hAnsi="宋体" w:cs="宋体"/>
                <w:sz w:val="24"/>
              </w:rPr>
            </w:pPr>
          </w:p>
        </w:tc>
        <w:tc>
          <w:tcPr>
            <w:tcW w:w="1559" w:type="dxa"/>
          </w:tcPr>
          <w:p w:rsidR="002808D4" w:rsidRDefault="002808D4" w:rsidP="00341729">
            <w:pPr>
              <w:adjustRightInd w:val="0"/>
              <w:snapToGrid w:val="0"/>
              <w:spacing w:beforeLines="20" w:afterLines="20" w:line="540" w:lineRule="exact"/>
              <w:rPr>
                <w:rFonts w:ascii="宋体" w:hAnsi="宋体" w:cs="宋体"/>
                <w:sz w:val="24"/>
              </w:rPr>
            </w:pPr>
          </w:p>
        </w:tc>
        <w:tc>
          <w:tcPr>
            <w:tcW w:w="1329" w:type="dxa"/>
          </w:tcPr>
          <w:p w:rsidR="002808D4" w:rsidRDefault="002808D4" w:rsidP="00341729">
            <w:pPr>
              <w:adjustRightInd w:val="0"/>
              <w:snapToGrid w:val="0"/>
              <w:spacing w:beforeLines="20" w:afterLines="20" w:line="540" w:lineRule="exact"/>
              <w:rPr>
                <w:rFonts w:ascii="宋体" w:hAnsi="宋体" w:cs="宋体"/>
                <w:sz w:val="24"/>
              </w:rPr>
            </w:pPr>
          </w:p>
        </w:tc>
        <w:tc>
          <w:tcPr>
            <w:tcW w:w="910" w:type="dxa"/>
          </w:tcPr>
          <w:p w:rsidR="002808D4" w:rsidRDefault="002808D4" w:rsidP="00341729">
            <w:pPr>
              <w:adjustRightInd w:val="0"/>
              <w:snapToGrid w:val="0"/>
              <w:spacing w:beforeLines="20" w:afterLines="20" w:line="540" w:lineRule="exact"/>
              <w:rPr>
                <w:rFonts w:ascii="宋体" w:hAnsi="宋体" w:cs="宋体"/>
                <w:sz w:val="24"/>
              </w:rPr>
            </w:pPr>
          </w:p>
        </w:tc>
        <w:tc>
          <w:tcPr>
            <w:tcW w:w="1001" w:type="dxa"/>
          </w:tcPr>
          <w:p w:rsidR="002808D4" w:rsidRDefault="002808D4" w:rsidP="00341729">
            <w:pPr>
              <w:adjustRightInd w:val="0"/>
              <w:snapToGrid w:val="0"/>
              <w:spacing w:beforeLines="20" w:afterLines="20" w:line="540" w:lineRule="exact"/>
              <w:rPr>
                <w:rFonts w:ascii="宋体" w:hAnsi="宋体" w:cs="宋体"/>
                <w:sz w:val="24"/>
              </w:rPr>
            </w:pPr>
          </w:p>
        </w:tc>
        <w:tc>
          <w:tcPr>
            <w:tcW w:w="1465" w:type="dxa"/>
          </w:tcPr>
          <w:p w:rsidR="002808D4" w:rsidRDefault="002808D4" w:rsidP="00341729">
            <w:pPr>
              <w:adjustRightInd w:val="0"/>
              <w:snapToGrid w:val="0"/>
              <w:spacing w:beforeLines="20" w:afterLines="20" w:line="540" w:lineRule="exact"/>
              <w:rPr>
                <w:rFonts w:ascii="宋体" w:hAnsi="宋体" w:cs="宋体"/>
                <w:sz w:val="24"/>
              </w:rPr>
            </w:pPr>
          </w:p>
        </w:tc>
        <w:tc>
          <w:tcPr>
            <w:tcW w:w="884" w:type="dxa"/>
          </w:tcPr>
          <w:p w:rsidR="002808D4" w:rsidRDefault="002808D4" w:rsidP="00341729">
            <w:pPr>
              <w:adjustRightInd w:val="0"/>
              <w:snapToGrid w:val="0"/>
              <w:spacing w:beforeLines="20" w:afterLines="20" w:line="540" w:lineRule="exact"/>
              <w:rPr>
                <w:rFonts w:ascii="宋体" w:hAnsi="宋体" w:cs="宋体"/>
                <w:sz w:val="24"/>
              </w:rPr>
            </w:pPr>
          </w:p>
        </w:tc>
        <w:tc>
          <w:tcPr>
            <w:tcW w:w="1122" w:type="dxa"/>
          </w:tcPr>
          <w:p w:rsidR="002808D4" w:rsidRDefault="002808D4" w:rsidP="00341729">
            <w:pPr>
              <w:adjustRightInd w:val="0"/>
              <w:snapToGrid w:val="0"/>
              <w:spacing w:beforeLines="20" w:afterLines="20" w:line="540" w:lineRule="exact"/>
              <w:rPr>
                <w:rFonts w:ascii="宋体" w:hAnsi="宋体" w:cs="宋体"/>
                <w:sz w:val="24"/>
              </w:rPr>
            </w:pPr>
          </w:p>
        </w:tc>
        <w:tc>
          <w:tcPr>
            <w:tcW w:w="896" w:type="dxa"/>
          </w:tcPr>
          <w:p w:rsidR="002808D4" w:rsidRDefault="002808D4" w:rsidP="00341729">
            <w:pPr>
              <w:adjustRightInd w:val="0"/>
              <w:snapToGrid w:val="0"/>
              <w:spacing w:beforeLines="20" w:afterLines="20" w:line="540" w:lineRule="exact"/>
              <w:rPr>
                <w:rFonts w:ascii="宋体" w:hAnsi="宋体" w:cs="宋体"/>
                <w:sz w:val="24"/>
              </w:rPr>
            </w:pPr>
          </w:p>
        </w:tc>
      </w:tr>
      <w:tr w:rsidR="002808D4">
        <w:trPr>
          <w:trHeight w:val="840"/>
        </w:trPr>
        <w:tc>
          <w:tcPr>
            <w:tcW w:w="497" w:type="dxa"/>
          </w:tcPr>
          <w:p w:rsidR="002808D4" w:rsidRDefault="002808D4" w:rsidP="00341729">
            <w:pPr>
              <w:adjustRightInd w:val="0"/>
              <w:snapToGrid w:val="0"/>
              <w:spacing w:beforeLines="20" w:afterLines="20" w:line="540" w:lineRule="exact"/>
              <w:rPr>
                <w:rFonts w:ascii="宋体" w:hAnsi="宋体" w:cs="宋体"/>
                <w:sz w:val="24"/>
              </w:rPr>
            </w:pPr>
          </w:p>
        </w:tc>
        <w:tc>
          <w:tcPr>
            <w:tcW w:w="1559" w:type="dxa"/>
          </w:tcPr>
          <w:p w:rsidR="002808D4" w:rsidRDefault="002808D4" w:rsidP="00341729">
            <w:pPr>
              <w:adjustRightInd w:val="0"/>
              <w:snapToGrid w:val="0"/>
              <w:spacing w:beforeLines="20" w:afterLines="20" w:line="540" w:lineRule="exact"/>
              <w:rPr>
                <w:rFonts w:ascii="宋体" w:hAnsi="宋体" w:cs="宋体"/>
                <w:sz w:val="24"/>
              </w:rPr>
            </w:pPr>
          </w:p>
        </w:tc>
        <w:tc>
          <w:tcPr>
            <w:tcW w:w="1329" w:type="dxa"/>
          </w:tcPr>
          <w:p w:rsidR="002808D4" w:rsidRDefault="002808D4" w:rsidP="00341729">
            <w:pPr>
              <w:adjustRightInd w:val="0"/>
              <w:snapToGrid w:val="0"/>
              <w:spacing w:beforeLines="20" w:afterLines="20" w:line="540" w:lineRule="exact"/>
              <w:rPr>
                <w:rFonts w:ascii="宋体" w:hAnsi="宋体" w:cs="宋体"/>
                <w:sz w:val="24"/>
              </w:rPr>
            </w:pPr>
          </w:p>
        </w:tc>
        <w:tc>
          <w:tcPr>
            <w:tcW w:w="910" w:type="dxa"/>
          </w:tcPr>
          <w:p w:rsidR="002808D4" w:rsidRDefault="002808D4" w:rsidP="00341729">
            <w:pPr>
              <w:adjustRightInd w:val="0"/>
              <w:snapToGrid w:val="0"/>
              <w:spacing w:beforeLines="20" w:afterLines="20" w:line="540" w:lineRule="exact"/>
              <w:rPr>
                <w:rFonts w:ascii="宋体" w:hAnsi="宋体" w:cs="宋体"/>
                <w:sz w:val="24"/>
              </w:rPr>
            </w:pPr>
          </w:p>
        </w:tc>
        <w:tc>
          <w:tcPr>
            <w:tcW w:w="1001" w:type="dxa"/>
          </w:tcPr>
          <w:p w:rsidR="002808D4" w:rsidRDefault="002808D4" w:rsidP="00341729">
            <w:pPr>
              <w:adjustRightInd w:val="0"/>
              <w:snapToGrid w:val="0"/>
              <w:spacing w:beforeLines="20" w:afterLines="20" w:line="540" w:lineRule="exact"/>
              <w:rPr>
                <w:rFonts w:ascii="宋体" w:hAnsi="宋体" w:cs="宋体"/>
                <w:sz w:val="24"/>
              </w:rPr>
            </w:pPr>
          </w:p>
        </w:tc>
        <w:tc>
          <w:tcPr>
            <w:tcW w:w="1465" w:type="dxa"/>
          </w:tcPr>
          <w:p w:rsidR="002808D4" w:rsidRDefault="002808D4" w:rsidP="00341729">
            <w:pPr>
              <w:adjustRightInd w:val="0"/>
              <w:snapToGrid w:val="0"/>
              <w:spacing w:beforeLines="20" w:afterLines="20" w:line="540" w:lineRule="exact"/>
              <w:rPr>
                <w:rFonts w:ascii="宋体" w:hAnsi="宋体" w:cs="宋体"/>
                <w:sz w:val="24"/>
              </w:rPr>
            </w:pPr>
          </w:p>
        </w:tc>
        <w:tc>
          <w:tcPr>
            <w:tcW w:w="884" w:type="dxa"/>
          </w:tcPr>
          <w:p w:rsidR="002808D4" w:rsidRDefault="002808D4" w:rsidP="00341729">
            <w:pPr>
              <w:adjustRightInd w:val="0"/>
              <w:snapToGrid w:val="0"/>
              <w:spacing w:beforeLines="20" w:afterLines="20" w:line="540" w:lineRule="exact"/>
              <w:rPr>
                <w:rFonts w:ascii="宋体" w:hAnsi="宋体" w:cs="宋体"/>
                <w:sz w:val="24"/>
              </w:rPr>
            </w:pPr>
          </w:p>
        </w:tc>
        <w:tc>
          <w:tcPr>
            <w:tcW w:w="1122" w:type="dxa"/>
          </w:tcPr>
          <w:p w:rsidR="002808D4" w:rsidRDefault="002808D4" w:rsidP="00341729">
            <w:pPr>
              <w:adjustRightInd w:val="0"/>
              <w:snapToGrid w:val="0"/>
              <w:spacing w:beforeLines="20" w:afterLines="20" w:line="540" w:lineRule="exact"/>
              <w:rPr>
                <w:rFonts w:ascii="宋体" w:hAnsi="宋体" w:cs="宋体"/>
                <w:sz w:val="24"/>
              </w:rPr>
            </w:pPr>
          </w:p>
        </w:tc>
        <w:tc>
          <w:tcPr>
            <w:tcW w:w="896" w:type="dxa"/>
          </w:tcPr>
          <w:p w:rsidR="002808D4" w:rsidRDefault="002808D4" w:rsidP="00341729">
            <w:pPr>
              <w:adjustRightInd w:val="0"/>
              <w:snapToGrid w:val="0"/>
              <w:spacing w:beforeLines="20" w:afterLines="20" w:line="540" w:lineRule="exact"/>
              <w:rPr>
                <w:rFonts w:ascii="宋体" w:hAnsi="宋体" w:cs="宋体"/>
                <w:sz w:val="24"/>
              </w:rPr>
            </w:pPr>
          </w:p>
        </w:tc>
      </w:tr>
      <w:tr w:rsidR="002808D4">
        <w:trPr>
          <w:trHeight w:val="840"/>
        </w:trPr>
        <w:tc>
          <w:tcPr>
            <w:tcW w:w="497" w:type="dxa"/>
          </w:tcPr>
          <w:p w:rsidR="002808D4" w:rsidRDefault="002808D4" w:rsidP="00341729">
            <w:pPr>
              <w:adjustRightInd w:val="0"/>
              <w:snapToGrid w:val="0"/>
              <w:spacing w:beforeLines="20" w:afterLines="20" w:line="540" w:lineRule="exact"/>
              <w:rPr>
                <w:rFonts w:ascii="宋体" w:hAnsi="宋体" w:cs="宋体"/>
                <w:sz w:val="24"/>
              </w:rPr>
            </w:pPr>
          </w:p>
        </w:tc>
        <w:tc>
          <w:tcPr>
            <w:tcW w:w="1559" w:type="dxa"/>
          </w:tcPr>
          <w:p w:rsidR="002808D4" w:rsidRDefault="002808D4" w:rsidP="00341729">
            <w:pPr>
              <w:adjustRightInd w:val="0"/>
              <w:snapToGrid w:val="0"/>
              <w:spacing w:beforeLines="20" w:afterLines="20" w:line="540" w:lineRule="exact"/>
              <w:rPr>
                <w:rFonts w:ascii="宋体" w:hAnsi="宋体" w:cs="宋体"/>
                <w:sz w:val="24"/>
              </w:rPr>
            </w:pPr>
          </w:p>
        </w:tc>
        <w:tc>
          <w:tcPr>
            <w:tcW w:w="1329" w:type="dxa"/>
          </w:tcPr>
          <w:p w:rsidR="002808D4" w:rsidRDefault="002808D4" w:rsidP="00341729">
            <w:pPr>
              <w:adjustRightInd w:val="0"/>
              <w:snapToGrid w:val="0"/>
              <w:spacing w:beforeLines="20" w:afterLines="20" w:line="540" w:lineRule="exact"/>
              <w:rPr>
                <w:rFonts w:ascii="宋体" w:hAnsi="宋体" w:cs="宋体"/>
                <w:sz w:val="24"/>
              </w:rPr>
            </w:pPr>
          </w:p>
        </w:tc>
        <w:tc>
          <w:tcPr>
            <w:tcW w:w="910" w:type="dxa"/>
          </w:tcPr>
          <w:p w:rsidR="002808D4" w:rsidRDefault="002808D4" w:rsidP="00341729">
            <w:pPr>
              <w:adjustRightInd w:val="0"/>
              <w:snapToGrid w:val="0"/>
              <w:spacing w:beforeLines="20" w:afterLines="20" w:line="540" w:lineRule="exact"/>
              <w:rPr>
                <w:rFonts w:ascii="宋体" w:hAnsi="宋体" w:cs="宋体"/>
                <w:sz w:val="24"/>
              </w:rPr>
            </w:pPr>
          </w:p>
        </w:tc>
        <w:tc>
          <w:tcPr>
            <w:tcW w:w="1001" w:type="dxa"/>
          </w:tcPr>
          <w:p w:rsidR="002808D4" w:rsidRDefault="002808D4" w:rsidP="00341729">
            <w:pPr>
              <w:adjustRightInd w:val="0"/>
              <w:snapToGrid w:val="0"/>
              <w:spacing w:beforeLines="20" w:afterLines="20" w:line="540" w:lineRule="exact"/>
              <w:rPr>
                <w:rFonts w:ascii="宋体" w:hAnsi="宋体" w:cs="宋体"/>
                <w:sz w:val="24"/>
              </w:rPr>
            </w:pPr>
          </w:p>
        </w:tc>
        <w:tc>
          <w:tcPr>
            <w:tcW w:w="1465" w:type="dxa"/>
          </w:tcPr>
          <w:p w:rsidR="002808D4" w:rsidRDefault="002808D4" w:rsidP="00341729">
            <w:pPr>
              <w:adjustRightInd w:val="0"/>
              <w:snapToGrid w:val="0"/>
              <w:spacing w:beforeLines="20" w:afterLines="20" w:line="540" w:lineRule="exact"/>
              <w:rPr>
                <w:rFonts w:ascii="宋体" w:hAnsi="宋体" w:cs="宋体"/>
                <w:sz w:val="24"/>
              </w:rPr>
            </w:pPr>
          </w:p>
        </w:tc>
        <w:tc>
          <w:tcPr>
            <w:tcW w:w="884" w:type="dxa"/>
          </w:tcPr>
          <w:p w:rsidR="002808D4" w:rsidRDefault="002808D4" w:rsidP="00341729">
            <w:pPr>
              <w:adjustRightInd w:val="0"/>
              <w:snapToGrid w:val="0"/>
              <w:spacing w:beforeLines="20" w:afterLines="20" w:line="540" w:lineRule="exact"/>
              <w:rPr>
                <w:rFonts w:ascii="宋体" w:hAnsi="宋体" w:cs="宋体"/>
                <w:sz w:val="24"/>
              </w:rPr>
            </w:pPr>
          </w:p>
        </w:tc>
        <w:tc>
          <w:tcPr>
            <w:tcW w:w="1122" w:type="dxa"/>
          </w:tcPr>
          <w:p w:rsidR="002808D4" w:rsidRDefault="002808D4" w:rsidP="00341729">
            <w:pPr>
              <w:adjustRightInd w:val="0"/>
              <w:snapToGrid w:val="0"/>
              <w:spacing w:beforeLines="20" w:afterLines="20" w:line="540" w:lineRule="exact"/>
              <w:rPr>
                <w:rFonts w:ascii="宋体" w:hAnsi="宋体" w:cs="宋体"/>
                <w:sz w:val="24"/>
              </w:rPr>
            </w:pPr>
          </w:p>
        </w:tc>
        <w:tc>
          <w:tcPr>
            <w:tcW w:w="896" w:type="dxa"/>
          </w:tcPr>
          <w:p w:rsidR="002808D4" w:rsidRDefault="002808D4" w:rsidP="00341729">
            <w:pPr>
              <w:adjustRightInd w:val="0"/>
              <w:snapToGrid w:val="0"/>
              <w:spacing w:beforeLines="20" w:afterLines="20" w:line="540" w:lineRule="exact"/>
              <w:rPr>
                <w:rFonts w:ascii="宋体" w:hAnsi="宋体" w:cs="宋体"/>
                <w:sz w:val="24"/>
              </w:rPr>
            </w:pPr>
          </w:p>
        </w:tc>
      </w:tr>
      <w:tr w:rsidR="002808D4">
        <w:trPr>
          <w:trHeight w:val="840"/>
        </w:trPr>
        <w:tc>
          <w:tcPr>
            <w:tcW w:w="497" w:type="dxa"/>
          </w:tcPr>
          <w:p w:rsidR="002808D4" w:rsidRDefault="002808D4" w:rsidP="00341729">
            <w:pPr>
              <w:adjustRightInd w:val="0"/>
              <w:snapToGrid w:val="0"/>
              <w:spacing w:beforeLines="20" w:afterLines="20" w:line="540" w:lineRule="exact"/>
              <w:rPr>
                <w:rFonts w:ascii="宋体" w:hAnsi="宋体" w:cs="宋体"/>
                <w:sz w:val="24"/>
              </w:rPr>
            </w:pPr>
          </w:p>
        </w:tc>
        <w:tc>
          <w:tcPr>
            <w:tcW w:w="1559" w:type="dxa"/>
          </w:tcPr>
          <w:p w:rsidR="002808D4" w:rsidRDefault="002808D4" w:rsidP="00341729">
            <w:pPr>
              <w:adjustRightInd w:val="0"/>
              <w:snapToGrid w:val="0"/>
              <w:spacing w:beforeLines="20" w:afterLines="20" w:line="540" w:lineRule="exact"/>
              <w:rPr>
                <w:rFonts w:ascii="宋体" w:hAnsi="宋体" w:cs="宋体"/>
                <w:sz w:val="24"/>
              </w:rPr>
            </w:pPr>
          </w:p>
        </w:tc>
        <w:tc>
          <w:tcPr>
            <w:tcW w:w="1329" w:type="dxa"/>
          </w:tcPr>
          <w:p w:rsidR="002808D4" w:rsidRDefault="002808D4" w:rsidP="00341729">
            <w:pPr>
              <w:adjustRightInd w:val="0"/>
              <w:snapToGrid w:val="0"/>
              <w:spacing w:beforeLines="20" w:afterLines="20" w:line="540" w:lineRule="exact"/>
              <w:rPr>
                <w:rFonts w:ascii="宋体" w:hAnsi="宋体" w:cs="宋体"/>
                <w:sz w:val="24"/>
              </w:rPr>
            </w:pPr>
          </w:p>
        </w:tc>
        <w:tc>
          <w:tcPr>
            <w:tcW w:w="910" w:type="dxa"/>
          </w:tcPr>
          <w:p w:rsidR="002808D4" w:rsidRDefault="002808D4" w:rsidP="00341729">
            <w:pPr>
              <w:adjustRightInd w:val="0"/>
              <w:snapToGrid w:val="0"/>
              <w:spacing w:beforeLines="20" w:afterLines="20" w:line="540" w:lineRule="exact"/>
              <w:rPr>
                <w:rFonts w:ascii="宋体" w:hAnsi="宋体" w:cs="宋体"/>
                <w:sz w:val="24"/>
              </w:rPr>
            </w:pPr>
          </w:p>
        </w:tc>
        <w:tc>
          <w:tcPr>
            <w:tcW w:w="1001" w:type="dxa"/>
          </w:tcPr>
          <w:p w:rsidR="002808D4" w:rsidRDefault="002808D4" w:rsidP="00341729">
            <w:pPr>
              <w:adjustRightInd w:val="0"/>
              <w:snapToGrid w:val="0"/>
              <w:spacing w:beforeLines="20" w:afterLines="20" w:line="540" w:lineRule="exact"/>
              <w:rPr>
                <w:rFonts w:ascii="宋体" w:hAnsi="宋体" w:cs="宋体"/>
                <w:sz w:val="24"/>
              </w:rPr>
            </w:pPr>
          </w:p>
        </w:tc>
        <w:tc>
          <w:tcPr>
            <w:tcW w:w="1465" w:type="dxa"/>
          </w:tcPr>
          <w:p w:rsidR="002808D4" w:rsidRDefault="002808D4" w:rsidP="00341729">
            <w:pPr>
              <w:adjustRightInd w:val="0"/>
              <w:snapToGrid w:val="0"/>
              <w:spacing w:beforeLines="20" w:afterLines="20" w:line="540" w:lineRule="exact"/>
              <w:rPr>
                <w:rFonts w:ascii="宋体" w:hAnsi="宋体" w:cs="宋体"/>
                <w:sz w:val="24"/>
              </w:rPr>
            </w:pPr>
          </w:p>
        </w:tc>
        <w:tc>
          <w:tcPr>
            <w:tcW w:w="884" w:type="dxa"/>
          </w:tcPr>
          <w:p w:rsidR="002808D4" w:rsidRDefault="002808D4" w:rsidP="00341729">
            <w:pPr>
              <w:adjustRightInd w:val="0"/>
              <w:snapToGrid w:val="0"/>
              <w:spacing w:beforeLines="20" w:afterLines="20" w:line="540" w:lineRule="exact"/>
              <w:rPr>
                <w:rFonts w:ascii="宋体" w:hAnsi="宋体" w:cs="宋体"/>
                <w:sz w:val="24"/>
              </w:rPr>
            </w:pPr>
          </w:p>
        </w:tc>
        <w:tc>
          <w:tcPr>
            <w:tcW w:w="1122" w:type="dxa"/>
          </w:tcPr>
          <w:p w:rsidR="002808D4" w:rsidRDefault="002808D4" w:rsidP="00341729">
            <w:pPr>
              <w:adjustRightInd w:val="0"/>
              <w:snapToGrid w:val="0"/>
              <w:spacing w:beforeLines="20" w:afterLines="20" w:line="540" w:lineRule="exact"/>
              <w:rPr>
                <w:rFonts w:ascii="宋体" w:hAnsi="宋体" w:cs="宋体"/>
                <w:sz w:val="24"/>
              </w:rPr>
            </w:pPr>
          </w:p>
        </w:tc>
        <w:tc>
          <w:tcPr>
            <w:tcW w:w="896" w:type="dxa"/>
          </w:tcPr>
          <w:p w:rsidR="002808D4" w:rsidRDefault="002808D4" w:rsidP="00341729">
            <w:pPr>
              <w:adjustRightInd w:val="0"/>
              <w:snapToGrid w:val="0"/>
              <w:spacing w:beforeLines="20" w:afterLines="20" w:line="540" w:lineRule="exact"/>
              <w:rPr>
                <w:rFonts w:ascii="宋体" w:hAnsi="宋体" w:cs="宋体"/>
                <w:sz w:val="24"/>
              </w:rPr>
            </w:pPr>
          </w:p>
        </w:tc>
      </w:tr>
    </w:tbl>
    <w:p w:rsidR="002808D4" w:rsidRDefault="002808D4" w:rsidP="00341729">
      <w:pPr>
        <w:pStyle w:val="11"/>
        <w:spacing w:beforeLines="20" w:afterLines="20" w:line="540" w:lineRule="exact"/>
        <w:rPr>
          <w:rFonts w:hAnsi="宋体" w:cs="宋体"/>
          <w:bCs/>
          <w:sz w:val="32"/>
        </w:rPr>
      </w:pPr>
    </w:p>
    <w:p w:rsidR="002808D4" w:rsidRDefault="00FA6253">
      <w:pPr>
        <w:pStyle w:val="2"/>
        <w:spacing w:before="48" w:after="48" w:line="540" w:lineRule="exact"/>
        <w:rPr>
          <w:rFonts w:ascii="宋体" w:eastAsia="宋体" w:hAnsi="宋体" w:cs="宋体"/>
          <w:b w:val="0"/>
          <w:bCs/>
          <w:sz w:val="44"/>
          <w:szCs w:val="44"/>
        </w:rPr>
      </w:pPr>
      <w:bookmarkStart w:id="149" w:name="_Toc320707464"/>
      <w:r>
        <w:rPr>
          <w:rFonts w:ascii="宋体" w:eastAsia="宋体" w:hAnsi="宋体" w:cs="宋体" w:hint="eastAsia"/>
          <w:b w:val="0"/>
          <w:bCs/>
          <w:sz w:val="44"/>
          <w:szCs w:val="44"/>
        </w:rPr>
        <w:t>第七章工程技术经济要求</w:t>
      </w:r>
      <w:bookmarkEnd w:id="149"/>
    </w:p>
    <w:p w:rsidR="002808D4" w:rsidRDefault="002808D4">
      <w:pPr>
        <w:adjustRightInd w:val="0"/>
        <w:snapToGrid w:val="0"/>
        <w:spacing w:line="360" w:lineRule="auto"/>
        <w:rPr>
          <w:rFonts w:ascii="宋体" w:hAnsi="宋体" w:cs="宋体"/>
          <w:bCs/>
          <w:sz w:val="24"/>
        </w:rPr>
      </w:pPr>
    </w:p>
    <w:p w:rsidR="002808D4" w:rsidRDefault="00FA6253">
      <w:pPr>
        <w:adjustRightInd w:val="0"/>
        <w:snapToGrid w:val="0"/>
        <w:spacing w:line="440" w:lineRule="exact"/>
        <w:ind w:firstLineChars="200" w:firstLine="562"/>
        <w:rPr>
          <w:rFonts w:ascii="宋体" w:hAnsi="宋体" w:cs="宋体"/>
          <w:b/>
          <w:bCs/>
          <w:color w:val="FF0000"/>
          <w:sz w:val="28"/>
          <w:szCs w:val="28"/>
          <w:u w:val="single"/>
        </w:rPr>
      </w:pPr>
      <w:r>
        <w:rPr>
          <w:rFonts w:ascii="宋体" w:hAnsi="宋体" w:cs="宋体" w:hint="eastAsia"/>
          <w:b/>
          <w:bCs/>
          <w:sz w:val="28"/>
          <w:szCs w:val="28"/>
        </w:rPr>
        <w:t>1</w:t>
      </w:r>
      <w:r>
        <w:rPr>
          <w:rFonts w:ascii="宋体" w:hAnsi="宋体" w:cs="宋体" w:hint="eastAsia"/>
          <w:b/>
          <w:bCs/>
          <w:sz w:val="28"/>
          <w:szCs w:val="28"/>
        </w:rPr>
        <w:t>、工程质量要求：</w:t>
      </w:r>
      <w:r>
        <w:rPr>
          <w:rFonts w:ascii="宋体" w:hAnsi="宋体" w:cs="宋体" w:hint="eastAsia"/>
          <w:b/>
          <w:bCs/>
          <w:sz w:val="28"/>
          <w:szCs w:val="28"/>
          <w:u w:val="single"/>
        </w:rPr>
        <w:t>符合</w:t>
      </w:r>
      <w:r>
        <w:rPr>
          <w:rFonts w:ascii="宋体" w:hAnsi="宋体" w:cs="宋体" w:hint="eastAsia"/>
          <w:b/>
          <w:bCs/>
          <w:sz w:val="28"/>
          <w:szCs w:val="28"/>
          <w:u w:val="single"/>
        </w:rPr>
        <w:t>医疗器械质量</w:t>
      </w:r>
      <w:r>
        <w:rPr>
          <w:rFonts w:ascii="宋体" w:hAnsi="宋体" w:cs="宋体" w:hint="eastAsia"/>
          <w:b/>
          <w:bCs/>
          <w:sz w:val="28"/>
          <w:szCs w:val="28"/>
          <w:u w:val="single"/>
        </w:rPr>
        <w:t>要求</w:t>
      </w:r>
    </w:p>
    <w:p w:rsidR="002808D4" w:rsidRDefault="00FA6253">
      <w:pPr>
        <w:adjustRightInd w:val="0"/>
        <w:snapToGrid w:val="0"/>
        <w:spacing w:line="440" w:lineRule="exact"/>
        <w:ind w:firstLineChars="200" w:firstLine="562"/>
        <w:rPr>
          <w:rFonts w:ascii="宋体" w:hAnsi="宋体" w:cs="宋体"/>
          <w:b/>
          <w:bCs/>
          <w:sz w:val="28"/>
          <w:szCs w:val="28"/>
          <w:u w:val="single"/>
        </w:rPr>
      </w:pPr>
      <w:r>
        <w:rPr>
          <w:rFonts w:ascii="宋体" w:hAnsi="宋体" w:cs="宋体" w:hint="eastAsia"/>
          <w:b/>
          <w:bCs/>
          <w:sz w:val="28"/>
          <w:szCs w:val="28"/>
        </w:rPr>
        <w:t>2</w:t>
      </w:r>
      <w:r>
        <w:rPr>
          <w:rFonts w:ascii="宋体" w:hAnsi="宋体" w:cs="宋体" w:hint="eastAsia"/>
          <w:b/>
          <w:bCs/>
          <w:sz w:val="28"/>
          <w:szCs w:val="28"/>
        </w:rPr>
        <w:t>、安全文明施工要求：</w:t>
      </w:r>
      <w:r>
        <w:rPr>
          <w:rFonts w:ascii="宋体" w:hAnsi="宋体" w:cs="宋体" w:hint="eastAsia"/>
          <w:b/>
          <w:bCs/>
          <w:sz w:val="28"/>
          <w:szCs w:val="28"/>
          <w:u w:val="single"/>
        </w:rPr>
        <w:t>达到泰州市安全文明工地标准</w:t>
      </w:r>
    </w:p>
    <w:p w:rsidR="002808D4" w:rsidRDefault="00FA6253">
      <w:pPr>
        <w:adjustRightInd w:val="0"/>
        <w:snapToGrid w:val="0"/>
        <w:spacing w:line="440" w:lineRule="exact"/>
        <w:ind w:firstLineChars="200" w:firstLine="562"/>
        <w:rPr>
          <w:rFonts w:ascii="宋体" w:hAnsi="宋体" w:cs="宋体"/>
          <w:b/>
          <w:bCs/>
          <w:sz w:val="28"/>
          <w:szCs w:val="28"/>
        </w:rPr>
      </w:pPr>
      <w:r>
        <w:rPr>
          <w:rFonts w:ascii="宋体" w:hAnsi="宋体" w:cs="宋体" w:hint="eastAsia"/>
          <w:b/>
          <w:bCs/>
          <w:sz w:val="28"/>
          <w:szCs w:val="28"/>
        </w:rPr>
        <w:t>3</w:t>
      </w:r>
      <w:r>
        <w:rPr>
          <w:rFonts w:ascii="宋体" w:hAnsi="宋体" w:cs="宋体" w:hint="eastAsia"/>
          <w:b/>
          <w:bCs/>
          <w:sz w:val="28"/>
          <w:szCs w:val="28"/>
        </w:rPr>
        <w:t>、中标人在与招标人签订合同时，必须保证响应并履行招标文件中的各项条款和投标文件中所承诺的内容，否则招标人有权另选施工单位，中标人若中途中止合同，招标人按已完成工程合格部分（监理签认合格）的</w:t>
      </w:r>
      <w:r>
        <w:rPr>
          <w:rFonts w:ascii="宋体" w:hAnsi="宋体" w:cs="宋体" w:hint="eastAsia"/>
          <w:b/>
          <w:bCs/>
          <w:sz w:val="28"/>
          <w:szCs w:val="28"/>
        </w:rPr>
        <w:t>50%</w:t>
      </w:r>
      <w:r>
        <w:rPr>
          <w:rFonts w:ascii="宋体" w:hAnsi="宋体" w:cs="宋体" w:hint="eastAsia"/>
          <w:b/>
          <w:bCs/>
          <w:sz w:val="28"/>
          <w:szCs w:val="28"/>
        </w:rPr>
        <w:t>工程款结算，并扣除履约保证金。</w:t>
      </w:r>
    </w:p>
    <w:p w:rsidR="002808D4" w:rsidRDefault="00FA6253">
      <w:pPr>
        <w:adjustRightInd w:val="0"/>
        <w:snapToGrid w:val="0"/>
        <w:spacing w:line="440" w:lineRule="exact"/>
        <w:ind w:firstLineChars="200" w:firstLine="562"/>
        <w:rPr>
          <w:rFonts w:ascii="宋体" w:hAnsi="宋体" w:cs="宋体"/>
          <w:b/>
          <w:bCs/>
          <w:sz w:val="28"/>
          <w:szCs w:val="28"/>
        </w:rPr>
      </w:pPr>
      <w:r>
        <w:rPr>
          <w:rFonts w:ascii="宋体" w:hAnsi="宋体" w:cs="宋体" w:hint="eastAsia"/>
          <w:b/>
          <w:bCs/>
          <w:sz w:val="28"/>
          <w:szCs w:val="28"/>
        </w:rPr>
        <w:t>3</w:t>
      </w:r>
      <w:r>
        <w:rPr>
          <w:rFonts w:ascii="宋体" w:hAnsi="宋体" w:cs="宋体" w:hint="eastAsia"/>
          <w:b/>
          <w:bCs/>
          <w:sz w:val="28"/>
          <w:szCs w:val="28"/>
        </w:rPr>
        <w:t>、投标人必须具备质量保证体系，并保证质量理体系的良好运行。</w:t>
      </w:r>
    </w:p>
    <w:p w:rsidR="002808D4" w:rsidRDefault="00FA6253">
      <w:pPr>
        <w:adjustRightInd w:val="0"/>
        <w:snapToGrid w:val="0"/>
        <w:spacing w:line="440" w:lineRule="exact"/>
        <w:ind w:firstLineChars="200" w:firstLine="562"/>
        <w:rPr>
          <w:rFonts w:ascii="宋体" w:hAnsi="宋体" w:cs="宋体"/>
          <w:b/>
          <w:bCs/>
          <w:sz w:val="28"/>
          <w:szCs w:val="28"/>
        </w:rPr>
      </w:pPr>
      <w:r>
        <w:rPr>
          <w:rFonts w:ascii="宋体" w:hAnsi="宋体" w:cs="宋体" w:hint="eastAsia"/>
          <w:b/>
          <w:bCs/>
          <w:sz w:val="28"/>
          <w:szCs w:val="28"/>
        </w:rPr>
        <w:t>5</w:t>
      </w:r>
      <w:r>
        <w:rPr>
          <w:rFonts w:ascii="宋体" w:hAnsi="宋体" w:cs="宋体" w:hint="eastAsia"/>
          <w:b/>
          <w:bCs/>
          <w:sz w:val="28"/>
          <w:szCs w:val="28"/>
        </w:rPr>
        <w:t>、材料（设备）采购确定和要求</w:t>
      </w:r>
    </w:p>
    <w:p w:rsidR="002808D4" w:rsidRDefault="00FA6253">
      <w:pPr>
        <w:numPr>
          <w:ilvl w:val="0"/>
          <w:numId w:val="11"/>
        </w:numPr>
        <w:tabs>
          <w:tab w:val="clear" w:pos="-780"/>
          <w:tab w:val="left" w:pos="22"/>
          <w:tab w:val="left" w:pos="442"/>
        </w:tabs>
        <w:adjustRightInd w:val="0"/>
        <w:snapToGrid w:val="0"/>
        <w:spacing w:line="440" w:lineRule="exact"/>
        <w:ind w:leftChars="-2" w:left="-4" w:firstLineChars="10" w:firstLine="28"/>
        <w:rPr>
          <w:rFonts w:ascii="宋体" w:hAnsi="宋体" w:cs="宋体"/>
          <w:b/>
          <w:bCs/>
          <w:sz w:val="28"/>
          <w:szCs w:val="28"/>
        </w:rPr>
      </w:pPr>
      <w:r>
        <w:rPr>
          <w:rFonts w:ascii="宋体" w:hAnsi="宋体" w:cs="宋体" w:hint="eastAsia"/>
          <w:b/>
          <w:bCs/>
          <w:sz w:val="28"/>
          <w:szCs w:val="28"/>
        </w:rPr>
        <w:t>本工程所需的相关由中标人采购的材料，由中标人根据设计及合同的要求选购供货，但必须符合规范的要求。主要材料（包括价格）须经招标人认可后方可使用。</w:t>
      </w:r>
    </w:p>
    <w:p w:rsidR="002808D4" w:rsidRDefault="00FA6253">
      <w:pPr>
        <w:numPr>
          <w:ilvl w:val="0"/>
          <w:numId w:val="11"/>
        </w:numPr>
        <w:tabs>
          <w:tab w:val="left" w:pos="360"/>
          <w:tab w:val="left" w:pos="906"/>
          <w:tab w:val="left" w:pos="1080"/>
        </w:tabs>
        <w:adjustRightInd w:val="0"/>
        <w:snapToGrid w:val="0"/>
        <w:spacing w:line="440" w:lineRule="exact"/>
        <w:ind w:leftChars="-2" w:left="-4"/>
        <w:rPr>
          <w:rFonts w:ascii="宋体" w:hAnsi="宋体" w:cs="宋体"/>
          <w:b/>
          <w:bCs/>
          <w:sz w:val="28"/>
          <w:szCs w:val="28"/>
        </w:rPr>
      </w:pPr>
      <w:r>
        <w:rPr>
          <w:rFonts w:ascii="宋体" w:hAnsi="宋体" w:cs="宋体" w:hint="eastAsia"/>
          <w:b/>
          <w:bCs/>
          <w:sz w:val="28"/>
          <w:szCs w:val="28"/>
        </w:rPr>
        <w:t>中标人采购的全部材料必须是全新并没有缺陷的。中</w:t>
      </w:r>
      <w:r>
        <w:rPr>
          <w:rFonts w:ascii="宋体" w:hAnsi="宋体" w:cs="宋体" w:hint="eastAsia"/>
          <w:b/>
          <w:bCs/>
          <w:sz w:val="28"/>
          <w:szCs w:val="28"/>
        </w:rPr>
        <w:t>标人负责选购和确定的材料必须符合招标人的要求和招标文件及有关图纸和规范要求。中标人必须提供制造商的产品质保书、购货发票复印件和检验试验报告。招标人对任何材料使用的批准，并不分担中标人应负的责任。</w:t>
      </w:r>
    </w:p>
    <w:p w:rsidR="002808D4" w:rsidRDefault="00FA6253">
      <w:pPr>
        <w:tabs>
          <w:tab w:val="left" w:pos="906"/>
          <w:tab w:val="left" w:pos="1080"/>
        </w:tabs>
        <w:adjustRightInd w:val="0"/>
        <w:snapToGrid w:val="0"/>
        <w:spacing w:line="440" w:lineRule="exact"/>
        <w:ind w:firstLineChars="200" w:firstLine="562"/>
        <w:rPr>
          <w:rFonts w:ascii="宋体" w:hAnsi="宋体" w:cs="宋体"/>
          <w:b/>
          <w:bCs/>
          <w:sz w:val="28"/>
          <w:szCs w:val="28"/>
        </w:rPr>
      </w:pPr>
      <w:r>
        <w:rPr>
          <w:rFonts w:ascii="宋体" w:hAnsi="宋体" w:cs="宋体" w:hint="eastAsia"/>
          <w:b/>
          <w:bCs/>
          <w:sz w:val="28"/>
          <w:szCs w:val="28"/>
        </w:rPr>
        <w:t>6</w:t>
      </w:r>
      <w:r>
        <w:rPr>
          <w:rFonts w:ascii="宋体" w:hAnsi="宋体" w:cs="宋体" w:hint="eastAsia"/>
          <w:b/>
          <w:bCs/>
          <w:sz w:val="28"/>
          <w:szCs w:val="28"/>
        </w:rPr>
        <w:t>、本工程原则上除本招标文件约定的由招标人提供设备（材料）外，其它材料（设备）均由中标人采购提供，但招标人保留对部分材料（设备）的采购权，如招标人要求对某些材料进行自行采购，中标人应无条件服从招标人的意愿。</w:t>
      </w:r>
    </w:p>
    <w:p w:rsidR="002808D4" w:rsidRDefault="00FA6253">
      <w:pPr>
        <w:adjustRightInd w:val="0"/>
        <w:snapToGrid w:val="0"/>
        <w:spacing w:line="440" w:lineRule="exact"/>
        <w:ind w:firstLineChars="200" w:firstLine="562"/>
        <w:rPr>
          <w:rFonts w:ascii="宋体" w:hAnsi="宋体" w:cs="宋体"/>
          <w:b/>
          <w:bCs/>
          <w:sz w:val="28"/>
          <w:szCs w:val="28"/>
        </w:rPr>
      </w:pPr>
      <w:r>
        <w:rPr>
          <w:rFonts w:ascii="宋体" w:hAnsi="宋体" w:cs="宋体" w:hint="eastAsia"/>
          <w:b/>
          <w:bCs/>
          <w:sz w:val="28"/>
          <w:szCs w:val="28"/>
        </w:rPr>
        <w:t>7</w:t>
      </w:r>
      <w:r>
        <w:rPr>
          <w:rFonts w:ascii="宋体" w:hAnsi="宋体" w:cs="宋体" w:hint="eastAsia"/>
          <w:b/>
          <w:bCs/>
          <w:sz w:val="28"/>
          <w:szCs w:val="28"/>
        </w:rPr>
        <w:t>、计价应依据招标文件、设计施工图纸、承包人制定的施工组织设计（施工方案）、企业定额或《江苏省建设工程清单计</w:t>
      </w:r>
      <w:r>
        <w:rPr>
          <w:rFonts w:ascii="宋体" w:hAnsi="宋体" w:cs="宋体" w:hint="eastAsia"/>
          <w:b/>
          <w:bCs/>
          <w:sz w:val="28"/>
          <w:szCs w:val="28"/>
        </w:rPr>
        <w:t>价费用定额》、《江苏省建设工程消耗量定额》和省、市造价站颁发的计价依据，并参照泰州市建设工程造价管理站发布的</w:t>
      </w:r>
      <w:r>
        <w:rPr>
          <w:rFonts w:ascii="宋体" w:hAnsi="宋体" w:cs="宋体" w:hint="eastAsia"/>
          <w:b/>
          <w:bCs/>
          <w:sz w:val="28"/>
          <w:szCs w:val="28"/>
        </w:rPr>
        <w:t>2012</w:t>
      </w:r>
      <w:r>
        <w:rPr>
          <w:rFonts w:ascii="宋体" w:hAnsi="宋体" w:cs="宋体" w:hint="eastAsia"/>
          <w:b/>
          <w:bCs/>
          <w:sz w:val="28"/>
          <w:szCs w:val="28"/>
        </w:rPr>
        <w:t>年</w:t>
      </w:r>
      <w:r>
        <w:rPr>
          <w:rFonts w:ascii="宋体" w:hAnsi="宋体" w:cs="宋体" w:hint="eastAsia"/>
          <w:b/>
          <w:bCs/>
          <w:sz w:val="28"/>
          <w:szCs w:val="28"/>
        </w:rPr>
        <w:t>9</w:t>
      </w:r>
      <w:r>
        <w:rPr>
          <w:rFonts w:ascii="宋体" w:hAnsi="宋体" w:cs="宋体" w:hint="eastAsia"/>
          <w:b/>
          <w:bCs/>
          <w:sz w:val="28"/>
          <w:szCs w:val="28"/>
        </w:rPr>
        <w:t>月《泰州市工程造价》或市场采购价进行编制。</w:t>
      </w:r>
    </w:p>
    <w:p w:rsidR="002808D4" w:rsidRDefault="00FA6253">
      <w:pPr>
        <w:adjustRightInd w:val="0"/>
        <w:snapToGrid w:val="0"/>
        <w:spacing w:line="440" w:lineRule="exact"/>
        <w:ind w:firstLineChars="200" w:firstLine="562"/>
        <w:rPr>
          <w:rFonts w:ascii="宋体" w:hAnsi="宋体" w:cs="宋体"/>
          <w:b/>
          <w:bCs/>
          <w:sz w:val="28"/>
          <w:szCs w:val="28"/>
        </w:rPr>
      </w:pPr>
      <w:r>
        <w:rPr>
          <w:rFonts w:ascii="宋体" w:hAnsi="宋体" w:cs="宋体" w:hint="eastAsia"/>
          <w:b/>
          <w:bCs/>
          <w:sz w:val="28"/>
          <w:szCs w:val="28"/>
        </w:rPr>
        <w:t>8</w:t>
      </w:r>
      <w:r>
        <w:rPr>
          <w:rFonts w:ascii="宋体" w:hAnsi="宋体" w:cs="宋体" w:hint="eastAsia"/>
          <w:b/>
          <w:bCs/>
          <w:sz w:val="28"/>
          <w:szCs w:val="28"/>
        </w:rPr>
        <w:t>、装饰材料价格参照最新的泰州市市场价格信息结合实际情况自报。</w:t>
      </w:r>
    </w:p>
    <w:p w:rsidR="002808D4" w:rsidRDefault="00FA6253">
      <w:pPr>
        <w:tabs>
          <w:tab w:val="left" w:pos="906"/>
        </w:tabs>
        <w:adjustRightInd w:val="0"/>
        <w:snapToGrid w:val="0"/>
        <w:spacing w:line="440" w:lineRule="exact"/>
        <w:ind w:firstLineChars="200" w:firstLine="562"/>
        <w:rPr>
          <w:rFonts w:ascii="宋体" w:hAnsi="宋体" w:cs="宋体"/>
          <w:b/>
          <w:bCs/>
          <w:sz w:val="28"/>
          <w:szCs w:val="28"/>
        </w:rPr>
      </w:pPr>
      <w:r>
        <w:rPr>
          <w:rFonts w:ascii="宋体" w:hAnsi="宋体" w:cs="宋体" w:hint="eastAsia"/>
          <w:b/>
          <w:bCs/>
          <w:sz w:val="28"/>
          <w:szCs w:val="28"/>
        </w:rPr>
        <w:t>9</w:t>
      </w:r>
      <w:r>
        <w:rPr>
          <w:rFonts w:ascii="宋体" w:hAnsi="宋体" w:cs="宋体" w:hint="eastAsia"/>
          <w:b/>
          <w:bCs/>
          <w:sz w:val="28"/>
          <w:szCs w:val="28"/>
        </w:rPr>
        <w:t>、风险费用的计算方法：由承包人自行计算风险包干，并对本工程的各种风险及其费用作出正确的判断，体现在投标中，结算时不予调整。</w:t>
      </w:r>
    </w:p>
    <w:p w:rsidR="002808D4" w:rsidRDefault="002808D4">
      <w:pPr>
        <w:pStyle w:val="11"/>
        <w:spacing w:line="500" w:lineRule="exact"/>
        <w:ind w:firstLineChars="200" w:firstLine="640"/>
        <w:rPr>
          <w:rFonts w:hAnsi="宋体" w:cs="宋体"/>
          <w:bCs/>
          <w:color w:val="FF0000"/>
          <w:sz w:val="32"/>
        </w:rPr>
      </w:pPr>
    </w:p>
    <w:p w:rsidR="002808D4" w:rsidRDefault="002808D4">
      <w:pPr>
        <w:pStyle w:val="11"/>
        <w:spacing w:line="500" w:lineRule="exact"/>
        <w:ind w:firstLineChars="200" w:firstLine="640"/>
        <w:rPr>
          <w:rFonts w:hAnsi="宋体" w:cs="宋体"/>
          <w:bCs/>
          <w:color w:val="FF0000"/>
          <w:sz w:val="32"/>
        </w:rPr>
      </w:pPr>
    </w:p>
    <w:p w:rsidR="002808D4" w:rsidRDefault="00FA6253">
      <w:pPr>
        <w:pStyle w:val="2"/>
        <w:spacing w:before="48" w:after="48" w:line="540" w:lineRule="exact"/>
        <w:rPr>
          <w:rFonts w:ascii="宋体" w:eastAsia="宋体" w:hAnsi="宋体" w:cs="宋体"/>
          <w:b w:val="0"/>
          <w:bCs/>
          <w:sz w:val="44"/>
          <w:szCs w:val="44"/>
        </w:rPr>
      </w:pPr>
      <w:bookmarkStart w:id="150" w:name="_Toc320707465"/>
      <w:r>
        <w:rPr>
          <w:rFonts w:ascii="宋体" w:eastAsia="宋体" w:hAnsi="宋体" w:cs="宋体" w:hint="eastAsia"/>
          <w:b w:val="0"/>
          <w:bCs/>
          <w:sz w:val="44"/>
          <w:szCs w:val="44"/>
        </w:rPr>
        <w:t>第八章图纸、工程规范</w:t>
      </w:r>
      <w:bookmarkEnd w:id="150"/>
    </w:p>
    <w:p w:rsidR="002808D4" w:rsidRDefault="002808D4" w:rsidP="00341729">
      <w:pPr>
        <w:pStyle w:val="11"/>
        <w:spacing w:beforeLines="20" w:afterLines="20" w:line="540" w:lineRule="exact"/>
        <w:ind w:firstLineChars="200" w:firstLine="640"/>
        <w:jc w:val="center"/>
        <w:rPr>
          <w:rFonts w:hAnsi="宋体" w:cs="宋体"/>
          <w:bCs/>
          <w:sz w:val="32"/>
        </w:rPr>
      </w:pPr>
    </w:p>
    <w:p w:rsidR="002808D4" w:rsidRDefault="00FA6253">
      <w:pPr>
        <w:autoSpaceDE w:val="0"/>
        <w:autoSpaceDN w:val="0"/>
        <w:adjustRightInd w:val="0"/>
        <w:snapToGrid w:val="0"/>
        <w:spacing w:line="500" w:lineRule="exact"/>
        <w:ind w:firstLineChars="200" w:firstLine="562"/>
        <w:rPr>
          <w:rFonts w:ascii="宋体" w:hAnsi="宋体" w:cs="宋体"/>
          <w:b/>
          <w:bCs/>
          <w:kern w:val="0"/>
          <w:sz w:val="28"/>
          <w:szCs w:val="28"/>
        </w:rPr>
      </w:pPr>
      <w:r>
        <w:rPr>
          <w:rFonts w:ascii="宋体" w:hAnsi="宋体" w:cs="宋体" w:hint="eastAsia"/>
          <w:b/>
          <w:bCs/>
          <w:kern w:val="0"/>
          <w:sz w:val="28"/>
          <w:szCs w:val="28"/>
        </w:rPr>
        <w:t>1</w:t>
      </w:r>
      <w:r>
        <w:rPr>
          <w:rFonts w:ascii="宋体" w:hAnsi="宋体" w:cs="宋体" w:hint="eastAsia"/>
          <w:b/>
          <w:bCs/>
          <w:kern w:val="0"/>
          <w:sz w:val="28"/>
          <w:szCs w:val="28"/>
        </w:rPr>
        <w:t>、依据设计文件的要求，本招标工程项目的材料、设备须达到现行中华人民共和国以及省、自治区、直辖市或工程建设标准、规范要求</w:t>
      </w:r>
      <w:r>
        <w:rPr>
          <w:rFonts w:ascii="宋体" w:hAnsi="宋体" w:cs="宋体" w:hint="eastAsia"/>
          <w:b/>
          <w:bCs/>
          <w:kern w:val="0"/>
          <w:sz w:val="28"/>
          <w:szCs w:val="28"/>
        </w:rPr>
        <w:t>,</w:t>
      </w:r>
      <w:r>
        <w:rPr>
          <w:rFonts w:ascii="宋体" w:hAnsi="宋体" w:cs="宋体" w:hint="eastAsia"/>
          <w:b/>
          <w:bCs/>
          <w:kern w:val="0"/>
          <w:sz w:val="28"/>
          <w:szCs w:val="28"/>
        </w:rPr>
        <w:t>同时必须满足以下要求</w:t>
      </w:r>
      <w:r>
        <w:rPr>
          <w:rFonts w:ascii="宋体" w:hAnsi="宋体" w:cs="宋体" w:hint="eastAsia"/>
          <w:b/>
          <w:bCs/>
          <w:kern w:val="0"/>
          <w:sz w:val="28"/>
          <w:szCs w:val="28"/>
        </w:rPr>
        <w:t>:</w:t>
      </w:r>
    </w:p>
    <w:p w:rsidR="002808D4" w:rsidRDefault="00FA6253">
      <w:pPr>
        <w:autoSpaceDE w:val="0"/>
        <w:autoSpaceDN w:val="0"/>
        <w:adjustRightInd w:val="0"/>
        <w:snapToGrid w:val="0"/>
        <w:spacing w:line="500" w:lineRule="exact"/>
        <w:ind w:firstLineChars="200" w:firstLine="562"/>
        <w:rPr>
          <w:rFonts w:ascii="宋体" w:hAnsi="宋体" w:cs="宋体"/>
          <w:b/>
          <w:bCs/>
          <w:kern w:val="0"/>
          <w:sz w:val="28"/>
          <w:szCs w:val="28"/>
        </w:rPr>
      </w:pPr>
      <w:r>
        <w:rPr>
          <w:rFonts w:ascii="宋体" w:hAnsi="宋体" w:cs="宋体" w:hint="eastAsia"/>
          <w:b/>
          <w:bCs/>
          <w:kern w:val="0"/>
          <w:sz w:val="28"/>
          <w:szCs w:val="28"/>
        </w:rPr>
        <w:t>1.1</w:t>
      </w:r>
      <w:r>
        <w:rPr>
          <w:rFonts w:ascii="宋体" w:hAnsi="宋体" w:cs="宋体" w:hint="eastAsia"/>
          <w:b/>
          <w:bCs/>
          <w:kern w:val="0"/>
          <w:sz w:val="28"/>
          <w:szCs w:val="28"/>
        </w:rPr>
        <w:t>《建设工程量清单计价规范</w:t>
      </w:r>
      <w:r>
        <w:rPr>
          <w:rFonts w:ascii="宋体" w:hAnsi="宋体" w:cs="宋体" w:hint="eastAsia"/>
          <w:b/>
          <w:bCs/>
          <w:kern w:val="0"/>
          <w:sz w:val="28"/>
          <w:szCs w:val="28"/>
        </w:rPr>
        <w:t>GB50500-2008\2009</w:t>
      </w:r>
      <w:r>
        <w:rPr>
          <w:rFonts w:ascii="宋体" w:hAnsi="宋体" w:cs="宋体" w:hint="eastAsia"/>
          <w:b/>
          <w:bCs/>
          <w:kern w:val="0"/>
          <w:sz w:val="28"/>
          <w:szCs w:val="28"/>
        </w:rPr>
        <w:t>》</w:t>
      </w:r>
    </w:p>
    <w:p w:rsidR="002808D4" w:rsidRDefault="00FA6253">
      <w:pPr>
        <w:autoSpaceDE w:val="0"/>
        <w:autoSpaceDN w:val="0"/>
        <w:adjustRightInd w:val="0"/>
        <w:snapToGrid w:val="0"/>
        <w:spacing w:line="500" w:lineRule="exact"/>
        <w:ind w:firstLineChars="200" w:firstLine="562"/>
        <w:rPr>
          <w:rFonts w:ascii="宋体" w:hAnsi="宋体" w:cs="宋体"/>
          <w:b/>
          <w:bCs/>
          <w:kern w:val="0"/>
          <w:sz w:val="28"/>
          <w:szCs w:val="28"/>
        </w:rPr>
      </w:pPr>
      <w:r>
        <w:rPr>
          <w:rFonts w:ascii="宋体" w:hAnsi="宋体" w:cs="宋体" w:hint="eastAsia"/>
          <w:b/>
          <w:bCs/>
          <w:kern w:val="0"/>
          <w:sz w:val="28"/>
          <w:szCs w:val="28"/>
        </w:rPr>
        <w:t>1.2</w:t>
      </w:r>
      <w:r>
        <w:rPr>
          <w:rFonts w:ascii="宋体" w:hAnsi="宋体" w:cs="宋体" w:hint="eastAsia"/>
          <w:b/>
          <w:bCs/>
          <w:kern w:val="0"/>
          <w:sz w:val="28"/>
          <w:szCs w:val="28"/>
        </w:rPr>
        <w:t>《建筑工程施工发包与承包计价管理办法》</w:t>
      </w:r>
    </w:p>
    <w:p w:rsidR="002808D4" w:rsidRDefault="00FA6253">
      <w:pPr>
        <w:autoSpaceDE w:val="0"/>
        <w:autoSpaceDN w:val="0"/>
        <w:adjustRightInd w:val="0"/>
        <w:snapToGrid w:val="0"/>
        <w:spacing w:line="500" w:lineRule="exact"/>
        <w:ind w:firstLineChars="200" w:firstLine="562"/>
        <w:rPr>
          <w:rFonts w:ascii="宋体" w:hAnsi="宋体" w:cs="宋体"/>
          <w:b/>
          <w:bCs/>
          <w:kern w:val="0"/>
          <w:sz w:val="28"/>
          <w:szCs w:val="28"/>
        </w:rPr>
      </w:pPr>
      <w:r>
        <w:rPr>
          <w:rFonts w:ascii="宋体" w:hAnsi="宋体" w:cs="宋体" w:hint="eastAsia"/>
          <w:b/>
          <w:bCs/>
          <w:kern w:val="0"/>
          <w:sz w:val="28"/>
          <w:szCs w:val="28"/>
        </w:rPr>
        <w:t>1.3</w:t>
      </w:r>
      <w:r>
        <w:rPr>
          <w:rFonts w:ascii="宋体" w:hAnsi="宋体" w:cs="宋体" w:hint="eastAsia"/>
          <w:b/>
          <w:bCs/>
          <w:kern w:val="0"/>
          <w:sz w:val="28"/>
          <w:szCs w:val="28"/>
        </w:rPr>
        <w:t>《江苏省建设工程价款结算方法》</w:t>
      </w:r>
    </w:p>
    <w:p w:rsidR="002808D4" w:rsidRDefault="00FA6253">
      <w:pPr>
        <w:autoSpaceDE w:val="0"/>
        <w:autoSpaceDN w:val="0"/>
        <w:adjustRightInd w:val="0"/>
        <w:snapToGrid w:val="0"/>
        <w:spacing w:line="500" w:lineRule="exact"/>
        <w:ind w:firstLineChars="200" w:firstLine="562"/>
        <w:rPr>
          <w:rFonts w:ascii="宋体" w:hAnsi="宋体" w:cs="宋体"/>
          <w:b/>
          <w:bCs/>
          <w:kern w:val="0"/>
          <w:sz w:val="28"/>
          <w:szCs w:val="28"/>
        </w:rPr>
      </w:pPr>
      <w:r>
        <w:rPr>
          <w:rFonts w:ascii="宋体" w:hAnsi="宋体" w:cs="宋体" w:hint="eastAsia"/>
          <w:b/>
          <w:bCs/>
          <w:kern w:val="0"/>
          <w:sz w:val="28"/>
          <w:szCs w:val="28"/>
        </w:rPr>
        <w:t>1.</w:t>
      </w:r>
      <w:r>
        <w:rPr>
          <w:rFonts w:ascii="宋体" w:hAnsi="宋体" w:cs="宋体" w:hint="eastAsia"/>
          <w:b/>
          <w:bCs/>
          <w:kern w:val="0"/>
          <w:sz w:val="28"/>
          <w:szCs w:val="28"/>
        </w:rPr>
        <w:t>3</w:t>
      </w:r>
      <w:r>
        <w:rPr>
          <w:rFonts w:ascii="宋体" w:hAnsi="宋体" w:cs="宋体" w:hint="eastAsia"/>
          <w:b/>
          <w:bCs/>
          <w:kern w:val="0"/>
          <w:sz w:val="28"/>
          <w:szCs w:val="28"/>
        </w:rPr>
        <w:t>《江苏省建设工程量清单计价规范（</w:t>
      </w:r>
      <w:r>
        <w:rPr>
          <w:rFonts w:ascii="宋体" w:hAnsi="宋体" w:cs="宋体" w:hint="eastAsia"/>
          <w:b/>
          <w:bCs/>
          <w:kern w:val="0"/>
          <w:sz w:val="28"/>
          <w:szCs w:val="28"/>
        </w:rPr>
        <w:t>DBJ3</w:t>
      </w:r>
      <w:r>
        <w:rPr>
          <w:rFonts w:ascii="宋体" w:hAnsi="宋体" w:cs="宋体" w:hint="eastAsia"/>
          <w:b/>
          <w:bCs/>
          <w:kern w:val="0"/>
          <w:sz w:val="28"/>
          <w:szCs w:val="28"/>
        </w:rPr>
        <w:t>3</w:t>
      </w:r>
      <w:r>
        <w:rPr>
          <w:rFonts w:ascii="宋体" w:hAnsi="宋体" w:cs="宋体" w:hint="eastAsia"/>
          <w:b/>
          <w:bCs/>
          <w:kern w:val="0"/>
          <w:sz w:val="28"/>
          <w:szCs w:val="28"/>
        </w:rPr>
        <w:t>/T-206-2005</w:t>
      </w:r>
      <w:r>
        <w:rPr>
          <w:rFonts w:ascii="宋体" w:hAnsi="宋体" w:cs="宋体" w:hint="eastAsia"/>
          <w:b/>
          <w:bCs/>
          <w:kern w:val="0"/>
          <w:sz w:val="28"/>
          <w:szCs w:val="28"/>
        </w:rPr>
        <w:t>）》</w:t>
      </w:r>
    </w:p>
    <w:p w:rsidR="002808D4" w:rsidRDefault="00FA6253">
      <w:pPr>
        <w:autoSpaceDE w:val="0"/>
        <w:autoSpaceDN w:val="0"/>
        <w:adjustRightInd w:val="0"/>
        <w:snapToGrid w:val="0"/>
        <w:spacing w:line="500" w:lineRule="exact"/>
        <w:ind w:firstLineChars="200" w:firstLine="562"/>
        <w:rPr>
          <w:rFonts w:ascii="宋体" w:hAnsi="宋体" w:cs="宋体"/>
          <w:b/>
          <w:bCs/>
          <w:kern w:val="0"/>
          <w:sz w:val="28"/>
          <w:szCs w:val="28"/>
        </w:rPr>
      </w:pPr>
      <w:r>
        <w:rPr>
          <w:rFonts w:ascii="宋体" w:hAnsi="宋体" w:cs="宋体" w:hint="eastAsia"/>
          <w:b/>
          <w:bCs/>
          <w:kern w:val="0"/>
          <w:sz w:val="28"/>
          <w:szCs w:val="28"/>
        </w:rPr>
        <w:t>1.5</w:t>
      </w:r>
      <w:r>
        <w:rPr>
          <w:rFonts w:ascii="宋体" w:hAnsi="宋体" w:cs="宋体" w:hint="eastAsia"/>
          <w:b/>
          <w:bCs/>
          <w:kern w:val="0"/>
          <w:sz w:val="28"/>
          <w:szCs w:val="28"/>
        </w:rPr>
        <w:t>《江苏省建设工程工程消耗量定额综合单价》</w:t>
      </w:r>
    </w:p>
    <w:p w:rsidR="002808D4" w:rsidRDefault="00FA6253">
      <w:pPr>
        <w:autoSpaceDE w:val="0"/>
        <w:autoSpaceDN w:val="0"/>
        <w:adjustRightInd w:val="0"/>
        <w:snapToGrid w:val="0"/>
        <w:spacing w:line="500" w:lineRule="exact"/>
        <w:ind w:firstLineChars="200" w:firstLine="562"/>
        <w:rPr>
          <w:rFonts w:ascii="宋体" w:hAnsi="宋体" w:cs="宋体"/>
          <w:b/>
          <w:bCs/>
          <w:kern w:val="0"/>
          <w:sz w:val="28"/>
          <w:szCs w:val="28"/>
        </w:rPr>
      </w:pPr>
      <w:r>
        <w:rPr>
          <w:rFonts w:ascii="宋体" w:hAnsi="宋体" w:cs="宋体" w:hint="eastAsia"/>
          <w:b/>
          <w:bCs/>
          <w:kern w:val="0"/>
          <w:sz w:val="28"/>
          <w:szCs w:val="28"/>
        </w:rPr>
        <w:t>1.6</w:t>
      </w:r>
      <w:r>
        <w:rPr>
          <w:rFonts w:ascii="宋体" w:hAnsi="宋体" w:cs="宋体" w:hint="eastAsia"/>
          <w:b/>
          <w:bCs/>
          <w:kern w:val="0"/>
          <w:sz w:val="28"/>
          <w:szCs w:val="28"/>
        </w:rPr>
        <w:t>《江苏省安装消耗量定额综合单价》</w:t>
      </w:r>
    </w:p>
    <w:p w:rsidR="002808D4" w:rsidRDefault="00FA6253">
      <w:pPr>
        <w:autoSpaceDE w:val="0"/>
        <w:autoSpaceDN w:val="0"/>
        <w:adjustRightInd w:val="0"/>
        <w:snapToGrid w:val="0"/>
        <w:spacing w:line="500" w:lineRule="exact"/>
        <w:ind w:firstLineChars="200" w:firstLine="562"/>
        <w:rPr>
          <w:rFonts w:ascii="宋体" w:hAnsi="宋体" w:cs="宋体"/>
          <w:b/>
          <w:bCs/>
          <w:kern w:val="0"/>
          <w:sz w:val="28"/>
          <w:szCs w:val="28"/>
        </w:rPr>
      </w:pPr>
      <w:r>
        <w:rPr>
          <w:rFonts w:ascii="宋体" w:hAnsi="宋体" w:cs="宋体" w:hint="eastAsia"/>
          <w:b/>
          <w:bCs/>
          <w:kern w:val="0"/>
          <w:sz w:val="28"/>
          <w:szCs w:val="28"/>
        </w:rPr>
        <w:t>1.7</w:t>
      </w:r>
      <w:r>
        <w:rPr>
          <w:rFonts w:ascii="宋体" w:hAnsi="宋体" w:cs="宋体" w:hint="eastAsia"/>
          <w:b/>
          <w:bCs/>
          <w:kern w:val="0"/>
          <w:sz w:val="28"/>
          <w:szCs w:val="28"/>
        </w:rPr>
        <w:t>《江苏省建设工程工程量清单计价施工机械台班费</w:t>
      </w:r>
      <w:r>
        <w:rPr>
          <w:rFonts w:ascii="宋体" w:hAnsi="宋体" w:cs="宋体" w:hint="eastAsia"/>
          <w:b/>
          <w:bCs/>
          <w:kern w:val="0"/>
          <w:sz w:val="28"/>
          <w:szCs w:val="28"/>
        </w:rPr>
        <w:t>用定额</w:t>
      </w:r>
      <w:r>
        <w:rPr>
          <w:rFonts w:ascii="宋体" w:hAnsi="宋体" w:cs="宋体" w:hint="eastAsia"/>
          <w:b/>
          <w:bCs/>
          <w:kern w:val="0"/>
          <w:sz w:val="28"/>
          <w:szCs w:val="28"/>
        </w:rPr>
        <w:t>-2005</w:t>
      </w:r>
      <w:r>
        <w:rPr>
          <w:rFonts w:ascii="宋体" w:hAnsi="宋体" w:cs="宋体" w:hint="eastAsia"/>
          <w:b/>
          <w:bCs/>
          <w:kern w:val="0"/>
          <w:sz w:val="28"/>
          <w:szCs w:val="28"/>
        </w:rPr>
        <w:t>》</w:t>
      </w:r>
    </w:p>
    <w:p w:rsidR="002808D4" w:rsidRDefault="00FA6253">
      <w:pPr>
        <w:autoSpaceDE w:val="0"/>
        <w:autoSpaceDN w:val="0"/>
        <w:adjustRightInd w:val="0"/>
        <w:snapToGrid w:val="0"/>
        <w:spacing w:line="500" w:lineRule="exact"/>
        <w:ind w:firstLineChars="200" w:firstLine="562"/>
        <w:rPr>
          <w:rFonts w:ascii="宋体" w:hAnsi="宋体" w:cs="宋体"/>
          <w:b/>
          <w:bCs/>
          <w:kern w:val="0"/>
          <w:sz w:val="28"/>
          <w:szCs w:val="28"/>
        </w:rPr>
      </w:pPr>
      <w:r>
        <w:rPr>
          <w:rFonts w:ascii="宋体" w:hAnsi="宋体" w:cs="宋体" w:hint="eastAsia"/>
          <w:b/>
          <w:bCs/>
          <w:kern w:val="0"/>
          <w:sz w:val="28"/>
          <w:szCs w:val="28"/>
        </w:rPr>
        <w:t>1.8</w:t>
      </w:r>
      <w:r>
        <w:rPr>
          <w:rFonts w:ascii="宋体" w:hAnsi="宋体" w:cs="宋体" w:hint="eastAsia"/>
          <w:b/>
          <w:bCs/>
          <w:kern w:val="0"/>
          <w:sz w:val="28"/>
          <w:szCs w:val="28"/>
        </w:rPr>
        <w:t>《全国统一安装工程预算定额》</w:t>
      </w:r>
    </w:p>
    <w:p w:rsidR="002808D4" w:rsidRDefault="00FA6253">
      <w:pPr>
        <w:pStyle w:val="11"/>
        <w:spacing w:line="500" w:lineRule="exact"/>
        <w:ind w:firstLineChars="200" w:firstLine="562"/>
        <w:rPr>
          <w:rFonts w:hAnsi="宋体" w:cs="宋体"/>
          <w:b/>
          <w:bCs/>
          <w:sz w:val="28"/>
          <w:szCs w:val="28"/>
        </w:rPr>
      </w:pPr>
      <w:r>
        <w:rPr>
          <w:rFonts w:hAnsi="宋体" w:cs="宋体" w:hint="eastAsia"/>
          <w:b/>
          <w:bCs/>
          <w:sz w:val="28"/>
          <w:szCs w:val="28"/>
        </w:rPr>
        <w:t>2</w:t>
      </w:r>
      <w:r>
        <w:rPr>
          <w:rFonts w:hAnsi="宋体" w:cs="宋体" w:hint="eastAsia"/>
          <w:b/>
          <w:bCs/>
          <w:sz w:val="28"/>
          <w:szCs w:val="28"/>
        </w:rPr>
        <w:t>、根据工程设计要求，该项工程的材料、施工除必须达到以上标准外，还应满足公认的现行标准和相应的技术规范要求以及设计图纸上要求的施工工艺标准、规范要求。并且上述这些标准和技术规范应为合同签字日为止最新公布发行的标准和技术规范。</w:t>
      </w:r>
    </w:p>
    <w:p w:rsidR="002808D4" w:rsidRDefault="002808D4" w:rsidP="00341729">
      <w:pPr>
        <w:pStyle w:val="11"/>
        <w:spacing w:beforeLines="20" w:afterLines="20" w:line="540" w:lineRule="exact"/>
        <w:ind w:firstLineChars="200" w:firstLine="643"/>
        <w:jc w:val="center"/>
        <w:rPr>
          <w:rFonts w:hAnsi="宋体" w:cs="宋体"/>
          <w:b/>
          <w:bCs/>
          <w:sz w:val="32"/>
        </w:rPr>
      </w:pPr>
    </w:p>
    <w:p w:rsidR="002808D4" w:rsidRDefault="002808D4" w:rsidP="00341729">
      <w:pPr>
        <w:pStyle w:val="11"/>
        <w:spacing w:beforeLines="20" w:afterLines="20" w:line="540" w:lineRule="exact"/>
        <w:ind w:firstLineChars="200" w:firstLine="643"/>
        <w:jc w:val="center"/>
        <w:rPr>
          <w:rFonts w:hAnsi="宋体" w:cs="宋体"/>
          <w:b/>
          <w:bCs/>
          <w:sz w:val="32"/>
        </w:rPr>
      </w:pPr>
    </w:p>
    <w:p w:rsidR="002808D4" w:rsidRDefault="002808D4" w:rsidP="00341729">
      <w:pPr>
        <w:pStyle w:val="11"/>
        <w:spacing w:beforeLines="20" w:afterLines="20" w:line="540" w:lineRule="exact"/>
        <w:ind w:firstLineChars="200" w:firstLine="643"/>
        <w:jc w:val="center"/>
        <w:rPr>
          <w:rFonts w:hAnsi="宋体" w:cs="宋体"/>
          <w:b/>
          <w:bCs/>
          <w:sz w:val="32"/>
        </w:rPr>
      </w:pPr>
    </w:p>
    <w:p w:rsidR="002808D4" w:rsidRDefault="002808D4" w:rsidP="00341729">
      <w:pPr>
        <w:pStyle w:val="11"/>
        <w:spacing w:beforeLines="20" w:afterLines="20" w:line="540" w:lineRule="exact"/>
        <w:rPr>
          <w:rFonts w:hAnsi="宋体" w:cs="宋体"/>
          <w:b/>
          <w:bCs/>
          <w:sz w:val="32"/>
        </w:rPr>
      </w:pPr>
    </w:p>
    <w:p w:rsidR="002808D4" w:rsidRDefault="002808D4" w:rsidP="00341729">
      <w:pPr>
        <w:pStyle w:val="11"/>
        <w:spacing w:beforeLines="20" w:afterLines="20" w:line="540" w:lineRule="exact"/>
        <w:rPr>
          <w:rFonts w:hAnsi="宋体" w:cs="宋体"/>
          <w:b/>
          <w:bCs/>
          <w:sz w:val="32"/>
        </w:rPr>
      </w:pPr>
    </w:p>
    <w:p w:rsidR="002808D4" w:rsidRDefault="002808D4" w:rsidP="00341729">
      <w:pPr>
        <w:pStyle w:val="11"/>
        <w:spacing w:beforeLines="20" w:afterLines="20" w:line="540" w:lineRule="exact"/>
        <w:rPr>
          <w:rFonts w:hAnsi="宋体" w:cs="宋体"/>
          <w:b/>
          <w:bCs/>
          <w:sz w:val="32"/>
        </w:rPr>
      </w:pPr>
    </w:p>
    <w:p w:rsidR="002808D4" w:rsidRDefault="002808D4" w:rsidP="00341729">
      <w:pPr>
        <w:pStyle w:val="11"/>
        <w:spacing w:beforeLines="20" w:afterLines="20" w:line="540" w:lineRule="exact"/>
        <w:rPr>
          <w:rFonts w:hAnsi="宋体" w:cs="宋体"/>
          <w:b/>
          <w:bCs/>
          <w:sz w:val="32"/>
        </w:rPr>
      </w:pPr>
    </w:p>
    <w:p w:rsidR="002808D4" w:rsidRDefault="002808D4" w:rsidP="00341729">
      <w:pPr>
        <w:pStyle w:val="11"/>
        <w:spacing w:beforeLines="20" w:afterLines="20" w:line="540" w:lineRule="exact"/>
        <w:rPr>
          <w:rFonts w:hAnsi="宋体" w:cs="宋体"/>
          <w:b/>
          <w:bCs/>
          <w:sz w:val="32"/>
        </w:rPr>
      </w:pPr>
    </w:p>
    <w:p w:rsidR="002808D4" w:rsidRDefault="00FA6253">
      <w:pPr>
        <w:pStyle w:val="2"/>
        <w:spacing w:before="48" w:after="48" w:line="540" w:lineRule="exact"/>
        <w:rPr>
          <w:rFonts w:ascii="宋体" w:eastAsia="宋体" w:hAnsi="宋体" w:cs="宋体"/>
          <w:b w:val="0"/>
          <w:bCs/>
          <w:sz w:val="44"/>
          <w:szCs w:val="44"/>
        </w:rPr>
      </w:pPr>
      <w:bookmarkStart w:id="151" w:name="_Toc320707466"/>
      <w:r>
        <w:rPr>
          <w:rFonts w:ascii="宋体" w:eastAsia="宋体" w:hAnsi="宋体" w:cs="宋体" w:hint="eastAsia"/>
          <w:b w:val="0"/>
          <w:bCs/>
          <w:sz w:val="44"/>
          <w:szCs w:val="44"/>
        </w:rPr>
        <w:lastRenderedPageBreak/>
        <w:t>第九章工程量清单</w:t>
      </w:r>
      <w:bookmarkEnd w:id="151"/>
    </w:p>
    <w:p w:rsidR="002808D4" w:rsidRDefault="00FA6253" w:rsidP="00341729">
      <w:pPr>
        <w:pStyle w:val="11"/>
        <w:spacing w:beforeLines="20" w:afterLines="20" w:line="540" w:lineRule="exact"/>
        <w:jc w:val="center"/>
        <w:rPr>
          <w:rFonts w:hAnsi="宋体" w:cs="宋体"/>
          <w:b/>
          <w:bCs/>
          <w:sz w:val="30"/>
        </w:rPr>
      </w:pPr>
      <w:r>
        <w:rPr>
          <w:rFonts w:hAnsi="宋体" w:cs="宋体" w:hint="eastAsia"/>
          <w:b/>
          <w:bCs/>
          <w:sz w:val="30"/>
        </w:rPr>
        <w:t>(</w:t>
      </w:r>
      <w:r>
        <w:rPr>
          <w:rFonts w:hAnsi="宋体" w:cs="宋体" w:hint="eastAsia"/>
          <w:b/>
          <w:bCs/>
          <w:sz w:val="30"/>
        </w:rPr>
        <w:t>另册</w:t>
      </w:r>
      <w:r>
        <w:rPr>
          <w:rFonts w:hAnsi="宋体" w:cs="宋体" w:hint="eastAsia"/>
          <w:b/>
          <w:bCs/>
          <w:sz w:val="30"/>
        </w:rPr>
        <w:t>)</w:t>
      </w: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rPr>
          <w:rFonts w:hAnsi="宋体" w:cs="宋体"/>
          <w:b/>
          <w:bCs/>
          <w:sz w:val="30"/>
        </w:rPr>
      </w:pPr>
    </w:p>
    <w:p w:rsidR="002808D4" w:rsidRDefault="002808D4" w:rsidP="00341729">
      <w:pPr>
        <w:pStyle w:val="11"/>
        <w:spacing w:beforeLines="20" w:afterLines="20" w:line="540" w:lineRule="exact"/>
        <w:jc w:val="center"/>
        <w:rPr>
          <w:rFonts w:hAnsi="宋体" w:cs="宋体"/>
          <w:bCs/>
          <w:sz w:val="32"/>
          <w:szCs w:val="32"/>
        </w:rPr>
      </w:pPr>
    </w:p>
    <w:p w:rsidR="002808D4" w:rsidRDefault="00FA6253">
      <w:pPr>
        <w:pStyle w:val="2"/>
        <w:spacing w:before="48" w:after="48" w:line="540" w:lineRule="exact"/>
        <w:rPr>
          <w:rFonts w:ascii="宋体" w:eastAsia="宋体" w:hAnsi="宋体" w:cs="宋体"/>
          <w:b w:val="0"/>
          <w:bCs/>
          <w:sz w:val="44"/>
          <w:szCs w:val="44"/>
        </w:rPr>
      </w:pPr>
      <w:bookmarkStart w:id="152" w:name="_Toc320707467"/>
      <w:r>
        <w:rPr>
          <w:rFonts w:ascii="宋体" w:eastAsia="宋体" w:hAnsi="宋体" w:cs="宋体" w:hint="eastAsia"/>
          <w:b w:val="0"/>
          <w:bCs/>
          <w:sz w:val="44"/>
          <w:szCs w:val="44"/>
        </w:rPr>
        <w:lastRenderedPageBreak/>
        <w:t>第十章承诺书</w:t>
      </w:r>
      <w:bookmarkEnd w:id="152"/>
    </w:p>
    <w:p w:rsidR="002808D4" w:rsidRDefault="002808D4" w:rsidP="00341729">
      <w:pPr>
        <w:pStyle w:val="11"/>
        <w:spacing w:beforeLines="20" w:afterLines="20" w:line="540" w:lineRule="exact"/>
        <w:jc w:val="center"/>
        <w:rPr>
          <w:rFonts w:hAnsi="宋体" w:cs="宋体"/>
          <w:bCs/>
          <w:sz w:val="32"/>
          <w:szCs w:val="32"/>
        </w:rPr>
      </w:pPr>
    </w:p>
    <w:p w:rsidR="002808D4" w:rsidRDefault="00FA6253">
      <w:pPr>
        <w:pStyle w:val="a8"/>
        <w:spacing w:after="0" w:line="560" w:lineRule="exact"/>
        <w:ind w:leftChars="0" w:left="0" w:firstLineChars="806" w:firstLine="3884"/>
        <w:rPr>
          <w:rFonts w:ascii="宋体" w:hAnsi="宋体" w:cs="宋体"/>
          <w:b/>
          <w:color w:val="000000"/>
          <w:sz w:val="48"/>
          <w:szCs w:val="48"/>
        </w:rPr>
      </w:pPr>
      <w:bookmarkStart w:id="153" w:name="_Toc300235450"/>
      <w:bookmarkStart w:id="154" w:name="_Toc300235588"/>
      <w:r>
        <w:rPr>
          <w:rFonts w:ascii="宋体" w:hAnsi="宋体" w:cs="宋体" w:hint="eastAsia"/>
          <w:b/>
          <w:color w:val="000000"/>
          <w:sz w:val="48"/>
          <w:szCs w:val="48"/>
        </w:rPr>
        <w:t>承诺书</w:t>
      </w:r>
      <w:bookmarkEnd w:id="153"/>
      <w:bookmarkEnd w:id="154"/>
    </w:p>
    <w:p w:rsidR="002808D4" w:rsidRDefault="002808D4">
      <w:pPr>
        <w:rPr>
          <w:rFonts w:ascii="宋体" w:hAnsi="宋体" w:cs="宋体"/>
          <w:bCs/>
          <w:color w:val="000000"/>
          <w:sz w:val="32"/>
          <w:szCs w:val="32"/>
        </w:rPr>
      </w:pPr>
    </w:p>
    <w:p w:rsidR="002808D4" w:rsidRDefault="00FA6253">
      <w:pPr>
        <w:pStyle w:val="a8"/>
        <w:spacing w:after="0" w:line="560" w:lineRule="exact"/>
        <w:ind w:leftChars="0" w:left="0" w:firstLineChars="209" w:firstLine="587"/>
        <w:rPr>
          <w:rFonts w:ascii="宋体" w:hAnsi="宋体" w:cs="宋体"/>
          <w:b/>
          <w:color w:val="000000"/>
          <w:sz w:val="28"/>
          <w:szCs w:val="28"/>
        </w:rPr>
      </w:pPr>
      <w:r>
        <w:rPr>
          <w:rFonts w:ascii="宋体" w:hAnsi="宋体" w:cs="宋体" w:hint="eastAsia"/>
          <w:b/>
          <w:color w:val="000000"/>
          <w:sz w:val="28"/>
          <w:szCs w:val="28"/>
        </w:rPr>
        <w:t>我公司郑重承诺：参加该工程的投标，保证无出借资质、非法转包、非法分包等现象的发生，保证按投标标书中的项目管理人员进场管理，以确保工程的质量和安全。同时无围标、串标等不良行为。否则愿意接受相关部门的处理、处罚并没收投标保证金。</w:t>
      </w:r>
    </w:p>
    <w:p w:rsidR="002808D4" w:rsidRDefault="002808D4">
      <w:pPr>
        <w:spacing w:line="560" w:lineRule="exact"/>
        <w:rPr>
          <w:rFonts w:ascii="宋体" w:hAnsi="宋体" w:cs="宋体"/>
          <w:b/>
          <w:bCs/>
          <w:color w:val="000000"/>
          <w:sz w:val="24"/>
        </w:rPr>
      </w:pPr>
    </w:p>
    <w:p w:rsidR="002808D4" w:rsidRDefault="00FA6253">
      <w:pPr>
        <w:spacing w:line="560" w:lineRule="exact"/>
        <w:ind w:firstLineChars="1323" w:firstLine="3188"/>
        <w:jc w:val="center"/>
        <w:rPr>
          <w:rFonts w:ascii="宋体" w:hAnsi="宋体" w:cs="宋体"/>
          <w:b/>
          <w:bCs/>
          <w:color w:val="000000"/>
          <w:sz w:val="24"/>
        </w:rPr>
      </w:pPr>
      <w:r>
        <w:rPr>
          <w:rFonts w:ascii="宋体" w:hAnsi="宋体" w:cs="宋体" w:hint="eastAsia"/>
          <w:b/>
          <w:bCs/>
          <w:color w:val="000000"/>
          <w:sz w:val="24"/>
        </w:rPr>
        <w:t>投标单位（盖章）：</w:t>
      </w:r>
    </w:p>
    <w:p w:rsidR="002808D4" w:rsidRDefault="002808D4">
      <w:pPr>
        <w:spacing w:line="560" w:lineRule="exact"/>
        <w:ind w:firstLine="4494"/>
        <w:rPr>
          <w:rFonts w:ascii="宋体" w:hAnsi="宋体" w:cs="宋体"/>
          <w:b/>
          <w:bCs/>
          <w:color w:val="000000"/>
          <w:sz w:val="24"/>
        </w:rPr>
      </w:pPr>
    </w:p>
    <w:p w:rsidR="002808D4" w:rsidRDefault="00FA6253">
      <w:pPr>
        <w:spacing w:line="560" w:lineRule="exact"/>
        <w:ind w:firstLineChars="1405" w:firstLine="3385"/>
        <w:jc w:val="center"/>
        <w:rPr>
          <w:rFonts w:ascii="宋体" w:hAnsi="宋体" w:cs="宋体"/>
          <w:b/>
          <w:bCs/>
          <w:color w:val="000000"/>
          <w:sz w:val="24"/>
        </w:rPr>
      </w:pPr>
      <w:r>
        <w:rPr>
          <w:rFonts w:ascii="宋体" w:hAnsi="宋体" w:cs="宋体" w:hint="eastAsia"/>
          <w:b/>
          <w:bCs/>
          <w:color w:val="000000"/>
          <w:sz w:val="24"/>
        </w:rPr>
        <w:t>企业法人签字：</w:t>
      </w:r>
    </w:p>
    <w:p w:rsidR="002808D4" w:rsidRDefault="002808D4">
      <w:pPr>
        <w:spacing w:line="560" w:lineRule="exact"/>
        <w:ind w:firstLineChars="1405" w:firstLine="3385"/>
        <w:rPr>
          <w:rFonts w:ascii="宋体" w:hAnsi="宋体" w:cs="宋体"/>
          <w:b/>
          <w:bCs/>
          <w:color w:val="000000"/>
          <w:sz w:val="24"/>
        </w:rPr>
      </w:pPr>
    </w:p>
    <w:p w:rsidR="002808D4" w:rsidRDefault="00FA6253">
      <w:pPr>
        <w:spacing w:line="560" w:lineRule="exact"/>
        <w:ind w:firstLineChars="1405" w:firstLine="3385"/>
        <w:jc w:val="right"/>
        <w:rPr>
          <w:rFonts w:ascii="宋体" w:hAnsi="宋体" w:cs="宋体"/>
          <w:b/>
          <w:bCs/>
          <w:color w:val="000000"/>
          <w:sz w:val="24"/>
        </w:rPr>
      </w:pPr>
      <w:r>
        <w:rPr>
          <w:rFonts w:ascii="宋体" w:hAnsi="宋体" w:cs="宋体" w:hint="eastAsia"/>
          <w:b/>
          <w:bCs/>
          <w:color w:val="000000"/>
          <w:sz w:val="24"/>
        </w:rPr>
        <w:t>年月日</w:t>
      </w:r>
    </w:p>
    <w:p w:rsidR="002808D4" w:rsidRDefault="002808D4">
      <w:pPr>
        <w:pStyle w:val="a0"/>
        <w:ind w:firstLineChars="0" w:firstLine="0"/>
        <w:rPr>
          <w:rFonts w:ascii="宋体" w:hAnsi="宋体" w:cs="宋体"/>
          <w:b/>
          <w:color w:val="000000"/>
          <w:kern w:val="0"/>
          <w:sz w:val="24"/>
        </w:rPr>
      </w:pPr>
    </w:p>
    <w:p w:rsidR="002808D4" w:rsidRDefault="002808D4">
      <w:pPr>
        <w:pStyle w:val="a0"/>
        <w:ind w:firstLineChars="0" w:firstLine="0"/>
        <w:rPr>
          <w:rFonts w:ascii="宋体" w:hAnsi="宋体" w:cs="宋体"/>
          <w:b/>
          <w:color w:val="000000"/>
          <w:kern w:val="0"/>
          <w:sz w:val="24"/>
        </w:rPr>
      </w:pPr>
    </w:p>
    <w:p w:rsidR="002808D4" w:rsidRDefault="002808D4">
      <w:pPr>
        <w:pStyle w:val="a0"/>
        <w:ind w:firstLineChars="0" w:firstLine="0"/>
        <w:rPr>
          <w:rFonts w:ascii="宋体" w:hAnsi="宋体" w:cs="宋体"/>
          <w:b/>
          <w:color w:val="000000"/>
          <w:kern w:val="0"/>
          <w:sz w:val="24"/>
        </w:rPr>
      </w:pPr>
    </w:p>
    <w:p w:rsidR="002808D4" w:rsidRDefault="002808D4">
      <w:pPr>
        <w:pStyle w:val="a0"/>
        <w:ind w:firstLineChars="0" w:firstLine="0"/>
        <w:rPr>
          <w:rFonts w:ascii="宋体" w:hAnsi="宋体" w:cs="宋体"/>
          <w:b/>
          <w:color w:val="000000"/>
          <w:kern w:val="0"/>
          <w:sz w:val="24"/>
        </w:rPr>
      </w:pPr>
    </w:p>
    <w:p w:rsidR="002808D4" w:rsidRDefault="002808D4">
      <w:pPr>
        <w:pStyle w:val="a0"/>
        <w:ind w:firstLineChars="0" w:firstLine="0"/>
        <w:rPr>
          <w:rFonts w:ascii="宋体" w:hAnsi="宋体" w:cs="宋体"/>
          <w:b/>
          <w:color w:val="000000"/>
          <w:kern w:val="0"/>
          <w:sz w:val="24"/>
        </w:rPr>
      </w:pPr>
    </w:p>
    <w:p w:rsidR="002808D4" w:rsidRDefault="002808D4">
      <w:pPr>
        <w:pStyle w:val="a0"/>
        <w:ind w:firstLineChars="0" w:firstLine="0"/>
        <w:rPr>
          <w:rFonts w:ascii="宋体" w:hAnsi="宋体" w:cs="宋体"/>
          <w:b/>
          <w:color w:val="000000"/>
          <w:kern w:val="0"/>
          <w:sz w:val="24"/>
        </w:rPr>
      </w:pPr>
    </w:p>
    <w:p w:rsidR="002808D4" w:rsidRDefault="002808D4">
      <w:pPr>
        <w:pStyle w:val="a0"/>
        <w:ind w:firstLineChars="0" w:firstLine="0"/>
        <w:rPr>
          <w:rFonts w:ascii="宋体" w:hAnsi="宋体" w:cs="宋体"/>
          <w:b/>
          <w:color w:val="000000"/>
          <w:kern w:val="0"/>
          <w:sz w:val="24"/>
        </w:rPr>
      </w:pPr>
    </w:p>
    <w:p w:rsidR="002808D4" w:rsidRDefault="002808D4">
      <w:pPr>
        <w:pStyle w:val="a0"/>
        <w:ind w:firstLineChars="0" w:firstLine="0"/>
        <w:rPr>
          <w:rFonts w:ascii="宋体" w:hAnsi="宋体" w:cs="宋体"/>
          <w:color w:val="000000"/>
        </w:rPr>
      </w:pPr>
    </w:p>
    <w:p w:rsidR="002808D4" w:rsidRDefault="002808D4">
      <w:pPr>
        <w:pStyle w:val="a0"/>
        <w:rPr>
          <w:rFonts w:ascii="宋体" w:hAnsi="宋体" w:cs="宋体"/>
          <w:color w:val="000000"/>
        </w:rPr>
      </w:pPr>
    </w:p>
    <w:p w:rsidR="002808D4" w:rsidRDefault="002808D4">
      <w:pPr>
        <w:pStyle w:val="a0"/>
        <w:rPr>
          <w:rFonts w:ascii="宋体" w:hAnsi="宋体" w:cs="宋体"/>
          <w:color w:val="000000"/>
        </w:rPr>
      </w:pPr>
    </w:p>
    <w:p w:rsidR="002808D4" w:rsidRDefault="002808D4">
      <w:pPr>
        <w:pStyle w:val="a0"/>
        <w:rPr>
          <w:rFonts w:ascii="宋体" w:hAnsi="宋体" w:cs="宋体"/>
          <w:color w:val="000000"/>
        </w:rPr>
      </w:pPr>
    </w:p>
    <w:p w:rsidR="002808D4" w:rsidRDefault="002808D4">
      <w:pPr>
        <w:pStyle w:val="a0"/>
        <w:rPr>
          <w:rFonts w:ascii="宋体" w:hAnsi="宋体" w:cs="宋体"/>
          <w:color w:val="000000"/>
        </w:rPr>
      </w:pPr>
    </w:p>
    <w:p w:rsidR="002808D4" w:rsidRDefault="002808D4">
      <w:pPr>
        <w:pStyle w:val="a0"/>
        <w:rPr>
          <w:rFonts w:ascii="宋体" w:hAnsi="宋体" w:cs="宋体"/>
          <w:color w:val="000000"/>
        </w:rPr>
      </w:pPr>
    </w:p>
    <w:p w:rsidR="002808D4" w:rsidRDefault="002808D4">
      <w:pPr>
        <w:pStyle w:val="a0"/>
        <w:rPr>
          <w:rFonts w:ascii="宋体" w:hAnsi="宋体" w:cs="宋体"/>
          <w:color w:val="000000"/>
        </w:rPr>
      </w:pPr>
    </w:p>
    <w:p w:rsidR="002808D4" w:rsidRDefault="002808D4">
      <w:pPr>
        <w:pStyle w:val="a0"/>
        <w:rPr>
          <w:rFonts w:ascii="宋体" w:hAnsi="宋体" w:cs="宋体"/>
          <w:color w:val="000000"/>
        </w:rPr>
      </w:pPr>
    </w:p>
    <w:p w:rsidR="002808D4" w:rsidRDefault="002808D4">
      <w:pPr>
        <w:pStyle w:val="a0"/>
        <w:rPr>
          <w:rFonts w:ascii="宋体" w:hAnsi="宋体" w:cs="宋体"/>
          <w:color w:val="000000"/>
        </w:rPr>
      </w:pPr>
    </w:p>
    <w:p w:rsidR="002808D4" w:rsidRDefault="002808D4">
      <w:pPr>
        <w:pStyle w:val="a0"/>
        <w:rPr>
          <w:rFonts w:ascii="宋体" w:hAnsi="宋体" w:cs="宋体"/>
          <w:color w:val="000000"/>
        </w:rPr>
      </w:pPr>
    </w:p>
    <w:p w:rsidR="002808D4" w:rsidRDefault="00FA6253">
      <w:pPr>
        <w:pStyle w:val="a0"/>
        <w:ind w:firstLine="482"/>
        <w:rPr>
          <w:rFonts w:ascii="宋体" w:hAnsi="宋体" w:cs="宋体"/>
          <w:b/>
          <w:bCs/>
          <w:color w:val="000000"/>
          <w:sz w:val="24"/>
        </w:rPr>
      </w:pPr>
      <w:r>
        <w:rPr>
          <w:rFonts w:ascii="宋体" w:hAnsi="宋体" w:cs="宋体" w:hint="eastAsia"/>
          <w:b/>
          <w:bCs/>
          <w:color w:val="000000"/>
          <w:sz w:val="24"/>
        </w:rPr>
        <w:t>(</w:t>
      </w:r>
      <w:r>
        <w:rPr>
          <w:rFonts w:ascii="宋体" w:hAnsi="宋体" w:cs="宋体" w:hint="eastAsia"/>
          <w:b/>
          <w:bCs/>
          <w:color w:val="000000"/>
          <w:sz w:val="24"/>
        </w:rPr>
        <w:t>注：开标时要另外单独提供原件一份，以备查验</w:t>
      </w:r>
      <w:r>
        <w:rPr>
          <w:rFonts w:ascii="宋体" w:hAnsi="宋体" w:cs="宋体" w:hint="eastAsia"/>
          <w:b/>
          <w:bCs/>
          <w:color w:val="000000"/>
          <w:sz w:val="24"/>
        </w:rPr>
        <w:t>)</w:t>
      </w:r>
    </w:p>
    <w:bookmarkEnd w:id="98"/>
    <w:p w:rsidR="002808D4" w:rsidRDefault="002808D4">
      <w:pPr>
        <w:pStyle w:val="a0"/>
        <w:rPr>
          <w:rFonts w:ascii="宋体" w:hAnsi="宋体" w:cs="宋体"/>
          <w:color w:val="000000"/>
        </w:rPr>
      </w:pPr>
    </w:p>
    <w:p w:rsidR="002808D4" w:rsidRDefault="002808D4">
      <w:pPr>
        <w:tabs>
          <w:tab w:val="left" w:pos="1440"/>
        </w:tabs>
        <w:spacing w:line="480" w:lineRule="exact"/>
        <w:jc w:val="center"/>
        <w:rPr>
          <w:rFonts w:ascii="宋体" w:hAnsi="宋体" w:cs="宋体"/>
          <w:b/>
          <w:sz w:val="24"/>
        </w:rPr>
      </w:pPr>
    </w:p>
    <w:sectPr w:rsidR="002808D4" w:rsidSect="002808D4">
      <w:headerReference w:type="even" r:id="rId24"/>
      <w:headerReference w:type="default" r:id="rId25"/>
      <w:footerReference w:type="even" r:id="rId26"/>
      <w:footerReference w:type="default" r:id="rId27"/>
      <w:headerReference w:type="first" r:id="rId28"/>
      <w:footerReference w:type="first" r:id="rId29"/>
      <w:pgSz w:w="11907" w:h="16840"/>
      <w:pgMar w:top="1361" w:right="1418" w:bottom="1361" w:left="1418" w:header="851" w:footer="992" w:gutter="0"/>
      <w:cols w:space="720"/>
      <w:titlePg/>
      <w:docGrid w:linePitch="4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253" w:rsidRDefault="00FA6253" w:rsidP="002808D4">
      <w:r>
        <w:separator/>
      </w:r>
    </w:p>
  </w:endnote>
  <w:endnote w:type="continuationSeparator" w:id="0">
    <w:p w:rsidR="00FA6253" w:rsidRDefault="00FA6253" w:rsidP="00280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d"/>
      <w:framePr w:wrap="around" w:vAnchor="text" w:hAnchor="margin" w:xAlign="center" w:y="1"/>
      <w:rPr>
        <w:rStyle w:val="af3"/>
      </w:rPr>
    </w:pPr>
    <w:r>
      <w:rPr>
        <w:rStyle w:val="af3"/>
      </w:rPr>
      <w:fldChar w:fldCharType="begin"/>
    </w:r>
    <w:r w:rsidR="00FA6253">
      <w:rPr>
        <w:rStyle w:val="af3"/>
      </w:rPr>
      <w:instrText xml:space="preserve">PAGE  </w:instrText>
    </w:r>
    <w:r>
      <w:rPr>
        <w:rStyle w:val="af3"/>
      </w:rPr>
      <w:fldChar w:fldCharType="separate"/>
    </w:r>
    <w:r w:rsidR="00FA6253">
      <w:rPr>
        <w:rStyle w:val="af3"/>
      </w:rPr>
      <w:t>69</w:t>
    </w:r>
    <w:r>
      <w:rPr>
        <w:rStyle w:val="af3"/>
      </w:rPr>
      <w:fldChar w:fldCharType="end"/>
    </w:r>
  </w:p>
  <w:p w:rsidR="002808D4" w:rsidRDefault="002808D4">
    <w:pPr>
      <w:pStyle w:val="ad"/>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d"/>
    </w:pPr>
    <w:r>
      <w:pict>
        <v:shapetype id="_x0000_t202" coordsize="21600,21600" o:spt="202" path="m,l,21600r21600,l21600,xe">
          <v:stroke joinstyle="miter"/>
          <v:path gradientshapeok="t" o:connecttype="rect"/>
        </v:shapetype>
        <v:shape id="_x0000_s4107" type="#_x0000_t202" style="position:absolute;margin-left:0;margin-top:0;width:2in;height:2in;z-index:5;mso-wrap-style:none;mso-position-horizontal:center;mso-position-horizontal-relative:margin" filled="f" stroked="f">
          <v:textbox style="mso-fit-shape-to-text:t" inset="0,0,0,0">
            <w:txbxContent>
              <w:p w:rsidR="002808D4" w:rsidRDefault="002808D4">
                <w:pPr>
                  <w:snapToGrid w:val="0"/>
                  <w:rPr>
                    <w:sz w:val="18"/>
                  </w:rPr>
                </w:pPr>
                <w:r>
                  <w:rPr>
                    <w:rFonts w:hint="eastAsia"/>
                    <w:sz w:val="18"/>
                  </w:rPr>
                  <w:fldChar w:fldCharType="begin"/>
                </w:r>
                <w:r w:rsidR="00FA6253">
                  <w:rPr>
                    <w:rFonts w:hint="eastAsia"/>
                    <w:sz w:val="18"/>
                  </w:rPr>
                  <w:instrText xml:space="preserve"> PAGE  \* MERGEFORMAT </w:instrText>
                </w:r>
                <w:r>
                  <w:rPr>
                    <w:rFonts w:hint="eastAsia"/>
                    <w:sz w:val="18"/>
                  </w:rPr>
                  <w:fldChar w:fldCharType="separate"/>
                </w:r>
                <w:r w:rsidR="00EB794E">
                  <w:rPr>
                    <w:noProof/>
                    <w:sz w:val="18"/>
                  </w:rPr>
                  <w:t>42</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d"/>
      <w:ind w:right="360"/>
    </w:pPr>
    <w:r>
      <w:pict>
        <v:shapetype id="_x0000_t202" coordsize="21600,21600" o:spt="202" path="m,l,21600r21600,l21600,xe">
          <v:stroke joinstyle="miter"/>
          <v:path gradientshapeok="t" o:connecttype="rect"/>
        </v:shapetype>
        <v:shape id="_x0000_s4098" type="#_x0000_t202" style="position:absolute;margin-left:0;margin-top:0;width:2in;height:2in;z-index:1;mso-wrap-style:none;mso-position-horizontal:center;mso-position-horizontal-relative:margin" filled="f" stroked="f">
          <v:textbox style="mso-fit-shape-to-text:t" inset="0,0,0,0">
            <w:txbxContent>
              <w:p w:rsidR="002808D4" w:rsidRDefault="002808D4">
                <w:pPr>
                  <w:snapToGrid w:val="0"/>
                  <w:rPr>
                    <w:sz w:val="18"/>
                  </w:rPr>
                </w:pPr>
                <w:r>
                  <w:rPr>
                    <w:rFonts w:hint="eastAsia"/>
                    <w:sz w:val="18"/>
                  </w:rPr>
                  <w:fldChar w:fldCharType="begin"/>
                </w:r>
                <w:r w:rsidR="00FA6253">
                  <w:rPr>
                    <w:rFonts w:hint="eastAsia"/>
                    <w:sz w:val="18"/>
                  </w:rPr>
                  <w:instrText xml:space="preserve"> PAGE  \* MERGEFORMAT </w:instrText>
                </w:r>
                <w:r>
                  <w:rPr>
                    <w:rFonts w:hint="eastAsia"/>
                    <w:sz w:val="18"/>
                  </w:rPr>
                  <w:fldChar w:fldCharType="separate"/>
                </w:r>
                <w:r w:rsidR="00EB794E">
                  <w:rPr>
                    <w:noProof/>
                    <w:sz w:val="18"/>
                  </w:rPr>
                  <w:t>38</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d"/>
    </w:pPr>
    <w:r>
      <w:pict>
        <v:shapetype id="_x0000_t202" coordsize="21600,21600" o:spt="202" path="m,l,21600r21600,l21600,xe">
          <v:stroke joinstyle="miter"/>
          <v:path gradientshapeok="t" o:connecttype="rect"/>
        </v:shapetype>
        <v:shape id="_x0000_s4097" type="#_x0000_t202" style="position:absolute;margin-left:0;margin-top:0;width:2in;height:2in;z-index:2;mso-wrap-style:none;mso-position-horizontal:center;mso-position-horizontal-relative:margin" filled="f" stroked="f">
          <v:textbox style="mso-fit-shape-to-text:t" inset="0,0,0,0">
            <w:txbxContent>
              <w:p w:rsidR="002808D4" w:rsidRDefault="002808D4">
                <w:pPr>
                  <w:snapToGrid w:val="0"/>
                  <w:rPr>
                    <w:sz w:val="18"/>
                  </w:rPr>
                </w:pPr>
                <w:r>
                  <w:rPr>
                    <w:rFonts w:hint="eastAsia"/>
                    <w:sz w:val="18"/>
                  </w:rPr>
                  <w:fldChar w:fldCharType="begin"/>
                </w:r>
                <w:r w:rsidR="00FA6253">
                  <w:rPr>
                    <w:rFonts w:hint="eastAsia"/>
                    <w:sz w:val="18"/>
                  </w:rPr>
                  <w:instrText xml:space="preserve"> PAGE  \* MERGEFORMAT </w:instrText>
                </w:r>
                <w:r>
                  <w:rPr>
                    <w:rFonts w:hint="eastAsia"/>
                    <w:sz w:val="18"/>
                  </w:rPr>
                  <w:fldChar w:fldCharType="separate"/>
                </w:r>
                <w:r w:rsidR="00EB794E">
                  <w:rPr>
                    <w:noProof/>
                    <w:sz w:val="18"/>
                  </w:rPr>
                  <w:t>1</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d"/>
      <w:framePr w:wrap="around" w:vAnchor="text" w:hAnchor="margin" w:xAlign="center" w:y="1"/>
      <w:rPr>
        <w:rStyle w:val="af3"/>
      </w:rPr>
    </w:pPr>
    <w:r>
      <w:rPr>
        <w:rStyle w:val="af3"/>
      </w:rPr>
      <w:fldChar w:fldCharType="begin"/>
    </w:r>
    <w:r w:rsidR="00FA6253">
      <w:rPr>
        <w:rStyle w:val="af3"/>
      </w:rPr>
      <w:instrText xml:space="preserve">PAGE  </w:instrText>
    </w:r>
    <w:r>
      <w:rPr>
        <w:rStyle w:val="af3"/>
      </w:rPr>
      <w:fldChar w:fldCharType="separate"/>
    </w:r>
    <w:r w:rsidR="00FA6253">
      <w:rPr>
        <w:rStyle w:val="af3"/>
      </w:rPr>
      <w:t>69</w:t>
    </w:r>
    <w:r>
      <w:rPr>
        <w:rStyle w:val="af3"/>
      </w:rPr>
      <w:fldChar w:fldCharType="end"/>
    </w:r>
  </w:p>
  <w:p w:rsidR="002808D4" w:rsidRDefault="002808D4">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d"/>
    </w:pPr>
    <w:r>
      <w:pict>
        <v:shapetype id="_x0000_t202" coordsize="21600,21600" o:spt="202" path="m,l,21600r21600,l21600,xe">
          <v:stroke joinstyle="miter"/>
          <v:path gradientshapeok="t" o:connecttype="rect"/>
        </v:shapetype>
        <v:shape id="_x0000_s4105" type="#_x0000_t202" style="position:absolute;margin-left:0;margin-top:0;width:2in;height:2in;z-index:3;mso-wrap-style:none;mso-position-horizontal:center;mso-position-horizontal-relative:margin" filled="f" stroked="f">
          <v:textbox style="mso-fit-shape-to-text:t" inset="0,0,0,0">
            <w:txbxContent>
              <w:p w:rsidR="002808D4" w:rsidRDefault="002808D4">
                <w:pPr>
                  <w:snapToGrid w:val="0"/>
                  <w:rPr>
                    <w:sz w:val="18"/>
                  </w:rPr>
                </w:pPr>
                <w:r>
                  <w:rPr>
                    <w:rFonts w:hint="eastAsia"/>
                    <w:sz w:val="18"/>
                  </w:rPr>
                  <w:fldChar w:fldCharType="begin"/>
                </w:r>
                <w:r w:rsidR="00FA6253">
                  <w:rPr>
                    <w:rFonts w:hint="eastAsia"/>
                    <w:sz w:val="18"/>
                  </w:rPr>
                  <w:instrText xml:space="preserve"> PAGE  \* MERGEFORMAT </w:instrText>
                </w:r>
                <w:r>
                  <w:rPr>
                    <w:rFonts w:hint="eastAsia"/>
                    <w:sz w:val="18"/>
                  </w:rPr>
                  <w:fldChar w:fldCharType="separate"/>
                </w:r>
                <w:r w:rsidR="00EB794E">
                  <w:rPr>
                    <w:noProof/>
                    <w:sz w:val="18"/>
                  </w:rPr>
                  <w:t>41</w:t>
                </w:r>
                <w:r>
                  <w:rPr>
                    <w:rFonts w:hint="eastAsia"/>
                    <w:sz w:val="1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d"/>
      <w:framePr w:wrap="around" w:vAnchor="text" w:hAnchor="margin" w:xAlign="right" w:y="1"/>
      <w:rPr>
        <w:rStyle w:val="af3"/>
      </w:rPr>
    </w:pPr>
    <w:r>
      <w:rPr>
        <w:rStyle w:val="af3"/>
      </w:rPr>
      <w:fldChar w:fldCharType="begin"/>
    </w:r>
    <w:r w:rsidR="00FA6253">
      <w:rPr>
        <w:rStyle w:val="af3"/>
      </w:rPr>
      <w:instrText xml:space="preserve">PAGE  </w:instrText>
    </w:r>
    <w:r>
      <w:rPr>
        <w:rStyle w:val="af3"/>
      </w:rPr>
      <w:fldChar w:fldCharType="separate"/>
    </w:r>
    <w:r w:rsidR="00FA6253">
      <w:rPr>
        <w:rStyle w:val="af3"/>
      </w:rPr>
      <w:t>69</w:t>
    </w:r>
    <w:r>
      <w:rPr>
        <w:rStyle w:val="af3"/>
      </w:rPr>
      <w:fldChar w:fldCharType="end"/>
    </w:r>
  </w:p>
  <w:p w:rsidR="002808D4" w:rsidRDefault="002808D4">
    <w:pPr>
      <w:pStyle w:val="ad"/>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d"/>
      <w:ind w:right="360"/>
    </w:pPr>
    <w:r>
      <w:pict>
        <v:shapetype id="_x0000_t202" coordsize="21600,21600" o:spt="202" path="m,l,21600r21600,l21600,xe">
          <v:stroke joinstyle="miter"/>
          <v:path gradientshapeok="t" o:connecttype="rect"/>
        </v:shapetype>
        <v:shape id="_x0000_s4106" type="#_x0000_t202" style="position:absolute;margin-left:0;margin-top:0;width:2in;height:2in;z-index:4;mso-wrap-style:none;mso-position-horizontal:center;mso-position-horizontal-relative:margin" filled="f" stroked="f">
          <v:textbox style="mso-fit-shape-to-text:t" inset="0,0,0,0">
            <w:txbxContent>
              <w:p w:rsidR="002808D4" w:rsidRDefault="002808D4">
                <w:pPr>
                  <w:snapToGrid w:val="0"/>
                  <w:rPr>
                    <w:sz w:val="18"/>
                  </w:rPr>
                </w:pPr>
                <w:r>
                  <w:rPr>
                    <w:rFonts w:hint="eastAsia"/>
                    <w:sz w:val="18"/>
                  </w:rPr>
                  <w:fldChar w:fldCharType="begin"/>
                </w:r>
                <w:r w:rsidR="00FA6253">
                  <w:rPr>
                    <w:rFonts w:hint="eastAsia"/>
                    <w:sz w:val="18"/>
                  </w:rPr>
                  <w:instrText xml:space="preserve"> PAGE  \* MERGEFORMAT </w:instrText>
                </w:r>
                <w:r>
                  <w:rPr>
                    <w:rFonts w:hint="eastAsia"/>
                    <w:sz w:val="18"/>
                  </w:rPr>
                  <w:fldChar w:fldCharType="separate"/>
                </w:r>
                <w:r w:rsidR="00EB794E">
                  <w:rPr>
                    <w:noProof/>
                    <w:sz w:val="18"/>
                  </w:rPr>
                  <w:t>60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253" w:rsidRDefault="00FA6253" w:rsidP="002808D4">
      <w:r>
        <w:separator/>
      </w:r>
    </w:p>
  </w:footnote>
  <w:footnote w:type="continuationSeparator" w:id="0">
    <w:p w:rsidR="00FA6253" w:rsidRDefault="00FA6253" w:rsidP="00280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e"/>
      <w:framePr w:wrap="around" w:vAnchor="text" w:hAnchor="margin" w:xAlign="right" w:y="1"/>
      <w:rPr>
        <w:rStyle w:val="af3"/>
      </w:rPr>
    </w:pPr>
    <w:r>
      <w:rPr>
        <w:rStyle w:val="af3"/>
      </w:rPr>
      <w:fldChar w:fldCharType="begin"/>
    </w:r>
    <w:r w:rsidR="00FA6253">
      <w:rPr>
        <w:rStyle w:val="af3"/>
      </w:rPr>
      <w:instrText xml:space="preserve">PAGE  </w:instrText>
    </w:r>
    <w:r>
      <w:rPr>
        <w:rStyle w:val="af3"/>
      </w:rPr>
      <w:fldChar w:fldCharType="separate"/>
    </w:r>
    <w:r w:rsidR="00FA6253">
      <w:rPr>
        <w:rStyle w:val="af3"/>
      </w:rPr>
      <w:t>69</w:t>
    </w:r>
    <w:r>
      <w:rPr>
        <w:rStyle w:val="af3"/>
      </w:rPr>
      <w:fldChar w:fldCharType="end"/>
    </w:r>
  </w:p>
  <w:p w:rsidR="002808D4" w:rsidRDefault="002808D4">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e"/>
      <w:framePr w:wrap="around" w:vAnchor="text" w:hAnchor="margin" w:xAlign="right" w:y="1"/>
      <w:rPr>
        <w:rStyle w:val="af3"/>
      </w:rPr>
    </w:pPr>
    <w:r>
      <w:rPr>
        <w:rStyle w:val="af3"/>
      </w:rPr>
      <w:fldChar w:fldCharType="begin"/>
    </w:r>
    <w:r w:rsidR="00FA6253">
      <w:rPr>
        <w:rStyle w:val="af3"/>
      </w:rPr>
      <w:instrText xml:space="preserve">PAGE  </w:instrText>
    </w:r>
    <w:r>
      <w:rPr>
        <w:rStyle w:val="af3"/>
      </w:rPr>
      <w:fldChar w:fldCharType="separate"/>
    </w:r>
    <w:r w:rsidR="00FA6253">
      <w:rPr>
        <w:rStyle w:val="af3"/>
      </w:rPr>
      <w:t>69</w:t>
    </w:r>
    <w:r>
      <w:rPr>
        <w:rStyle w:val="af3"/>
      </w:rPr>
      <w:fldChar w:fldCharType="end"/>
    </w:r>
  </w:p>
  <w:p w:rsidR="002808D4" w:rsidRDefault="002808D4">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e"/>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tabs>
        <w:tab w:val="left" w:pos="4620"/>
      </w:tabs>
      <w:jc w:val="center"/>
      <w:rPr>
        <w:rFonts w:ascii="宋体"/>
        <w:sz w:val="18"/>
        <w:szCs w:val="18"/>
        <w:u w:val="single"/>
      </w:rPr>
    </w:pPr>
    <w:r w:rsidRPr="002808D4">
      <w:rPr>
        <w:u w:val="single"/>
      </w:rPr>
      <w:object w:dxaOrig="845" w:dyaOrig="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6.25pt" o:ole="">
          <v:imagedata r:id="rId1" o:title=""/>
        </v:shape>
        <o:OLEObject Type="Embed" ProgID="Photoshop.Image.7" ShapeID="_x0000_i1025" DrawAspect="Content" ObjectID="_1657452114" r:id="rId2"/>
      </w:object>
    </w:r>
    <w:r w:rsidR="00FA6253">
      <w:rPr>
        <w:rFonts w:ascii="宋体" w:hAnsi="宋体" w:hint="eastAsia"/>
        <w:b/>
        <w:sz w:val="18"/>
        <w:szCs w:val="18"/>
        <w:u w:val="single"/>
      </w:rPr>
      <w:t>华都工程咨询</w:t>
    </w:r>
    <w:r w:rsidR="00FA6253">
      <w:rPr>
        <w:rFonts w:ascii="宋体" w:hAnsi="宋体" w:hint="eastAsia"/>
        <w:sz w:val="18"/>
        <w:szCs w:val="18"/>
        <w:u w:val="single"/>
      </w:rPr>
      <w:t>亳州市人民西路拆迁还原小区工程（</w:t>
    </w:r>
    <w:r w:rsidR="00FA6253">
      <w:rPr>
        <w:rFonts w:ascii="宋体" w:hAnsi="宋体"/>
        <w:sz w:val="18"/>
        <w:szCs w:val="18"/>
        <w:u w:val="single"/>
      </w:rPr>
      <w:t>S1</w:t>
    </w:r>
    <w:r w:rsidR="00FA6253">
      <w:rPr>
        <w:rFonts w:ascii="宋体" w:hAnsi="宋体" w:hint="eastAsia"/>
        <w:sz w:val="18"/>
        <w:szCs w:val="18"/>
        <w:u w:val="single"/>
      </w:rPr>
      <w:t>、</w:t>
    </w:r>
    <w:r w:rsidR="00FA6253">
      <w:rPr>
        <w:rFonts w:ascii="宋体" w:hAnsi="宋体"/>
        <w:sz w:val="18"/>
        <w:szCs w:val="18"/>
        <w:u w:val="single"/>
      </w:rPr>
      <w:t>S</w:t>
    </w:r>
    <w:r w:rsidR="00FA6253">
      <w:rPr>
        <w:rFonts w:ascii="宋体" w:hAnsi="宋体" w:hint="eastAsia"/>
        <w:sz w:val="18"/>
        <w:szCs w:val="18"/>
        <w:u w:val="single"/>
      </w:rPr>
      <w:t>3</w:t>
    </w:r>
    <w:r w:rsidR="00FA6253">
      <w:rPr>
        <w:rFonts w:ascii="宋体" w:hAnsi="宋体" w:hint="eastAsia"/>
        <w:sz w:val="18"/>
        <w:szCs w:val="18"/>
        <w:u w:val="single"/>
      </w:rPr>
      <w:t>地块）</w:t>
    </w:r>
    <w:r w:rsidR="00FA6253">
      <w:rPr>
        <w:rFonts w:ascii="宋体" w:hAnsi="宋体" w:hint="eastAsia"/>
        <w:color w:val="FF0000"/>
        <w:sz w:val="18"/>
        <w:szCs w:val="18"/>
        <w:u w:val="single"/>
      </w:rPr>
      <w:t>施工招标文件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e"/>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4" w:rsidRDefault="002808D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780"/>
        </w:tabs>
        <w:ind w:left="-1140"/>
      </w:pPr>
      <w:rPr>
        <w:rFonts w:cs="Times New Roman" w:hint="eastAsia"/>
        <w:color w:val="auto"/>
      </w:rPr>
    </w:lvl>
    <w:lvl w:ilvl="1">
      <w:start w:val="1"/>
      <w:numFmt w:val="lowerLetter"/>
      <w:lvlText w:val="%2)"/>
      <w:lvlJc w:val="left"/>
      <w:pPr>
        <w:tabs>
          <w:tab w:val="left" w:pos="-300"/>
        </w:tabs>
        <w:ind w:left="-300" w:hanging="420"/>
      </w:pPr>
      <w:rPr>
        <w:rFonts w:cs="Times New Roman"/>
      </w:rPr>
    </w:lvl>
    <w:lvl w:ilvl="2">
      <w:start w:val="1"/>
      <w:numFmt w:val="lowerRoman"/>
      <w:lvlText w:val="%3."/>
      <w:lvlJc w:val="right"/>
      <w:pPr>
        <w:tabs>
          <w:tab w:val="left" w:pos="120"/>
        </w:tabs>
        <w:ind w:left="120" w:hanging="420"/>
      </w:pPr>
      <w:rPr>
        <w:rFonts w:cs="Times New Roman"/>
      </w:rPr>
    </w:lvl>
    <w:lvl w:ilvl="3">
      <w:start w:val="1"/>
      <w:numFmt w:val="decimal"/>
      <w:lvlText w:val="%4."/>
      <w:lvlJc w:val="left"/>
      <w:pPr>
        <w:tabs>
          <w:tab w:val="left" w:pos="540"/>
        </w:tabs>
        <w:ind w:left="540" w:hanging="420"/>
      </w:pPr>
      <w:rPr>
        <w:rFonts w:cs="Times New Roman"/>
      </w:rPr>
    </w:lvl>
    <w:lvl w:ilvl="4">
      <w:start w:val="1"/>
      <w:numFmt w:val="lowerLetter"/>
      <w:lvlText w:val="%5)"/>
      <w:lvlJc w:val="left"/>
      <w:pPr>
        <w:tabs>
          <w:tab w:val="left" w:pos="960"/>
        </w:tabs>
        <w:ind w:left="960" w:hanging="420"/>
      </w:pPr>
      <w:rPr>
        <w:rFonts w:cs="Times New Roman"/>
      </w:rPr>
    </w:lvl>
    <w:lvl w:ilvl="5">
      <w:start w:val="1"/>
      <w:numFmt w:val="lowerRoman"/>
      <w:lvlText w:val="%6."/>
      <w:lvlJc w:val="right"/>
      <w:pPr>
        <w:tabs>
          <w:tab w:val="left" w:pos="1380"/>
        </w:tabs>
        <w:ind w:left="1380" w:hanging="420"/>
      </w:pPr>
      <w:rPr>
        <w:rFonts w:cs="Times New Roman"/>
      </w:rPr>
    </w:lvl>
    <w:lvl w:ilvl="6">
      <w:start w:val="1"/>
      <w:numFmt w:val="decimal"/>
      <w:lvlText w:val="%7."/>
      <w:lvlJc w:val="left"/>
      <w:pPr>
        <w:tabs>
          <w:tab w:val="left" w:pos="1800"/>
        </w:tabs>
        <w:ind w:left="1800" w:hanging="420"/>
      </w:pPr>
      <w:rPr>
        <w:rFonts w:cs="Times New Roman"/>
      </w:rPr>
    </w:lvl>
    <w:lvl w:ilvl="7">
      <w:start w:val="1"/>
      <w:numFmt w:val="lowerLetter"/>
      <w:lvlText w:val="%8)"/>
      <w:lvlJc w:val="left"/>
      <w:pPr>
        <w:tabs>
          <w:tab w:val="left" w:pos="2220"/>
        </w:tabs>
        <w:ind w:left="2220" w:hanging="420"/>
      </w:pPr>
      <w:rPr>
        <w:rFonts w:cs="Times New Roman"/>
      </w:rPr>
    </w:lvl>
    <w:lvl w:ilvl="8">
      <w:start w:val="1"/>
      <w:numFmt w:val="lowerRoman"/>
      <w:lvlText w:val="%9."/>
      <w:lvlJc w:val="right"/>
      <w:pPr>
        <w:tabs>
          <w:tab w:val="left" w:pos="2640"/>
        </w:tabs>
        <w:ind w:left="2640" w:hanging="420"/>
      </w:pPr>
      <w:rPr>
        <w:rFonts w:cs="Times New Roman"/>
      </w:rPr>
    </w:lvl>
  </w:abstractNum>
  <w:abstractNum w:abstractNumId="1">
    <w:nsid w:val="0000000C"/>
    <w:multiLevelType w:val="multilevel"/>
    <w:tmpl w:val="0000000C"/>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0D"/>
    <w:multiLevelType w:val="multilevel"/>
    <w:tmpl w:val="0000000D"/>
    <w:lvl w:ilvl="0">
      <w:start w:val="1"/>
      <w:numFmt w:val="decimal"/>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0F"/>
    <w:multiLevelType w:val="multilevel"/>
    <w:tmpl w:val="0000000F"/>
    <w:lvl w:ilvl="0">
      <w:start w:val="1"/>
      <w:numFmt w:val="decimal"/>
      <w:lvlText w:val="%1"/>
      <w:lvlJc w:val="left"/>
      <w:pPr>
        <w:ind w:left="845" w:hanging="420"/>
      </w:pPr>
      <w:rPr>
        <w:rFonts w:cs="Times New Roman" w:hint="eastAsia"/>
      </w:rPr>
    </w:lvl>
    <w:lvl w:ilvl="1">
      <w:start w:val="1"/>
      <w:numFmt w:val="lowerLetter"/>
      <w:lvlText w:val="%2)"/>
      <w:lvlJc w:val="left"/>
      <w:pPr>
        <w:ind w:left="1265" w:hanging="420"/>
      </w:pPr>
      <w:rPr>
        <w:rFonts w:cs="Times New Roman"/>
      </w:rPr>
    </w:lvl>
    <w:lvl w:ilvl="2">
      <w:start w:val="1"/>
      <w:numFmt w:val="lowerRoman"/>
      <w:lvlText w:val="%3."/>
      <w:lvlJc w:val="right"/>
      <w:pPr>
        <w:ind w:left="1685" w:hanging="420"/>
      </w:pPr>
      <w:rPr>
        <w:rFonts w:cs="Times New Roman"/>
      </w:rPr>
    </w:lvl>
    <w:lvl w:ilvl="3">
      <w:start w:val="1"/>
      <w:numFmt w:val="decimal"/>
      <w:lvlText w:val="%4."/>
      <w:lvlJc w:val="left"/>
      <w:pPr>
        <w:ind w:left="2105" w:hanging="420"/>
      </w:pPr>
      <w:rPr>
        <w:rFonts w:cs="Times New Roman"/>
      </w:rPr>
    </w:lvl>
    <w:lvl w:ilvl="4">
      <w:start w:val="1"/>
      <w:numFmt w:val="lowerLetter"/>
      <w:lvlText w:val="%5)"/>
      <w:lvlJc w:val="left"/>
      <w:pPr>
        <w:ind w:left="2525" w:hanging="420"/>
      </w:pPr>
      <w:rPr>
        <w:rFonts w:cs="Times New Roman"/>
      </w:rPr>
    </w:lvl>
    <w:lvl w:ilvl="5">
      <w:start w:val="1"/>
      <w:numFmt w:val="lowerRoman"/>
      <w:lvlText w:val="%6."/>
      <w:lvlJc w:val="right"/>
      <w:pPr>
        <w:ind w:left="2945" w:hanging="420"/>
      </w:pPr>
      <w:rPr>
        <w:rFonts w:cs="Times New Roman"/>
      </w:rPr>
    </w:lvl>
    <w:lvl w:ilvl="6">
      <w:start w:val="1"/>
      <w:numFmt w:val="decimal"/>
      <w:lvlText w:val="%7."/>
      <w:lvlJc w:val="left"/>
      <w:pPr>
        <w:ind w:left="3365" w:hanging="420"/>
      </w:pPr>
      <w:rPr>
        <w:rFonts w:cs="Times New Roman"/>
      </w:rPr>
    </w:lvl>
    <w:lvl w:ilvl="7">
      <w:start w:val="1"/>
      <w:numFmt w:val="lowerLetter"/>
      <w:lvlText w:val="%8)"/>
      <w:lvlJc w:val="left"/>
      <w:pPr>
        <w:ind w:left="3785" w:hanging="420"/>
      </w:pPr>
      <w:rPr>
        <w:rFonts w:cs="Times New Roman"/>
      </w:rPr>
    </w:lvl>
    <w:lvl w:ilvl="8">
      <w:start w:val="1"/>
      <w:numFmt w:val="lowerRoman"/>
      <w:lvlText w:val="%9."/>
      <w:lvlJc w:val="right"/>
      <w:pPr>
        <w:ind w:left="4205" w:hanging="420"/>
      </w:pPr>
      <w:rPr>
        <w:rFonts w:cs="Times New Roman"/>
      </w:rPr>
    </w:lvl>
  </w:abstractNum>
  <w:abstractNum w:abstractNumId="4">
    <w:nsid w:val="00000010"/>
    <w:multiLevelType w:val="multilevel"/>
    <w:tmpl w:val="00000010"/>
    <w:lvl w:ilvl="0">
      <w:start w:val="1"/>
      <w:numFmt w:val="decimal"/>
      <w:lvlText w:val="(%1)"/>
      <w:lvlJc w:val="left"/>
      <w:pPr>
        <w:tabs>
          <w:tab w:val="left" w:pos="556"/>
        </w:tabs>
        <w:ind w:left="556" w:hanging="480"/>
      </w:pPr>
      <w:rPr>
        <w:rFonts w:cs="Times New Roman" w:hint="default"/>
      </w:rPr>
    </w:lvl>
    <w:lvl w:ilvl="1">
      <w:start w:val="1"/>
      <w:numFmt w:val="lowerLetter"/>
      <w:lvlText w:val="%2)"/>
      <w:lvlJc w:val="left"/>
      <w:pPr>
        <w:tabs>
          <w:tab w:val="left" w:pos="916"/>
        </w:tabs>
        <w:ind w:left="916" w:hanging="420"/>
      </w:pPr>
      <w:rPr>
        <w:rFonts w:cs="Times New Roman"/>
      </w:rPr>
    </w:lvl>
    <w:lvl w:ilvl="2">
      <w:start w:val="1"/>
      <w:numFmt w:val="lowerRoman"/>
      <w:lvlText w:val="%3."/>
      <w:lvlJc w:val="right"/>
      <w:pPr>
        <w:tabs>
          <w:tab w:val="left" w:pos="1336"/>
        </w:tabs>
        <w:ind w:left="1336" w:hanging="420"/>
      </w:pPr>
      <w:rPr>
        <w:rFonts w:cs="Times New Roman"/>
      </w:rPr>
    </w:lvl>
    <w:lvl w:ilvl="3">
      <w:start w:val="1"/>
      <w:numFmt w:val="decimal"/>
      <w:lvlText w:val="%4."/>
      <w:lvlJc w:val="left"/>
      <w:pPr>
        <w:tabs>
          <w:tab w:val="left" w:pos="1756"/>
        </w:tabs>
        <w:ind w:left="1756" w:hanging="420"/>
      </w:pPr>
      <w:rPr>
        <w:rFonts w:cs="Times New Roman"/>
      </w:rPr>
    </w:lvl>
    <w:lvl w:ilvl="4">
      <w:start w:val="1"/>
      <w:numFmt w:val="lowerLetter"/>
      <w:lvlText w:val="%5)"/>
      <w:lvlJc w:val="left"/>
      <w:pPr>
        <w:tabs>
          <w:tab w:val="left" w:pos="2176"/>
        </w:tabs>
        <w:ind w:left="2176" w:hanging="420"/>
      </w:pPr>
      <w:rPr>
        <w:rFonts w:cs="Times New Roman"/>
      </w:rPr>
    </w:lvl>
    <w:lvl w:ilvl="5">
      <w:start w:val="1"/>
      <w:numFmt w:val="lowerRoman"/>
      <w:lvlText w:val="%6."/>
      <w:lvlJc w:val="right"/>
      <w:pPr>
        <w:tabs>
          <w:tab w:val="left" w:pos="2596"/>
        </w:tabs>
        <w:ind w:left="2596" w:hanging="420"/>
      </w:pPr>
      <w:rPr>
        <w:rFonts w:cs="Times New Roman"/>
      </w:rPr>
    </w:lvl>
    <w:lvl w:ilvl="6">
      <w:start w:val="1"/>
      <w:numFmt w:val="decimal"/>
      <w:lvlText w:val="%7."/>
      <w:lvlJc w:val="left"/>
      <w:pPr>
        <w:tabs>
          <w:tab w:val="left" w:pos="3016"/>
        </w:tabs>
        <w:ind w:left="3016" w:hanging="420"/>
      </w:pPr>
      <w:rPr>
        <w:rFonts w:cs="Times New Roman"/>
      </w:rPr>
    </w:lvl>
    <w:lvl w:ilvl="7">
      <w:start w:val="1"/>
      <w:numFmt w:val="lowerLetter"/>
      <w:lvlText w:val="%8)"/>
      <w:lvlJc w:val="left"/>
      <w:pPr>
        <w:tabs>
          <w:tab w:val="left" w:pos="3436"/>
        </w:tabs>
        <w:ind w:left="3436" w:hanging="420"/>
      </w:pPr>
      <w:rPr>
        <w:rFonts w:cs="Times New Roman"/>
      </w:rPr>
    </w:lvl>
    <w:lvl w:ilvl="8">
      <w:start w:val="1"/>
      <w:numFmt w:val="lowerRoman"/>
      <w:lvlText w:val="%9."/>
      <w:lvlJc w:val="right"/>
      <w:pPr>
        <w:tabs>
          <w:tab w:val="left" w:pos="3856"/>
        </w:tabs>
        <w:ind w:left="3856" w:hanging="420"/>
      </w:pPr>
      <w:rPr>
        <w:rFonts w:cs="Times New Roman"/>
      </w:rPr>
    </w:lvl>
  </w:abstractNum>
  <w:abstractNum w:abstractNumId="5">
    <w:nsid w:val="00000013"/>
    <w:multiLevelType w:val="multilevel"/>
    <w:tmpl w:val="00000013"/>
    <w:lvl w:ilvl="0">
      <w:start w:val="1"/>
      <w:numFmt w:val="decimal"/>
      <w:lvlText w:val="%1、"/>
      <w:lvlJc w:val="left"/>
      <w:pPr>
        <w:tabs>
          <w:tab w:val="left" w:pos="1290"/>
        </w:tabs>
        <w:ind w:left="1290" w:hanging="720"/>
      </w:pPr>
      <w:rPr>
        <w:rFonts w:cs="Times New Roman" w:hint="default"/>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6">
    <w:nsid w:val="00000014"/>
    <w:multiLevelType w:val="multilevel"/>
    <w:tmpl w:val="00000014"/>
    <w:lvl w:ilvl="0">
      <w:start w:val="1"/>
      <w:numFmt w:val="decimal"/>
      <w:lvlText w:val="(%1)"/>
      <w:lvlJc w:val="left"/>
      <w:pPr>
        <w:tabs>
          <w:tab w:val="left" w:pos="796"/>
        </w:tabs>
        <w:ind w:left="796" w:hanging="480"/>
      </w:pPr>
      <w:rPr>
        <w:rFonts w:cs="Times New Roman" w:hint="default"/>
      </w:rPr>
    </w:lvl>
    <w:lvl w:ilvl="1">
      <w:start w:val="1"/>
      <w:numFmt w:val="japaneseCounting"/>
      <w:lvlText w:val="%2、"/>
      <w:lvlJc w:val="left"/>
      <w:pPr>
        <w:tabs>
          <w:tab w:val="left" w:pos="1559"/>
        </w:tabs>
        <w:ind w:left="1559" w:hanging="645"/>
      </w:pPr>
      <w:rPr>
        <w:rFonts w:cs="Times New Roman" w:hint="eastAsia"/>
      </w:rPr>
    </w:lvl>
    <w:lvl w:ilvl="2">
      <w:start w:val="7"/>
      <w:numFmt w:val="japaneseCounting"/>
      <w:lvlText w:val="第%3章"/>
      <w:lvlJc w:val="left"/>
      <w:pPr>
        <w:tabs>
          <w:tab w:val="left" w:pos="2639"/>
        </w:tabs>
        <w:ind w:left="2639" w:hanging="1305"/>
      </w:pPr>
      <w:rPr>
        <w:rFonts w:cs="Times New Roman" w:hint="eastAsia"/>
      </w:rPr>
    </w:lvl>
    <w:lvl w:ilvl="3">
      <w:start w:val="1"/>
      <w:numFmt w:val="decimalEnclosedCircle"/>
      <w:lvlText w:val="%4"/>
      <w:lvlJc w:val="left"/>
      <w:pPr>
        <w:tabs>
          <w:tab w:val="left" w:pos="2114"/>
        </w:tabs>
        <w:ind w:left="2114" w:hanging="360"/>
      </w:pPr>
      <w:rPr>
        <w:rFonts w:cs="Times New Roman" w:hint="eastAsia"/>
      </w:rPr>
    </w:lvl>
    <w:lvl w:ilvl="4">
      <w:start w:val="1"/>
      <w:numFmt w:val="lowerLetter"/>
      <w:lvlText w:val="%5)"/>
      <w:lvlJc w:val="left"/>
      <w:pPr>
        <w:tabs>
          <w:tab w:val="left" w:pos="2594"/>
        </w:tabs>
        <w:ind w:left="2594" w:hanging="420"/>
      </w:pPr>
      <w:rPr>
        <w:rFonts w:cs="Times New Roman"/>
      </w:rPr>
    </w:lvl>
    <w:lvl w:ilvl="5">
      <w:start w:val="1"/>
      <w:numFmt w:val="lowerRoman"/>
      <w:lvlText w:val="%6."/>
      <w:lvlJc w:val="right"/>
      <w:pPr>
        <w:tabs>
          <w:tab w:val="left" w:pos="3014"/>
        </w:tabs>
        <w:ind w:left="3014" w:hanging="420"/>
      </w:pPr>
      <w:rPr>
        <w:rFonts w:cs="Times New Roman"/>
      </w:rPr>
    </w:lvl>
    <w:lvl w:ilvl="6">
      <w:start w:val="1"/>
      <w:numFmt w:val="decimal"/>
      <w:lvlText w:val="%7."/>
      <w:lvlJc w:val="left"/>
      <w:pPr>
        <w:tabs>
          <w:tab w:val="left" w:pos="3434"/>
        </w:tabs>
        <w:ind w:left="3434" w:hanging="420"/>
      </w:pPr>
      <w:rPr>
        <w:rFonts w:cs="Times New Roman"/>
      </w:rPr>
    </w:lvl>
    <w:lvl w:ilvl="7">
      <w:start w:val="1"/>
      <w:numFmt w:val="lowerLetter"/>
      <w:lvlText w:val="%8)"/>
      <w:lvlJc w:val="left"/>
      <w:pPr>
        <w:tabs>
          <w:tab w:val="left" w:pos="3854"/>
        </w:tabs>
        <w:ind w:left="3854" w:hanging="420"/>
      </w:pPr>
      <w:rPr>
        <w:rFonts w:cs="Times New Roman"/>
      </w:rPr>
    </w:lvl>
    <w:lvl w:ilvl="8">
      <w:start w:val="1"/>
      <w:numFmt w:val="lowerRoman"/>
      <w:lvlText w:val="%9."/>
      <w:lvlJc w:val="right"/>
      <w:pPr>
        <w:tabs>
          <w:tab w:val="left" w:pos="4274"/>
        </w:tabs>
        <w:ind w:left="4274" w:hanging="420"/>
      </w:pPr>
      <w:rPr>
        <w:rFonts w:cs="Times New Roman"/>
      </w:rPr>
    </w:lvl>
  </w:abstractNum>
  <w:abstractNum w:abstractNumId="7">
    <w:nsid w:val="00000015"/>
    <w:multiLevelType w:val="multilevel"/>
    <w:tmpl w:val="00000015"/>
    <w:lvl w:ilvl="0">
      <w:start w:val="1"/>
      <w:numFmt w:val="decimalEnclosedCircle"/>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00000016"/>
    <w:multiLevelType w:val="multilevel"/>
    <w:tmpl w:val="00000016"/>
    <w:lvl w:ilvl="0">
      <w:start w:val="1"/>
      <w:numFmt w:val="decimal"/>
      <w:lvlText w:val="(%1)"/>
      <w:lvlJc w:val="left"/>
      <w:pPr>
        <w:tabs>
          <w:tab w:val="left" w:pos="1440"/>
        </w:tabs>
        <w:ind w:left="1440" w:hanging="480"/>
      </w:pPr>
      <w:rPr>
        <w:rFonts w:cs="Times New Roman" w:hint="eastAsia"/>
      </w:rPr>
    </w:lvl>
    <w:lvl w:ilvl="1">
      <w:start w:val="1"/>
      <w:numFmt w:val="lowerLetter"/>
      <w:lvlText w:val="%2)"/>
      <w:lvlJc w:val="left"/>
      <w:pPr>
        <w:tabs>
          <w:tab w:val="left" w:pos="1800"/>
        </w:tabs>
        <w:ind w:left="1800" w:hanging="420"/>
      </w:pPr>
      <w:rPr>
        <w:rFonts w:cs="Times New Roman"/>
      </w:rPr>
    </w:lvl>
    <w:lvl w:ilvl="2">
      <w:start w:val="1"/>
      <w:numFmt w:val="lowerRoman"/>
      <w:lvlText w:val="%3."/>
      <w:lvlJc w:val="right"/>
      <w:pPr>
        <w:tabs>
          <w:tab w:val="left" w:pos="2220"/>
        </w:tabs>
        <w:ind w:left="2220" w:hanging="420"/>
      </w:pPr>
      <w:rPr>
        <w:rFonts w:cs="Times New Roman"/>
      </w:rPr>
    </w:lvl>
    <w:lvl w:ilvl="3">
      <w:start w:val="1"/>
      <w:numFmt w:val="decimal"/>
      <w:lvlText w:val="%4."/>
      <w:lvlJc w:val="left"/>
      <w:pPr>
        <w:tabs>
          <w:tab w:val="left" w:pos="2640"/>
        </w:tabs>
        <w:ind w:left="2640" w:hanging="420"/>
      </w:pPr>
      <w:rPr>
        <w:rFonts w:cs="Times New Roman"/>
      </w:rPr>
    </w:lvl>
    <w:lvl w:ilvl="4">
      <w:start w:val="1"/>
      <w:numFmt w:val="lowerLetter"/>
      <w:lvlText w:val="%5)"/>
      <w:lvlJc w:val="left"/>
      <w:pPr>
        <w:tabs>
          <w:tab w:val="left" w:pos="3060"/>
        </w:tabs>
        <w:ind w:left="3060" w:hanging="420"/>
      </w:pPr>
      <w:rPr>
        <w:rFonts w:cs="Times New Roman"/>
      </w:rPr>
    </w:lvl>
    <w:lvl w:ilvl="5">
      <w:start w:val="1"/>
      <w:numFmt w:val="lowerRoman"/>
      <w:lvlText w:val="%6."/>
      <w:lvlJc w:val="right"/>
      <w:pPr>
        <w:tabs>
          <w:tab w:val="left" w:pos="3480"/>
        </w:tabs>
        <w:ind w:left="3480" w:hanging="420"/>
      </w:pPr>
      <w:rPr>
        <w:rFonts w:cs="Times New Roman"/>
      </w:rPr>
    </w:lvl>
    <w:lvl w:ilvl="6">
      <w:start w:val="1"/>
      <w:numFmt w:val="decimal"/>
      <w:lvlText w:val="%7."/>
      <w:lvlJc w:val="left"/>
      <w:pPr>
        <w:tabs>
          <w:tab w:val="left" w:pos="3900"/>
        </w:tabs>
        <w:ind w:left="3900" w:hanging="420"/>
      </w:pPr>
      <w:rPr>
        <w:rFonts w:cs="Times New Roman"/>
      </w:rPr>
    </w:lvl>
    <w:lvl w:ilvl="7">
      <w:start w:val="1"/>
      <w:numFmt w:val="lowerLetter"/>
      <w:lvlText w:val="%8)"/>
      <w:lvlJc w:val="left"/>
      <w:pPr>
        <w:tabs>
          <w:tab w:val="left" w:pos="4320"/>
        </w:tabs>
        <w:ind w:left="4320" w:hanging="420"/>
      </w:pPr>
      <w:rPr>
        <w:rFonts w:cs="Times New Roman"/>
      </w:rPr>
    </w:lvl>
    <w:lvl w:ilvl="8">
      <w:start w:val="1"/>
      <w:numFmt w:val="lowerRoman"/>
      <w:lvlText w:val="%9."/>
      <w:lvlJc w:val="right"/>
      <w:pPr>
        <w:tabs>
          <w:tab w:val="left" w:pos="4740"/>
        </w:tabs>
        <w:ind w:left="4740" w:hanging="420"/>
      </w:pPr>
      <w:rPr>
        <w:rFonts w:cs="Times New Roman"/>
      </w:rPr>
    </w:lvl>
  </w:abstractNum>
  <w:abstractNum w:abstractNumId="9">
    <w:nsid w:val="34B36A1B"/>
    <w:multiLevelType w:val="multilevel"/>
    <w:tmpl w:val="34B36A1B"/>
    <w:lvl w:ilvl="0">
      <w:start w:val="1"/>
      <w:numFmt w:val="decimalEnclosedCircle"/>
      <w:lvlText w:val="%1"/>
      <w:lvlJc w:val="left"/>
      <w:pPr>
        <w:ind w:left="840" w:hanging="360"/>
      </w:pPr>
      <w:rPr>
        <w:rFonts w:cs="Times New Roman" w:hint="default"/>
        <w:u w:val="none"/>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B76E6D4"/>
    <w:multiLevelType w:val="singleLevel"/>
    <w:tmpl w:val="4B76E6D4"/>
    <w:lvl w:ilvl="0">
      <w:start w:val="6"/>
      <w:numFmt w:val="decimal"/>
      <w:suff w:val="nothing"/>
      <w:lvlText w:val="%1、"/>
      <w:lvlJc w:val="left"/>
    </w:lvl>
  </w:abstractNum>
  <w:num w:numId="1">
    <w:abstractNumId w:val="2"/>
  </w:num>
  <w:num w:numId="2">
    <w:abstractNumId w:val="7"/>
  </w:num>
  <w:num w:numId="3">
    <w:abstractNumId w:val="6"/>
  </w:num>
  <w:num w:numId="4">
    <w:abstractNumId w:val="4"/>
  </w:num>
  <w:num w:numId="5">
    <w:abstractNumId w:val="10"/>
  </w:num>
  <w:num w:numId="6">
    <w:abstractNumId w:val="3"/>
  </w:num>
  <w:num w:numId="7">
    <w:abstractNumId w:val="9"/>
  </w:num>
  <w:num w:numId="8">
    <w:abstractNumId w:val="5"/>
  </w:num>
  <w:num w:numId="9">
    <w:abstractNumId w:val="1"/>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2"/>
  <w:drawingGridVerticalSpacing w:val="2"/>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E55"/>
    <w:rsid w:val="0002294E"/>
    <w:rsid w:val="000428AE"/>
    <w:rsid w:val="00051424"/>
    <w:rsid w:val="00053962"/>
    <w:rsid w:val="00075F1D"/>
    <w:rsid w:val="00087DB9"/>
    <w:rsid w:val="000947F8"/>
    <w:rsid w:val="000A6EC0"/>
    <w:rsid w:val="000D727F"/>
    <w:rsid w:val="000F4C85"/>
    <w:rsid w:val="0011175C"/>
    <w:rsid w:val="00112D7F"/>
    <w:rsid w:val="0011331F"/>
    <w:rsid w:val="00114ECD"/>
    <w:rsid w:val="0012549A"/>
    <w:rsid w:val="00130B5C"/>
    <w:rsid w:val="0014515B"/>
    <w:rsid w:val="00156880"/>
    <w:rsid w:val="00160110"/>
    <w:rsid w:val="001645F2"/>
    <w:rsid w:val="00164BEE"/>
    <w:rsid w:val="00172A27"/>
    <w:rsid w:val="00175EC1"/>
    <w:rsid w:val="00182CA1"/>
    <w:rsid w:val="00190D43"/>
    <w:rsid w:val="0019219D"/>
    <w:rsid w:val="001A2491"/>
    <w:rsid w:val="001C09EA"/>
    <w:rsid w:val="001C5616"/>
    <w:rsid w:val="001C7B69"/>
    <w:rsid w:val="0020199F"/>
    <w:rsid w:val="002026E5"/>
    <w:rsid w:val="0020638A"/>
    <w:rsid w:val="002126B6"/>
    <w:rsid w:val="00213E3F"/>
    <w:rsid w:val="0021564B"/>
    <w:rsid w:val="0022343E"/>
    <w:rsid w:val="00242C42"/>
    <w:rsid w:val="0025061B"/>
    <w:rsid w:val="00250C35"/>
    <w:rsid w:val="00255BBF"/>
    <w:rsid w:val="00262702"/>
    <w:rsid w:val="00275007"/>
    <w:rsid w:val="002808D4"/>
    <w:rsid w:val="00294187"/>
    <w:rsid w:val="002C3F67"/>
    <w:rsid w:val="002D59AF"/>
    <w:rsid w:val="00301127"/>
    <w:rsid w:val="00302456"/>
    <w:rsid w:val="00310C09"/>
    <w:rsid w:val="00341729"/>
    <w:rsid w:val="00360FF9"/>
    <w:rsid w:val="003620FA"/>
    <w:rsid w:val="0036584E"/>
    <w:rsid w:val="00365A2B"/>
    <w:rsid w:val="00366E80"/>
    <w:rsid w:val="00376B07"/>
    <w:rsid w:val="00383366"/>
    <w:rsid w:val="003B1033"/>
    <w:rsid w:val="003B2DB5"/>
    <w:rsid w:val="003F4B76"/>
    <w:rsid w:val="00410A75"/>
    <w:rsid w:val="00416819"/>
    <w:rsid w:val="004224F4"/>
    <w:rsid w:val="00435DCD"/>
    <w:rsid w:val="00437F79"/>
    <w:rsid w:val="00455689"/>
    <w:rsid w:val="0046492D"/>
    <w:rsid w:val="0046646E"/>
    <w:rsid w:val="0047178C"/>
    <w:rsid w:val="00475E07"/>
    <w:rsid w:val="00480623"/>
    <w:rsid w:val="00486C3D"/>
    <w:rsid w:val="004A75DF"/>
    <w:rsid w:val="004C6B14"/>
    <w:rsid w:val="004F0C1A"/>
    <w:rsid w:val="00510550"/>
    <w:rsid w:val="00514A3A"/>
    <w:rsid w:val="00517C46"/>
    <w:rsid w:val="00520A4D"/>
    <w:rsid w:val="005239D6"/>
    <w:rsid w:val="0052442B"/>
    <w:rsid w:val="005318E1"/>
    <w:rsid w:val="00531D4A"/>
    <w:rsid w:val="00534D3D"/>
    <w:rsid w:val="00541398"/>
    <w:rsid w:val="00577EB0"/>
    <w:rsid w:val="005B1429"/>
    <w:rsid w:val="005D4C9F"/>
    <w:rsid w:val="005E4350"/>
    <w:rsid w:val="005F5A50"/>
    <w:rsid w:val="005F7B4F"/>
    <w:rsid w:val="006076F0"/>
    <w:rsid w:val="00635463"/>
    <w:rsid w:val="006364E4"/>
    <w:rsid w:val="00642C61"/>
    <w:rsid w:val="00643B73"/>
    <w:rsid w:val="006468A1"/>
    <w:rsid w:val="0065250B"/>
    <w:rsid w:val="00667158"/>
    <w:rsid w:val="00687B2A"/>
    <w:rsid w:val="00691CC8"/>
    <w:rsid w:val="006971D6"/>
    <w:rsid w:val="006B0A96"/>
    <w:rsid w:val="006D0ED3"/>
    <w:rsid w:val="006E67DE"/>
    <w:rsid w:val="006F3B33"/>
    <w:rsid w:val="00701BC4"/>
    <w:rsid w:val="007073C4"/>
    <w:rsid w:val="007222B4"/>
    <w:rsid w:val="0072323D"/>
    <w:rsid w:val="00735BCB"/>
    <w:rsid w:val="00742220"/>
    <w:rsid w:val="00764F39"/>
    <w:rsid w:val="007734A1"/>
    <w:rsid w:val="007743DA"/>
    <w:rsid w:val="007868D0"/>
    <w:rsid w:val="00796465"/>
    <w:rsid w:val="007A2055"/>
    <w:rsid w:val="007B55A7"/>
    <w:rsid w:val="007E58E7"/>
    <w:rsid w:val="007F20F6"/>
    <w:rsid w:val="00805A0D"/>
    <w:rsid w:val="0081635D"/>
    <w:rsid w:val="00816954"/>
    <w:rsid w:val="00821313"/>
    <w:rsid w:val="00826E54"/>
    <w:rsid w:val="00833DD6"/>
    <w:rsid w:val="00836C1E"/>
    <w:rsid w:val="0084060B"/>
    <w:rsid w:val="00842BA7"/>
    <w:rsid w:val="0086085B"/>
    <w:rsid w:val="00867A71"/>
    <w:rsid w:val="0088004E"/>
    <w:rsid w:val="0088135A"/>
    <w:rsid w:val="00892F02"/>
    <w:rsid w:val="00893D1B"/>
    <w:rsid w:val="008A1A05"/>
    <w:rsid w:val="008A6E89"/>
    <w:rsid w:val="008A7B9B"/>
    <w:rsid w:val="008C0493"/>
    <w:rsid w:val="008C5FBB"/>
    <w:rsid w:val="008E1407"/>
    <w:rsid w:val="008E28A8"/>
    <w:rsid w:val="008E29D8"/>
    <w:rsid w:val="008E5FE0"/>
    <w:rsid w:val="0090493E"/>
    <w:rsid w:val="009053F0"/>
    <w:rsid w:val="00911F16"/>
    <w:rsid w:val="00935998"/>
    <w:rsid w:val="00936335"/>
    <w:rsid w:val="00945E57"/>
    <w:rsid w:val="009516E6"/>
    <w:rsid w:val="009536E4"/>
    <w:rsid w:val="009551C4"/>
    <w:rsid w:val="00955868"/>
    <w:rsid w:val="00977F50"/>
    <w:rsid w:val="00996DA3"/>
    <w:rsid w:val="009D6E17"/>
    <w:rsid w:val="00A00D2E"/>
    <w:rsid w:val="00A02DBA"/>
    <w:rsid w:val="00A0513B"/>
    <w:rsid w:val="00A064A6"/>
    <w:rsid w:val="00A12D1F"/>
    <w:rsid w:val="00A32B1F"/>
    <w:rsid w:val="00A575C9"/>
    <w:rsid w:val="00A626AB"/>
    <w:rsid w:val="00A927CF"/>
    <w:rsid w:val="00A95830"/>
    <w:rsid w:val="00A95BBB"/>
    <w:rsid w:val="00AA319F"/>
    <w:rsid w:val="00AC2B07"/>
    <w:rsid w:val="00AD00FA"/>
    <w:rsid w:val="00AD4F32"/>
    <w:rsid w:val="00AE353E"/>
    <w:rsid w:val="00AE427E"/>
    <w:rsid w:val="00AF1272"/>
    <w:rsid w:val="00AF6CF9"/>
    <w:rsid w:val="00B02115"/>
    <w:rsid w:val="00B10970"/>
    <w:rsid w:val="00B1200B"/>
    <w:rsid w:val="00B1297D"/>
    <w:rsid w:val="00B22E1E"/>
    <w:rsid w:val="00B269BB"/>
    <w:rsid w:val="00B35E4C"/>
    <w:rsid w:val="00B372D1"/>
    <w:rsid w:val="00B710D0"/>
    <w:rsid w:val="00B84B82"/>
    <w:rsid w:val="00BC3B78"/>
    <w:rsid w:val="00BF5734"/>
    <w:rsid w:val="00C027E3"/>
    <w:rsid w:val="00C07329"/>
    <w:rsid w:val="00C126B2"/>
    <w:rsid w:val="00C36DF1"/>
    <w:rsid w:val="00C41C6D"/>
    <w:rsid w:val="00C41CF6"/>
    <w:rsid w:val="00C41E09"/>
    <w:rsid w:val="00C56DA2"/>
    <w:rsid w:val="00C57723"/>
    <w:rsid w:val="00C6375C"/>
    <w:rsid w:val="00C72ECD"/>
    <w:rsid w:val="00C9077A"/>
    <w:rsid w:val="00CB5BC5"/>
    <w:rsid w:val="00CF02B7"/>
    <w:rsid w:val="00CF2C28"/>
    <w:rsid w:val="00CF37A1"/>
    <w:rsid w:val="00D00DC7"/>
    <w:rsid w:val="00D175FE"/>
    <w:rsid w:val="00D44382"/>
    <w:rsid w:val="00D47A1A"/>
    <w:rsid w:val="00D641E0"/>
    <w:rsid w:val="00D978CD"/>
    <w:rsid w:val="00DC7561"/>
    <w:rsid w:val="00DE512A"/>
    <w:rsid w:val="00DF350C"/>
    <w:rsid w:val="00DF41CB"/>
    <w:rsid w:val="00E05D67"/>
    <w:rsid w:val="00E40577"/>
    <w:rsid w:val="00E55256"/>
    <w:rsid w:val="00E5556C"/>
    <w:rsid w:val="00EA5763"/>
    <w:rsid w:val="00EA5E51"/>
    <w:rsid w:val="00EB6D07"/>
    <w:rsid w:val="00EB794E"/>
    <w:rsid w:val="00EC6BEB"/>
    <w:rsid w:val="00EE3A1F"/>
    <w:rsid w:val="00F01F1C"/>
    <w:rsid w:val="00F07F55"/>
    <w:rsid w:val="00F21545"/>
    <w:rsid w:val="00F21977"/>
    <w:rsid w:val="00F22324"/>
    <w:rsid w:val="00F535F5"/>
    <w:rsid w:val="00F5701D"/>
    <w:rsid w:val="00F645D1"/>
    <w:rsid w:val="00F86F36"/>
    <w:rsid w:val="00F92655"/>
    <w:rsid w:val="00F97873"/>
    <w:rsid w:val="00FA6253"/>
    <w:rsid w:val="00FB1F79"/>
    <w:rsid w:val="00FB3AC7"/>
    <w:rsid w:val="00FB47BF"/>
    <w:rsid w:val="00FD1093"/>
    <w:rsid w:val="00FD25B8"/>
    <w:rsid w:val="00FF0E17"/>
    <w:rsid w:val="01195362"/>
    <w:rsid w:val="013A1DC6"/>
    <w:rsid w:val="02286E6D"/>
    <w:rsid w:val="02632D47"/>
    <w:rsid w:val="028C20DA"/>
    <w:rsid w:val="02AD43BD"/>
    <w:rsid w:val="03492EAE"/>
    <w:rsid w:val="03D03FF4"/>
    <w:rsid w:val="04785FBF"/>
    <w:rsid w:val="04800CC8"/>
    <w:rsid w:val="04C2337E"/>
    <w:rsid w:val="0566387F"/>
    <w:rsid w:val="05745500"/>
    <w:rsid w:val="058F57A6"/>
    <w:rsid w:val="06D14363"/>
    <w:rsid w:val="06E72C55"/>
    <w:rsid w:val="06ED7F35"/>
    <w:rsid w:val="072D24C7"/>
    <w:rsid w:val="074F5275"/>
    <w:rsid w:val="07811B44"/>
    <w:rsid w:val="078740F9"/>
    <w:rsid w:val="07FE199C"/>
    <w:rsid w:val="08A856AA"/>
    <w:rsid w:val="08FC4FCD"/>
    <w:rsid w:val="09955E0C"/>
    <w:rsid w:val="0A1117CC"/>
    <w:rsid w:val="0A29502A"/>
    <w:rsid w:val="0C1905C9"/>
    <w:rsid w:val="0C9D05A0"/>
    <w:rsid w:val="0C9F268F"/>
    <w:rsid w:val="0D006400"/>
    <w:rsid w:val="0D54229E"/>
    <w:rsid w:val="0E281500"/>
    <w:rsid w:val="0E693850"/>
    <w:rsid w:val="0E8E1CBA"/>
    <w:rsid w:val="0EA3397C"/>
    <w:rsid w:val="0F335DEB"/>
    <w:rsid w:val="0F7E07DA"/>
    <w:rsid w:val="0F8A1C69"/>
    <w:rsid w:val="0F8D34BC"/>
    <w:rsid w:val="104B59A2"/>
    <w:rsid w:val="10F23933"/>
    <w:rsid w:val="11485159"/>
    <w:rsid w:val="11833D97"/>
    <w:rsid w:val="11CD5DEB"/>
    <w:rsid w:val="11F52302"/>
    <w:rsid w:val="11FB7C09"/>
    <w:rsid w:val="130253A8"/>
    <w:rsid w:val="130A039F"/>
    <w:rsid w:val="13614696"/>
    <w:rsid w:val="14A267B8"/>
    <w:rsid w:val="15434962"/>
    <w:rsid w:val="15DD56EE"/>
    <w:rsid w:val="1606587C"/>
    <w:rsid w:val="16315675"/>
    <w:rsid w:val="178C39E0"/>
    <w:rsid w:val="180755D7"/>
    <w:rsid w:val="18147287"/>
    <w:rsid w:val="183B240E"/>
    <w:rsid w:val="19700DE7"/>
    <w:rsid w:val="19F42264"/>
    <w:rsid w:val="1AA2126B"/>
    <w:rsid w:val="1B4F5BB9"/>
    <w:rsid w:val="1B7A7E29"/>
    <w:rsid w:val="1BE952D6"/>
    <w:rsid w:val="1C63151E"/>
    <w:rsid w:val="1D083183"/>
    <w:rsid w:val="1D583C27"/>
    <w:rsid w:val="1D646A40"/>
    <w:rsid w:val="1DD4189E"/>
    <w:rsid w:val="1E005762"/>
    <w:rsid w:val="1E7D16F2"/>
    <w:rsid w:val="1EAD60CE"/>
    <w:rsid w:val="1F1633D7"/>
    <w:rsid w:val="1F297D4E"/>
    <w:rsid w:val="20632512"/>
    <w:rsid w:val="20AD03F0"/>
    <w:rsid w:val="20EB319E"/>
    <w:rsid w:val="20F610F1"/>
    <w:rsid w:val="20F75E6E"/>
    <w:rsid w:val="220A0151"/>
    <w:rsid w:val="228A3721"/>
    <w:rsid w:val="236122DB"/>
    <w:rsid w:val="236E70A3"/>
    <w:rsid w:val="242F7F2C"/>
    <w:rsid w:val="24500A41"/>
    <w:rsid w:val="248B5611"/>
    <w:rsid w:val="24915542"/>
    <w:rsid w:val="24FA745D"/>
    <w:rsid w:val="250E0961"/>
    <w:rsid w:val="2516688A"/>
    <w:rsid w:val="26C467FF"/>
    <w:rsid w:val="27C37415"/>
    <w:rsid w:val="28173DB2"/>
    <w:rsid w:val="28590860"/>
    <w:rsid w:val="28D8345F"/>
    <w:rsid w:val="29026538"/>
    <w:rsid w:val="29497E45"/>
    <w:rsid w:val="296D3D38"/>
    <w:rsid w:val="2B4D30E4"/>
    <w:rsid w:val="2B8403C3"/>
    <w:rsid w:val="2B97104C"/>
    <w:rsid w:val="2BB66B49"/>
    <w:rsid w:val="2BD153BB"/>
    <w:rsid w:val="2BFC53BD"/>
    <w:rsid w:val="2C3635DF"/>
    <w:rsid w:val="2E235B32"/>
    <w:rsid w:val="2E434701"/>
    <w:rsid w:val="2E452CCA"/>
    <w:rsid w:val="2E4A4A79"/>
    <w:rsid w:val="2E6D1B12"/>
    <w:rsid w:val="2E8174DD"/>
    <w:rsid w:val="2EA8472A"/>
    <w:rsid w:val="2EB745D6"/>
    <w:rsid w:val="2FC90467"/>
    <w:rsid w:val="2FEF0B1D"/>
    <w:rsid w:val="30872A80"/>
    <w:rsid w:val="314959D7"/>
    <w:rsid w:val="317056E0"/>
    <w:rsid w:val="318A73EC"/>
    <w:rsid w:val="325D413F"/>
    <w:rsid w:val="32C62549"/>
    <w:rsid w:val="33807B2B"/>
    <w:rsid w:val="33F201ED"/>
    <w:rsid w:val="34BC5E91"/>
    <w:rsid w:val="36ED4408"/>
    <w:rsid w:val="379B425B"/>
    <w:rsid w:val="37C72673"/>
    <w:rsid w:val="384C5D56"/>
    <w:rsid w:val="3867490B"/>
    <w:rsid w:val="38F57C3B"/>
    <w:rsid w:val="398E1422"/>
    <w:rsid w:val="39F80094"/>
    <w:rsid w:val="3A006EDD"/>
    <w:rsid w:val="3A4D2D96"/>
    <w:rsid w:val="3A650427"/>
    <w:rsid w:val="3A907ABD"/>
    <w:rsid w:val="3B833C5F"/>
    <w:rsid w:val="3D0C5802"/>
    <w:rsid w:val="3D75070E"/>
    <w:rsid w:val="3D8B5877"/>
    <w:rsid w:val="3DB540E9"/>
    <w:rsid w:val="3DDF0150"/>
    <w:rsid w:val="3E122547"/>
    <w:rsid w:val="3E1B7F19"/>
    <w:rsid w:val="3E3E1712"/>
    <w:rsid w:val="3EF27134"/>
    <w:rsid w:val="3EFA1666"/>
    <w:rsid w:val="3F7145D2"/>
    <w:rsid w:val="3F896DF8"/>
    <w:rsid w:val="3FD16217"/>
    <w:rsid w:val="40735012"/>
    <w:rsid w:val="414D59F8"/>
    <w:rsid w:val="41F408CD"/>
    <w:rsid w:val="421456E0"/>
    <w:rsid w:val="42431C71"/>
    <w:rsid w:val="4348127E"/>
    <w:rsid w:val="44184A33"/>
    <w:rsid w:val="44357A73"/>
    <w:rsid w:val="45363C8B"/>
    <w:rsid w:val="454F7B72"/>
    <w:rsid w:val="460917D7"/>
    <w:rsid w:val="47333FA2"/>
    <w:rsid w:val="48CD248C"/>
    <w:rsid w:val="48D70416"/>
    <w:rsid w:val="492E0BB9"/>
    <w:rsid w:val="49BA484B"/>
    <w:rsid w:val="49C2494D"/>
    <w:rsid w:val="49F01322"/>
    <w:rsid w:val="49F34925"/>
    <w:rsid w:val="4A756A90"/>
    <w:rsid w:val="4AE371E1"/>
    <w:rsid w:val="4B1863FE"/>
    <w:rsid w:val="4BE67DE5"/>
    <w:rsid w:val="4C0153FF"/>
    <w:rsid w:val="4C733647"/>
    <w:rsid w:val="4CBA1F25"/>
    <w:rsid w:val="4E934B0A"/>
    <w:rsid w:val="4F6D0BE7"/>
    <w:rsid w:val="4FD100FE"/>
    <w:rsid w:val="4FFA2A71"/>
    <w:rsid w:val="50040D0C"/>
    <w:rsid w:val="509409BE"/>
    <w:rsid w:val="510979C8"/>
    <w:rsid w:val="513A7F52"/>
    <w:rsid w:val="514F7F6E"/>
    <w:rsid w:val="51BE1506"/>
    <w:rsid w:val="522B066C"/>
    <w:rsid w:val="527B1D6A"/>
    <w:rsid w:val="53290986"/>
    <w:rsid w:val="537B0450"/>
    <w:rsid w:val="538F0FC9"/>
    <w:rsid w:val="53EA6017"/>
    <w:rsid w:val="540D34D5"/>
    <w:rsid w:val="54923771"/>
    <w:rsid w:val="554F0BE1"/>
    <w:rsid w:val="55A700CE"/>
    <w:rsid w:val="55F36798"/>
    <w:rsid w:val="56952A1C"/>
    <w:rsid w:val="5787316C"/>
    <w:rsid w:val="57C924B9"/>
    <w:rsid w:val="5839464C"/>
    <w:rsid w:val="585F631B"/>
    <w:rsid w:val="58683384"/>
    <w:rsid w:val="58F53390"/>
    <w:rsid w:val="5A041BDB"/>
    <w:rsid w:val="5A1555CF"/>
    <w:rsid w:val="5C205147"/>
    <w:rsid w:val="5C4254C6"/>
    <w:rsid w:val="5C4E7703"/>
    <w:rsid w:val="5CB30B4E"/>
    <w:rsid w:val="5CBE7685"/>
    <w:rsid w:val="5CEB5D08"/>
    <w:rsid w:val="5D6349ED"/>
    <w:rsid w:val="5D7B3260"/>
    <w:rsid w:val="5E550D80"/>
    <w:rsid w:val="5EBC4BDF"/>
    <w:rsid w:val="5F046306"/>
    <w:rsid w:val="5F277A53"/>
    <w:rsid w:val="5F956387"/>
    <w:rsid w:val="5FBD0B8B"/>
    <w:rsid w:val="5FE02E43"/>
    <w:rsid w:val="60140026"/>
    <w:rsid w:val="602136AF"/>
    <w:rsid w:val="60314C58"/>
    <w:rsid w:val="603C6E18"/>
    <w:rsid w:val="607358B1"/>
    <w:rsid w:val="61274605"/>
    <w:rsid w:val="61751326"/>
    <w:rsid w:val="61A35CDA"/>
    <w:rsid w:val="61B3752F"/>
    <w:rsid w:val="624E4B10"/>
    <w:rsid w:val="62865188"/>
    <w:rsid w:val="62AE1336"/>
    <w:rsid w:val="62E600A3"/>
    <w:rsid w:val="635B32C9"/>
    <w:rsid w:val="63B969A6"/>
    <w:rsid w:val="6442057A"/>
    <w:rsid w:val="64722885"/>
    <w:rsid w:val="647F46E9"/>
    <w:rsid w:val="64DE79DB"/>
    <w:rsid w:val="656010C9"/>
    <w:rsid w:val="658C0DEE"/>
    <w:rsid w:val="664C39D4"/>
    <w:rsid w:val="6699370E"/>
    <w:rsid w:val="66B03FC7"/>
    <w:rsid w:val="673353BB"/>
    <w:rsid w:val="677B24CC"/>
    <w:rsid w:val="67B55A2E"/>
    <w:rsid w:val="6877089A"/>
    <w:rsid w:val="68A53B26"/>
    <w:rsid w:val="68C549CC"/>
    <w:rsid w:val="69196CBC"/>
    <w:rsid w:val="6A1F0980"/>
    <w:rsid w:val="6ABA2076"/>
    <w:rsid w:val="6AF467DF"/>
    <w:rsid w:val="6AF46E5F"/>
    <w:rsid w:val="6B2F1896"/>
    <w:rsid w:val="6CE06239"/>
    <w:rsid w:val="6D707FE9"/>
    <w:rsid w:val="6D852A8F"/>
    <w:rsid w:val="6DDE62C3"/>
    <w:rsid w:val="6E17658D"/>
    <w:rsid w:val="6E202D5A"/>
    <w:rsid w:val="6E9B1C52"/>
    <w:rsid w:val="6F2663F4"/>
    <w:rsid w:val="6F4D0499"/>
    <w:rsid w:val="6F956E9B"/>
    <w:rsid w:val="6FF101CB"/>
    <w:rsid w:val="6FF54AE1"/>
    <w:rsid w:val="702F38EB"/>
    <w:rsid w:val="706C7816"/>
    <w:rsid w:val="70CB1C4E"/>
    <w:rsid w:val="71124FF2"/>
    <w:rsid w:val="713F47AC"/>
    <w:rsid w:val="715B58FC"/>
    <w:rsid w:val="717B6993"/>
    <w:rsid w:val="72BA1EA5"/>
    <w:rsid w:val="730900B5"/>
    <w:rsid w:val="73216B24"/>
    <w:rsid w:val="73261B06"/>
    <w:rsid w:val="73AD0E8E"/>
    <w:rsid w:val="73E414FB"/>
    <w:rsid w:val="740B47F0"/>
    <w:rsid w:val="74233B38"/>
    <w:rsid w:val="7520546B"/>
    <w:rsid w:val="75903C8B"/>
    <w:rsid w:val="75EB5EED"/>
    <w:rsid w:val="75F81C94"/>
    <w:rsid w:val="76607F77"/>
    <w:rsid w:val="767F1CE7"/>
    <w:rsid w:val="769702DB"/>
    <w:rsid w:val="770F3D1B"/>
    <w:rsid w:val="77337466"/>
    <w:rsid w:val="783422DC"/>
    <w:rsid w:val="786019D5"/>
    <w:rsid w:val="78A75A87"/>
    <w:rsid w:val="79521FEA"/>
    <w:rsid w:val="797F3364"/>
    <w:rsid w:val="7AE4159B"/>
    <w:rsid w:val="7B6448C7"/>
    <w:rsid w:val="7B9A368C"/>
    <w:rsid w:val="7C5C10C0"/>
    <w:rsid w:val="7C76691B"/>
    <w:rsid w:val="7C900638"/>
    <w:rsid w:val="7D0225CB"/>
    <w:rsid w:val="7D303BD8"/>
    <w:rsid w:val="7D4E7753"/>
    <w:rsid w:val="7D536A51"/>
    <w:rsid w:val="7D557C44"/>
    <w:rsid w:val="7D7074E7"/>
    <w:rsid w:val="7DAD317A"/>
    <w:rsid w:val="7DE24D45"/>
    <w:rsid w:val="7EB73073"/>
    <w:rsid w:val="7EF25C60"/>
    <w:rsid w:val="7FAA6FC7"/>
    <w:rsid w:val="7FCF27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qFormat="1"/>
    <w:lsdException w:name="Signature" w:locked="1" w:semiHidden="1" w:unhideWhenUsed="1"/>
    <w:lsdException w:name="Default Paragraph Font" w:uiPriority="1" w:unhideWhenUsed="1" w:qFormat="1"/>
    <w:lsdException w:name="Body Text" w:qFormat="1"/>
    <w:lsdException w:name="Body Text Indent" w:qFormat="1"/>
    <w:lsdException w:name="List Continue" w:qFormat="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0" w:qFormat="1"/>
    <w:lsdException w:name="Emphasis" w:uiPriority="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08D4"/>
    <w:pPr>
      <w:widowControl w:val="0"/>
      <w:jc w:val="both"/>
    </w:pPr>
    <w:rPr>
      <w:kern w:val="2"/>
      <w:sz w:val="21"/>
      <w:szCs w:val="24"/>
    </w:rPr>
  </w:style>
  <w:style w:type="paragraph" w:styleId="1">
    <w:name w:val="heading 1"/>
    <w:basedOn w:val="a"/>
    <w:next w:val="a"/>
    <w:link w:val="1Char"/>
    <w:uiPriority w:val="99"/>
    <w:qFormat/>
    <w:rsid w:val="002808D4"/>
    <w:pPr>
      <w:keepNext/>
      <w:widowControl/>
      <w:tabs>
        <w:tab w:val="left" w:pos="432"/>
      </w:tabs>
      <w:ind w:left="432" w:hanging="432"/>
      <w:jc w:val="center"/>
      <w:outlineLvl w:val="0"/>
    </w:pPr>
    <w:rPr>
      <w:rFonts w:ascii="黑体" w:eastAsia="黑体"/>
      <w:kern w:val="0"/>
      <w:sz w:val="52"/>
      <w:szCs w:val="20"/>
    </w:rPr>
  </w:style>
  <w:style w:type="paragraph" w:styleId="2">
    <w:name w:val="heading 2"/>
    <w:basedOn w:val="a"/>
    <w:next w:val="a0"/>
    <w:link w:val="2Char"/>
    <w:uiPriority w:val="99"/>
    <w:qFormat/>
    <w:rsid w:val="002808D4"/>
    <w:pPr>
      <w:keepNext/>
      <w:keepLines/>
      <w:widowControl/>
      <w:spacing w:before="260" w:after="260" w:line="413" w:lineRule="auto"/>
      <w:jc w:val="center"/>
      <w:outlineLvl w:val="1"/>
    </w:pPr>
    <w:rPr>
      <w:rFonts w:ascii="Arial" w:eastAsia="黑体" w:hAnsi="Arial"/>
      <w:b/>
      <w:kern w:val="0"/>
      <w:sz w:val="36"/>
      <w:szCs w:val="20"/>
    </w:rPr>
  </w:style>
  <w:style w:type="paragraph" w:styleId="3">
    <w:name w:val="heading 3"/>
    <w:basedOn w:val="a"/>
    <w:next w:val="a0"/>
    <w:link w:val="3Char"/>
    <w:uiPriority w:val="99"/>
    <w:qFormat/>
    <w:rsid w:val="002808D4"/>
    <w:pPr>
      <w:keepNext/>
      <w:keepLines/>
      <w:widowControl/>
      <w:tabs>
        <w:tab w:val="left" w:pos="720"/>
      </w:tabs>
      <w:spacing w:before="120" w:after="120" w:line="360" w:lineRule="auto"/>
      <w:ind w:left="720" w:hanging="720"/>
      <w:jc w:val="center"/>
      <w:outlineLvl w:val="2"/>
    </w:pPr>
    <w:rPr>
      <w:b/>
      <w:kern w:val="0"/>
      <w:sz w:val="32"/>
      <w:szCs w:val="20"/>
    </w:rPr>
  </w:style>
  <w:style w:type="paragraph" w:styleId="4">
    <w:name w:val="heading 4"/>
    <w:basedOn w:val="a"/>
    <w:next w:val="a"/>
    <w:link w:val="4Char"/>
    <w:uiPriority w:val="99"/>
    <w:qFormat/>
    <w:rsid w:val="002808D4"/>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Char"/>
    <w:uiPriority w:val="99"/>
    <w:qFormat/>
    <w:rsid w:val="002808D4"/>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uiPriority w:val="99"/>
    <w:qFormat/>
    <w:rsid w:val="002808D4"/>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Char"/>
    <w:uiPriority w:val="99"/>
    <w:qFormat/>
    <w:rsid w:val="002808D4"/>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Char"/>
    <w:uiPriority w:val="99"/>
    <w:qFormat/>
    <w:rsid w:val="002808D4"/>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uiPriority w:val="99"/>
    <w:qFormat/>
    <w:rsid w:val="002808D4"/>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2808D4"/>
    <w:pPr>
      <w:ind w:firstLineChars="200" w:firstLine="420"/>
    </w:pPr>
  </w:style>
  <w:style w:type="paragraph" w:styleId="a4">
    <w:name w:val="annotation text"/>
    <w:basedOn w:val="a"/>
    <w:link w:val="Char"/>
    <w:uiPriority w:val="99"/>
    <w:qFormat/>
    <w:rsid w:val="002808D4"/>
    <w:pPr>
      <w:adjustRightInd w:val="0"/>
      <w:spacing w:line="360" w:lineRule="atLeast"/>
      <w:jc w:val="left"/>
      <w:textAlignment w:val="baseline"/>
    </w:pPr>
    <w:rPr>
      <w:kern w:val="0"/>
      <w:sz w:val="24"/>
      <w:szCs w:val="20"/>
    </w:rPr>
  </w:style>
  <w:style w:type="paragraph" w:styleId="a5">
    <w:name w:val="Salutation"/>
    <w:basedOn w:val="a"/>
    <w:next w:val="a"/>
    <w:link w:val="Char0"/>
    <w:uiPriority w:val="99"/>
    <w:qFormat/>
    <w:rsid w:val="002808D4"/>
    <w:rPr>
      <w:rFonts w:ascii="仿宋_GB2312" w:eastAsia="仿宋_GB2312"/>
      <w:sz w:val="28"/>
      <w:szCs w:val="20"/>
    </w:rPr>
  </w:style>
  <w:style w:type="paragraph" w:styleId="30">
    <w:name w:val="Body Text 3"/>
    <w:basedOn w:val="a"/>
    <w:link w:val="3Char0"/>
    <w:uiPriority w:val="99"/>
    <w:qFormat/>
    <w:rsid w:val="002808D4"/>
    <w:pPr>
      <w:adjustRightInd w:val="0"/>
      <w:snapToGrid w:val="0"/>
    </w:pPr>
    <w:rPr>
      <w:rFonts w:ascii="仿宋_GB2312" w:eastAsia="仿宋_GB2312" w:hAnsi="宋体"/>
      <w:color w:val="000000"/>
      <w:sz w:val="24"/>
    </w:rPr>
  </w:style>
  <w:style w:type="paragraph" w:styleId="a6">
    <w:name w:val="Closing"/>
    <w:basedOn w:val="a"/>
    <w:link w:val="Char1"/>
    <w:uiPriority w:val="99"/>
    <w:qFormat/>
    <w:rsid w:val="002808D4"/>
    <w:pPr>
      <w:ind w:leftChars="2100" w:left="100"/>
    </w:pPr>
    <w:rPr>
      <w:sz w:val="28"/>
    </w:rPr>
  </w:style>
  <w:style w:type="paragraph" w:styleId="a7">
    <w:name w:val="Body Text"/>
    <w:basedOn w:val="a"/>
    <w:link w:val="Char2"/>
    <w:uiPriority w:val="99"/>
    <w:qFormat/>
    <w:rsid w:val="002808D4"/>
    <w:pPr>
      <w:spacing w:after="120"/>
    </w:pPr>
    <w:rPr>
      <w:sz w:val="24"/>
    </w:rPr>
  </w:style>
  <w:style w:type="paragraph" w:styleId="a8">
    <w:name w:val="Body Text Indent"/>
    <w:basedOn w:val="a"/>
    <w:link w:val="Char3"/>
    <w:uiPriority w:val="99"/>
    <w:qFormat/>
    <w:rsid w:val="002808D4"/>
    <w:pPr>
      <w:spacing w:after="120"/>
      <w:ind w:leftChars="200" w:left="420"/>
    </w:pPr>
  </w:style>
  <w:style w:type="paragraph" w:styleId="20">
    <w:name w:val="List 2"/>
    <w:basedOn w:val="a"/>
    <w:uiPriority w:val="99"/>
    <w:qFormat/>
    <w:rsid w:val="002808D4"/>
    <w:pPr>
      <w:ind w:leftChars="200" w:left="100" w:hangingChars="200" w:hanging="200"/>
    </w:pPr>
  </w:style>
  <w:style w:type="paragraph" w:styleId="a9">
    <w:name w:val="List Continue"/>
    <w:basedOn w:val="a"/>
    <w:uiPriority w:val="99"/>
    <w:qFormat/>
    <w:rsid w:val="002808D4"/>
    <w:pPr>
      <w:spacing w:after="120"/>
      <w:ind w:leftChars="200" w:left="420"/>
    </w:pPr>
  </w:style>
  <w:style w:type="paragraph" w:styleId="50">
    <w:name w:val="toc 5"/>
    <w:basedOn w:val="a"/>
    <w:next w:val="a"/>
    <w:uiPriority w:val="99"/>
    <w:qFormat/>
    <w:rsid w:val="002808D4"/>
    <w:pPr>
      <w:ind w:leftChars="800" w:left="1680"/>
    </w:pPr>
  </w:style>
  <w:style w:type="paragraph" w:styleId="31">
    <w:name w:val="toc 3"/>
    <w:basedOn w:val="a"/>
    <w:next w:val="a"/>
    <w:uiPriority w:val="99"/>
    <w:qFormat/>
    <w:rsid w:val="002808D4"/>
    <w:pPr>
      <w:spacing w:beforeLines="20" w:afterLines="20"/>
      <w:ind w:leftChars="400" w:left="840"/>
    </w:pPr>
    <w:rPr>
      <w:color w:val="000000"/>
      <w:sz w:val="24"/>
    </w:rPr>
  </w:style>
  <w:style w:type="paragraph" w:styleId="aa">
    <w:name w:val="Plain Text"/>
    <w:basedOn w:val="a"/>
    <w:link w:val="Char4"/>
    <w:uiPriority w:val="99"/>
    <w:qFormat/>
    <w:rsid w:val="002808D4"/>
    <w:rPr>
      <w:rFonts w:ascii="宋体" w:hAnsi="Courier New" w:cs="Courier New"/>
      <w:szCs w:val="21"/>
    </w:rPr>
  </w:style>
  <w:style w:type="paragraph" w:styleId="ab">
    <w:name w:val="Date"/>
    <w:basedOn w:val="a"/>
    <w:next w:val="a"/>
    <w:link w:val="Char5"/>
    <w:uiPriority w:val="99"/>
    <w:qFormat/>
    <w:rsid w:val="002808D4"/>
    <w:rPr>
      <w:sz w:val="24"/>
      <w:szCs w:val="20"/>
    </w:rPr>
  </w:style>
  <w:style w:type="paragraph" w:styleId="21">
    <w:name w:val="Body Text Indent 2"/>
    <w:basedOn w:val="a"/>
    <w:link w:val="2Char0"/>
    <w:uiPriority w:val="99"/>
    <w:qFormat/>
    <w:rsid w:val="002808D4"/>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ac">
    <w:name w:val="Balloon Text"/>
    <w:basedOn w:val="a"/>
    <w:link w:val="Char6"/>
    <w:uiPriority w:val="99"/>
    <w:qFormat/>
    <w:rsid w:val="002808D4"/>
    <w:rPr>
      <w:sz w:val="18"/>
      <w:szCs w:val="18"/>
    </w:rPr>
  </w:style>
  <w:style w:type="paragraph" w:styleId="ad">
    <w:name w:val="footer"/>
    <w:basedOn w:val="a"/>
    <w:link w:val="Char7"/>
    <w:uiPriority w:val="99"/>
    <w:qFormat/>
    <w:rsid w:val="002808D4"/>
    <w:pPr>
      <w:tabs>
        <w:tab w:val="center" w:pos="4153"/>
        <w:tab w:val="right" w:pos="8306"/>
      </w:tabs>
      <w:snapToGrid w:val="0"/>
      <w:jc w:val="left"/>
    </w:pPr>
    <w:rPr>
      <w:sz w:val="18"/>
      <w:szCs w:val="18"/>
    </w:rPr>
  </w:style>
  <w:style w:type="paragraph" w:styleId="ae">
    <w:name w:val="header"/>
    <w:basedOn w:val="a"/>
    <w:link w:val="Char8"/>
    <w:uiPriority w:val="99"/>
    <w:qFormat/>
    <w:rsid w:val="002808D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2808D4"/>
  </w:style>
  <w:style w:type="paragraph" w:styleId="40">
    <w:name w:val="toc 4"/>
    <w:basedOn w:val="a"/>
    <w:next w:val="a"/>
    <w:uiPriority w:val="99"/>
    <w:qFormat/>
    <w:rsid w:val="002808D4"/>
    <w:pPr>
      <w:widowControl/>
      <w:spacing w:line="360" w:lineRule="auto"/>
      <w:jc w:val="left"/>
    </w:pPr>
    <w:rPr>
      <w:rFonts w:ascii="宋体" w:hAnsi="宋体"/>
      <w:b/>
      <w:bCs/>
      <w:color w:val="000000"/>
      <w:kern w:val="0"/>
      <w:sz w:val="24"/>
      <w:szCs w:val="21"/>
    </w:rPr>
  </w:style>
  <w:style w:type="paragraph" w:styleId="af">
    <w:name w:val="List"/>
    <w:basedOn w:val="a"/>
    <w:uiPriority w:val="99"/>
    <w:qFormat/>
    <w:rsid w:val="002808D4"/>
    <w:pPr>
      <w:ind w:left="200" w:hangingChars="200" w:hanging="200"/>
    </w:pPr>
  </w:style>
  <w:style w:type="paragraph" w:styleId="32">
    <w:name w:val="Body Text Indent 3"/>
    <w:basedOn w:val="a"/>
    <w:link w:val="3Char1"/>
    <w:uiPriority w:val="99"/>
    <w:qFormat/>
    <w:rsid w:val="002808D4"/>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2">
    <w:name w:val="toc 2"/>
    <w:basedOn w:val="a"/>
    <w:next w:val="a"/>
    <w:uiPriority w:val="99"/>
    <w:qFormat/>
    <w:rsid w:val="002808D4"/>
    <w:pPr>
      <w:ind w:leftChars="200" w:left="420"/>
    </w:pPr>
  </w:style>
  <w:style w:type="paragraph" w:styleId="23">
    <w:name w:val="Body Text 2"/>
    <w:basedOn w:val="a"/>
    <w:link w:val="2Char1"/>
    <w:uiPriority w:val="99"/>
    <w:qFormat/>
    <w:rsid w:val="002808D4"/>
    <w:pPr>
      <w:spacing w:line="360" w:lineRule="auto"/>
    </w:pPr>
    <w:rPr>
      <w:rFonts w:ascii="宋体"/>
      <w:spacing w:val="-20"/>
      <w:sz w:val="28"/>
      <w:szCs w:val="20"/>
    </w:rPr>
  </w:style>
  <w:style w:type="paragraph" w:styleId="af0">
    <w:name w:val="Normal (Web)"/>
    <w:basedOn w:val="a"/>
    <w:uiPriority w:val="99"/>
    <w:qFormat/>
    <w:rsid w:val="002808D4"/>
    <w:pPr>
      <w:widowControl/>
      <w:spacing w:before="100" w:beforeAutospacing="1" w:after="100" w:afterAutospacing="1"/>
      <w:jc w:val="left"/>
    </w:pPr>
    <w:rPr>
      <w:rFonts w:ascii="宋体" w:hAnsi="宋体"/>
      <w:kern w:val="0"/>
      <w:sz w:val="24"/>
    </w:rPr>
  </w:style>
  <w:style w:type="paragraph" w:styleId="af1">
    <w:name w:val="Title"/>
    <w:basedOn w:val="a"/>
    <w:next w:val="a"/>
    <w:link w:val="Char9"/>
    <w:uiPriority w:val="99"/>
    <w:qFormat/>
    <w:rsid w:val="002808D4"/>
    <w:pPr>
      <w:spacing w:before="240" w:after="60"/>
      <w:jc w:val="center"/>
      <w:outlineLvl w:val="0"/>
    </w:pPr>
    <w:rPr>
      <w:rFonts w:ascii="Cambria" w:hAnsi="Cambria"/>
      <w:b/>
      <w:bCs/>
      <w:sz w:val="32"/>
      <w:szCs w:val="32"/>
    </w:rPr>
  </w:style>
  <w:style w:type="table" w:styleId="af2">
    <w:name w:val="Table Grid"/>
    <w:basedOn w:val="a2"/>
    <w:uiPriority w:val="99"/>
    <w:qFormat/>
    <w:rsid w:val="002808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qFormat/>
    <w:rsid w:val="002808D4"/>
    <w:rPr>
      <w:rFonts w:cs="Times New Roman"/>
    </w:rPr>
  </w:style>
  <w:style w:type="character" w:styleId="af4">
    <w:name w:val="FollowedHyperlink"/>
    <w:basedOn w:val="a1"/>
    <w:uiPriority w:val="99"/>
    <w:qFormat/>
    <w:rsid w:val="002808D4"/>
    <w:rPr>
      <w:rFonts w:cs="Times New Roman"/>
      <w:color w:val="800080"/>
      <w:u w:val="single"/>
    </w:rPr>
  </w:style>
  <w:style w:type="character" w:styleId="af5">
    <w:name w:val="Hyperlink"/>
    <w:basedOn w:val="a1"/>
    <w:uiPriority w:val="99"/>
    <w:qFormat/>
    <w:rsid w:val="002808D4"/>
    <w:rPr>
      <w:rFonts w:cs="Times New Roman"/>
      <w:color w:val="0000FF"/>
      <w:u w:val="single"/>
    </w:rPr>
  </w:style>
  <w:style w:type="character" w:customStyle="1" w:styleId="1Char">
    <w:name w:val="标题 1 Char"/>
    <w:basedOn w:val="a1"/>
    <w:link w:val="1"/>
    <w:uiPriority w:val="99"/>
    <w:qFormat/>
    <w:locked/>
    <w:rsid w:val="002808D4"/>
    <w:rPr>
      <w:rFonts w:cs="Times New Roman"/>
      <w:b/>
      <w:bCs/>
      <w:kern w:val="44"/>
      <w:sz w:val="44"/>
      <w:szCs w:val="44"/>
    </w:rPr>
  </w:style>
  <w:style w:type="character" w:customStyle="1" w:styleId="2Char">
    <w:name w:val="标题 2 Char"/>
    <w:basedOn w:val="a1"/>
    <w:link w:val="2"/>
    <w:uiPriority w:val="99"/>
    <w:semiHidden/>
    <w:qFormat/>
    <w:locked/>
    <w:rsid w:val="002808D4"/>
    <w:rPr>
      <w:rFonts w:ascii="Cambria" w:eastAsia="宋体" w:hAnsi="Cambria" w:cs="Times New Roman"/>
      <w:b/>
      <w:bCs/>
      <w:sz w:val="32"/>
      <w:szCs w:val="32"/>
    </w:rPr>
  </w:style>
  <w:style w:type="character" w:customStyle="1" w:styleId="3Char">
    <w:name w:val="标题 3 Char"/>
    <w:basedOn w:val="a1"/>
    <w:link w:val="3"/>
    <w:uiPriority w:val="99"/>
    <w:semiHidden/>
    <w:qFormat/>
    <w:locked/>
    <w:rsid w:val="002808D4"/>
    <w:rPr>
      <w:rFonts w:cs="Times New Roman"/>
      <w:b/>
      <w:bCs/>
      <w:sz w:val="32"/>
      <w:szCs w:val="32"/>
    </w:rPr>
  </w:style>
  <w:style w:type="character" w:customStyle="1" w:styleId="4Char">
    <w:name w:val="标题 4 Char"/>
    <w:basedOn w:val="a1"/>
    <w:link w:val="4"/>
    <w:uiPriority w:val="99"/>
    <w:semiHidden/>
    <w:qFormat/>
    <w:locked/>
    <w:rsid w:val="002808D4"/>
    <w:rPr>
      <w:rFonts w:ascii="Cambria" w:eastAsia="宋体" w:hAnsi="Cambria" w:cs="Times New Roman"/>
      <w:b/>
      <w:bCs/>
      <w:sz w:val="28"/>
      <w:szCs w:val="28"/>
    </w:rPr>
  </w:style>
  <w:style w:type="character" w:customStyle="1" w:styleId="5Char">
    <w:name w:val="标题 5 Char"/>
    <w:basedOn w:val="a1"/>
    <w:link w:val="5"/>
    <w:uiPriority w:val="99"/>
    <w:semiHidden/>
    <w:qFormat/>
    <w:locked/>
    <w:rsid w:val="002808D4"/>
    <w:rPr>
      <w:rFonts w:cs="Times New Roman"/>
      <w:b/>
      <w:bCs/>
      <w:sz w:val="28"/>
      <w:szCs w:val="28"/>
    </w:rPr>
  </w:style>
  <w:style w:type="character" w:customStyle="1" w:styleId="6Char">
    <w:name w:val="标题 6 Char"/>
    <w:basedOn w:val="a1"/>
    <w:link w:val="6"/>
    <w:uiPriority w:val="99"/>
    <w:semiHidden/>
    <w:qFormat/>
    <w:locked/>
    <w:rsid w:val="002808D4"/>
    <w:rPr>
      <w:rFonts w:ascii="Cambria" w:eastAsia="宋体" w:hAnsi="Cambria" w:cs="Times New Roman"/>
      <w:b/>
      <w:bCs/>
      <w:sz w:val="24"/>
      <w:szCs w:val="24"/>
    </w:rPr>
  </w:style>
  <w:style w:type="character" w:customStyle="1" w:styleId="7Char">
    <w:name w:val="标题 7 Char"/>
    <w:basedOn w:val="a1"/>
    <w:link w:val="7"/>
    <w:uiPriority w:val="99"/>
    <w:semiHidden/>
    <w:qFormat/>
    <w:locked/>
    <w:rsid w:val="002808D4"/>
    <w:rPr>
      <w:rFonts w:cs="Times New Roman"/>
      <w:b/>
      <w:bCs/>
      <w:sz w:val="24"/>
      <w:szCs w:val="24"/>
    </w:rPr>
  </w:style>
  <w:style w:type="character" w:customStyle="1" w:styleId="8Char">
    <w:name w:val="标题 8 Char"/>
    <w:basedOn w:val="a1"/>
    <w:link w:val="8"/>
    <w:uiPriority w:val="99"/>
    <w:semiHidden/>
    <w:qFormat/>
    <w:locked/>
    <w:rsid w:val="002808D4"/>
    <w:rPr>
      <w:rFonts w:ascii="Cambria" w:eastAsia="宋体" w:hAnsi="Cambria" w:cs="Times New Roman"/>
      <w:sz w:val="24"/>
      <w:szCs w:val="24"/>
    </w:rPr>
  </w:style>
  <w:style w:type="character" w:customStyle="1" w:styleId="9Char">
    <w:name w:val="标题 9 Char"/>
    <w:basedOn w:val="a1"/>
    <w:link w:val="9"/>
    <w:uiPriority w:val="99"/>
    <w:semiHidden/>
    <w:qFormat/>
    <w:locked/>
    <w:rsid w:val="002808D4"/>
    <w:rPr>
      <w:rFonts w:ascii="Cambria" w:eastAsia="宋体" w:hAnsi="Cambria" w:cs="Times New Roman"/>
      <w:sz w:val="21"/>
      <w:szCs w:val="21"/>
    </w:rPr>
  </w:style>
  <w:style w:type="character" w:customStyle="1" w:styleId="apple-style-span">
    <w:name w:val="apple-style-span"/>
    <w:basedOn w:val="a1"/>
    <w:uiPriority w:val="99"/>
    <w:qFormat/>
    <w:rsid w:val="002808D4"/>
    <w:rPr>
      <w:rFonts w:cs="Times New Roman"/>
    </w:rPr>
  </w:style>
  <w:style w:type="character" w:customStyle="1" w:styleId="aa1">
    <w:name w:val="aa1"/>
    <w:basedOn w:val="a1"/>
    <w:uiPriority w:val="99"/>
    <w:qFormat/>
    <w:rsid w:val="002808D4"/>
    <w:rPr>
      <w:rFonts w:ascii="宋体" w:eastAsia="宋体" w:hAnsi="宋体" w:cs="Times New Roman"/>
      <w:sz w:val="18"/>
      <w:szCs w:val="18"/>
    </w:rPr>
  </w:style>
  <w:style w:type="character" w:customStyle="1" w:styleId="BodyTextChar">
    <w:name w:val="Body Text Char"/>
    <w:uiPriority w:val="99"/>
    <w:qFormat/>
    <w:locked/>
    <w:rsid w:val="002808D4"/>
    <w:rPr>
      <w:rFonts w:eastAsia="宋体"/>
      <w:kern w:val="2"/>
      <w:sz w:val="24"/>
      <w:lang w:val="en-US" w:eastAsia="zh-CN"/>
    </w:rPr>
  </w:style>
  <w:style w:type="paragraph" w:customStyle="1" w:styleId="af6">
    <w:name w:val="目录文字"/>
    <w:basedOn w:val="a"/>
    <w:uiPriority w:val="99"/>
    <w:qFormat/>
    <w:rsid w:val="002808D4"/>
    <w:pPr>
      <w:widowControl/>
      <w:spacing w:line="480" w:lineRule="auto"/>
      <w:jc w:val="left"/>
    </w:pPr>
    <w:rPr>
      <w:rFonts w:ascii="宋体" w:hAnsi="宋体"/>
      <w:kern w:val="0"/>
      <w:sz w:val="24"/>
      <w:szCs w:val="20"/>
    </w:rPr>
  </w:style>
  <w:style w:type="paragraph" w:customStyle="1" w:styleId="Preformatted">
    <w:name w:val="Preformatted"/>
    <w:basedOn w:val="a"/>
    <w:uiPriority w:val="99"/>
    <w:qFormat/>
    <w:rsid w:val="002808D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2Char1">
    <w:name w:val="正文文本 2 Char"/>
    <w:basedOn w:val="a1"/>
    <w:link w:val="23"/>
    <w:uiPriority w:val="99"/>
    <w:semiHidden/>
    <w:qFormat/>
    <w:locked/>
    <w:rsid w:val="002808D4"/>
    <w:rPr>
      <w:rFonts w:cs="Times New Roman"/>
      <w:sz w:val="24"/>
      <w:szCs w:val="24"/>
    </w:rPr>
  </w:style>
  <w:style w:type="character" w:customStyle="1" w:styleId="Char1">
    <w:name w:val="结束语 Char"/>
    <w:basedOn w:val="a1"/>
    <w:link w:val="a6"/>
    <w:uiPriority w:val="99"/>
    <w:semiHidden/>
    <w:qFormat/>
    <w:locked/>
    <w:rsid w:val="002808D4"/>
    <w:rPr>
      <w:rFonts w:cs="Times New Roman"/>
      <w:sz w:val="24"/>
      <w:szCs w:val="24"/>
    </w:rPr>
  </w:style>
  <w:style w:type="character" w:customStyle="1" w:styleId="Char">
    <w:name w:val="批注文字 Char"/>
    <w:basedOn w:val="a1"/>
    <w:link w:val="a4"/>
    <w:uiPriority w:val="99"/>
    <w:semiHidden/>
    <w:qFormat/>
    <w:locked/>
    <w:rsid w:val="002808D4"/>
    <w:rPr>
      <w:rFonts w:cs="Times New Roman"/>
      <w:sz w:val="24"/>
      <w:szCs w:val="24"/>
    </w:rPr>
  </w:style>
  <w:style w:type="paragraph" w:customStyle="1" w:styleId="Char1CharCharCharCharCharChar">
    <w:name w:val="Char1 Char Char Char Char Char Char"/>
    <w:basedOn w:val="1"/>
    <w:uiPriority w:val="99"/>
    <w:qFormat/>
    <w:rsid w:val="002808D4"/>
    <w:pPr>
      <w:widowControl w:val="0"/>
      <w:autoSpaceDE w:val="0"/>
      <w:autoSpaceDN w:val="0"/>
      <w:adjustRightInd w:val="0"/>
      <w:snapToGrid w:val="0"/>
      <w:spacing w:beforeLines="100" w:afterLines="100" w:line="480" w:lineRule="auto"/>
      <w:ind w:left="0" w:firstLine="0"/>
      <w:jc w:val="both"/>
    </w:pPr>
    <w:rPr>
      <w:rFonts w:ascii="宋体" w:eastAsia="宋体" w:hAnsi="宋体"/>
      <w:b/>
      <w:kern w:val="2"/>
      <w:sz w:val="32"/>
      <w:szCs w:val="24"/>
    </w:rPr>
  </w:style>
  <w:style w:type="character" w:customStyle="1" w:styleId="3Char1">
    <w:name w:val="正文文本缩进 3 Char"/>
    <w:basedOn w:val="a1"/>
    <w:link w:val="32"/>
    <w:uiPriority w:val="99"/>
    <w:semiHidden/>
    <w:qFormat/>
    <w:locked/>
    <w:rsid w:val="002808D4"/>
    <w:rPr>
      <w:rFonts w:cs="Times New Roman"/>
      <w:sz w:val="16"/>
      <w:szCs w:val="16"/>
    </w:rPr>
  </w:style>
  <w:style w:type="character" w:customStyle="1" w:styleId="Char8">
    <w:name w:val="页眉 Char"/>
    <w:basedOn w:val="a1"/>
    <w:link w:val="ae"/>
    <w:uiPriority w:val="99"/>
    <w:semiHidden/>
    <w:qFormat/>
    <w:locked/>
    <w:rsid w:val="002808D4"/>
    <w:rPr>
      <w:rFonts w:cs="Times New Roman"/>
      <w:sz w:val="18"/>
      <w:szCs w:val="18"/>
    </w:rPr>
  </w:style>
  <w:style w:type="character" w:customStyle="1" w:styleId="Char6">
    <w:name w:val="批注框文本 Char"/>
    <w:basedOn w:val="a1"/>
    <w:link w:val="ac"/>
    <w:uiPriority w:val="99"/>
    <w:semiHidden/>
    <w:qFormat/>
    <w:locked/>
    <w:rsid w:val="002808D4"/>
    <w:rPr>
      <w:rFonts w:cs="Times New Roman"/>
      <w:sz w:val="2"/>
    </w:rPr>
  </w:style>
  <w:style w:type="character" w:customStyle="1" w:styleId="Char5">
    <w:name w:val="日期 Char"/>
    <w:basedOn w:val="a1"/>
    <w:link w:val="ab"/>
    <w:uiPriority w:val="99"/>
    <w:semiHidden/>
    <w:qFormat/>
    <w:locked/>
    <w:rsid w:val="002808D4"/>
    <w:rPr>
      <w:rFonts w:cs="Times New Roman"/>
      <w:sz w:val="24"/>
      <w:szCs w:val="24"/>
    </w:rPr>
  </w:style>
  <w:style w:type="character" w:customStyle="1" w:styleId="Char2">
    <w:name w:val="正文文本 Char"/>
    <w:basedOn w:val="a1"/>
    <w:link w:val="a7"/>
    <w:uiPriority w:val="99"/>
    <w:semiHidden/>
    <w:qFormat/>
    <w:locked/>
    <w:rsid w:val="002808D4"/>
    <w:rPr>
      <w:rFonts w:cs="Times New Roman"/>
      <w:sz w:val="24"/>
      <w:szCs w:val="24"/>
    </w:rPr>
  </w:style>
  <w:style w:type="character" w:customStyle="1" w:styleId="Char0">
    <w:name w:val="称呼 Char"/>
    <w:basedOn w:val="a1"/>
    <w:link w:val="a5"/>
    <w:uiPriority w:val="99"/>
    <w:semiHidden/>
    <w:qFormat/>
    <w:locked/>
    <w:rsid w:val="002808D4"/>
    <w:rPr>
      <w:rFonts w:cs="Times New Roman"/>
      <w:sz w:val="24"/>
      <w:szCs w:val="24"/>
    </w:rPr>
  </w:style>
  <w:style w:type="paragraph" w:customStyle="1" w:styleId="11">
    <w:name w:val="正文1"/>
    <w:uiPriority w:val="99"/>
    <w:qFormat/>
    <w:rsid w:val="002808D4"/>
    <w:pPr>
      <w:widowControl w:val="0"/>
      <w:adjustRightInd w:val="0"/>
      <w:spacing w:line="312" w:lineRule="atLeast"/>
      <w:jc w:val="both"/>
      <w:textAlignment w:val="baseline"/>
    </w:pPr>
    <w:rPr>
      <w:rFonts w:ascii="宋体"/>
      <w:sz w:val="24"/>
    </w:rPr>
  </w:style>
  <w:style w:type="character" w:customStyle="1" w:styleId="Char7">
    <w:name w:val="页脚 Char"/>
    <w:basedOn w:val="a1"/>
    <w:link w:val="ad"/>
    <w:uiPriority w:val="99"/>
    <w:semiHidden/>
    <w:qFormat/>
    <w:locked/>
    <w:rsid w:val="002808D4"/>
    <w:rPr>
      <w:rFonts w:cs="Times New Roman"/>
      <w:sz w:val="18"/>
      <w:szCs w:val="18"/>
    </w:rPr>
  </w:style>
  <w:style w:type="character" w:customStyle="1" w:styleId="2Char0">
    <w:name w:val="正文文本缩进 2 Char"/>
    <w:basedOn w:val="a1"/>
    <w:link w:val="21"/>
    <w:uiPriority w:val="99"/>
    <w:semiHidden/>
    <w:qFormat/>
    <w:locked/>
    <w:rsid w:val="002808D4"/>
    <w:rPr>
      <w:rFonts w:cs="Times New Roman"/>
      <w:sz w:val="24"/>
      <w:szCs w:val="24"/>
    </w:rPr>
  </w:style>
  <w:style w:type="character" w:customStyle="1" w:styleId="Char3">
    <w:name w:val="正文文本缩进 Char"/>
    <w:basedOn w:val="a1"/>
    <w:link w:val="a8"/>
    <w:uiPriority w:val="99"/>
    <w:semiHidden/>
    <w:qFormat/>
    <w:locked/>
    <w:rsid w:val="002808D4"/>
    <w:rPr>
      <w:rFonts w:cs="Times New Roman"/>
      <w:sz w:val="24"/>
      <w:szCs w:val="24"/>
    </w:rPr>
  </w:style>
  <w:style w:type="character" w:customStyle="1" w:styleId="3Char0">
    <w:name w:val="正文文本 3 Char"/>
    <w:basedOn w:val="a1"/>
    <w:link w:val="30"/>
    <w:uiPriority w:val="99"/>
    <w:semiHidden/>
    <w:qFormat/>
    <w:locked/>
    <w:rsid w:val="002808D4"/>
    <w:rPr>
      <w:rFonts w:cs="Times New Roman"/>
      <w:sz w:val="16"/>
      <w:szCs w:val="16"/>
    </w:rPr>
  </w:style>
  <w:style w:type="paragraph" w:customStyle="1" w:styleId="xl22">
    <w:name w:val="xl22"/>
    <w:basedOn w:val="a"/>
    <w:uiPriority w:val="99"/>
    <w:qFormat/>
    <w:rsid w:val="002808D4"/>
    <w:pPr>
      <w:widowControl/>
      <w:pBdr>
        <w:bottom w:val="single" w:sz="4" w:space="0" w:color="auto"/>
        <w:right w:val="single" w:sz="4" w:space="0" w:color="auto"/>
      </w:pBdr>
      <w:spacing w:before="100" w:beforeAutospacing="1" w:after="100" w:afterAutospacing="1"/>
      <w:jc w:val="center"/>
    </w:pPr>
    <w:rPr>
      <w:kern w:val="0"/>
      <w:sz w:val="24"/>
    </w:rPr>
  </w:style>
  <w:style w:type="paragraph" w:customStyle="1" w:styleId="Blockquote">
    <w:name w:val="Blockquote"/>
    <w:basedOn w:val="a"/>
    <w:uiPriority w:val="99"/>
    <w:qFormat/>
    <w:rsid w:val="002808D4"/>
    <w:pPr>
      <w:autoSpaceDE w:val="0"/>
      <w:autoSpaceDN w:val="0"/>
      <w:adjustRightInd w:val="0"/>
      <w:spacing w:before="100" w:after="100"/>
      <w:ind w:left="360" w:right="360"/>
      <w:jc w:val="left"/>
    </w:pPr>
    <w:rPr>
      <w:kern w:val="0"/>
      <w:sz w:val="24"/>
      <w:szCs w:val="20"/>
    </w:rPr>
  </w:style>
  <w:style w:type="character" w:customStyle="1" w:styleId="Char9">
    <w:name w:val="标题 Char"/>
    <w:basedOn w:val="a1"/>
    <w:link w:val="af1"/>
    <w:uiPriority w:val="99"/>
    <w:qFormat/>
    <w:locked/>
    <w:rsid w:val="002808D4"/>
    <w:rPr>
      <w:rFonts w:ascii="Cambria" w:hAnsi="Cambria" w:cs="Times New Roman"/>
      <w:b/>
      <w:bCs/>
      <w:sz w:val="32"/>
      <w:szCs w:val="32"/>
    </w:rPr>
  </w:style>
  <w:style w:type="character" w:customStyle="1" w:styleId="Char4">
    <w:name w:val="纯文本 Char"/>
    <w:basedOn w:val="a1"/>
    <w:link w:val="aa"/>
    <w:uiPriority w:val="99"/>
    <w:semiHidden/>
    <w:qFormat/>
    <w:locked/>
    <w:rsid w:val="002808D4"/>
    <w:rPr>
      <w:rFonts w:ascii="宋体" w:hAnsi="Courier New" w:cs="Courier New"/>
      <w:sz w:val="21"/>
      <w:szCs w:val="21"/>
    </w:rPr>
  </w:style>
  <w:style w:type="paragraph" w:customStyle="1" w:styleId="12">
    <w:name w:val="样式1"/>
    <w:basedOn w:val="a"/>
    <w:uiPriority w:val="99"/>
    <w:qFormat/>
    <w:rsid w:val="002808D4"/>
    <w:pPr>
      <w:spacing w:before="120" w:after="120" w:line="300" w:lineRule="auto"/>
    </w:pPr>
    <w:rPr>
      <w:rFonts w:ascii="宋体" w:hAnsi="宋体"/>
      <w:b/>
      <w:sz w:val="24"/>
      <w:szCs w:val="20"/>
    </w:rPr>
  </w:style>
  <w:style w:type="paragraph" w:customStyle="1" w:styleId="af7">
    <w:name w:val="目录"/>
    <w:basedOn w:val="a"/>
    <w:uiPriority w:val="99"/>
    <w:qFormat/>
    <w:rsid w:val="002808D4"/>
    <w:pPr>
      <w:widowControl/>
      <w:jc w:val="center"/>
    </w:pPr>
    <w:rPr>
      <w:rFonts w:ascii="宋体"/>
      <w:b/>
      <w:kern w:val="0"/>
      <w:sz w:val="36"/>
      <w:szCs w:val="20"/>
    </w:rPr>
  </w:style>
  <w:style w:type="paragraph" w:customStyle="1" w:styleId="13">
    <w:name w:val="菲页1"/>
    <w:basedOn w:val="2"/>
    <w:uiPriority w:val="99"/>
    <w:qFormat/>
    <w:rsid w:val="002808D4"/>
    <w:pPr>
      <w:spacing w:line="416" w:lineRule="auto"/>
    </w:pPr>
    <w:rPr>
      <w:rFonts w:ascii="黑体" w:hAnsi="宋体"/>
      <w:b w:val="0"/>
      <w:sz w:val="52"/>
    </w:rPr>
  </w:style>
  <w:style w:type="paragraph" w:customStyle="1" w:styleId="Default">
    <w:name w:val="Default"/>
    <w:uiPriority w:val="99"/>
    <w:qFormat/>
    <w:rsid w:val="002808D4"/>
    <w:pPr>
      <w:widowControl w:val="0"/>
      <w:autoSpaceDE w:val="0"/>
      <w:autoSpaceDN w:val="0"/>
      <w:adjustRightInd w:val="0"/>
    </w:pPr>
    <w:rPr>
      <w:color w:val="000000"/>
      <w:sz w:val="24"/>
      <w:szCs w:val="24"/>
    </w:rPr>
  </w:style>
  <w:style w:type="paragraph" w:customStyle="1" w:styleId="14">
    <w:name w:val="列出段落1"/>
    <w:basedOn w:val="a"/>
    <w:uiPriority w:val="99"/>
    <w:qFormat/>
    <w:rsid w:val="002808D4"/>
    <w:pPr>
      <w:ind w:firstLineChars="200" w:firstLine="420"/>
    </w:pPr>
  </w:style>
  <w:style w:type="paragraph" w:styleId="af8">
    <w:name w:val="List Paragraph"/>
    <w:basedOn w:val="a"/>
    <w:uiPriority w:val="34"/>
    <w:qFormat/>
    <w:rsid w:val="002808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ancai365.cn/lvcai.html" TargetMode="Externa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jiancai365.cn/tag/dengzhao/" TargetMode="Externa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jiancai365.cn/cpvlist_133.htm" TargetMode="Externa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ntTable" Target="fontTable.xml"/></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Info spid="_x0000_s4105" textRotate="1"/>
    <customShpInfo spid="_x0000_s4106" textRotate="1"/>
    <customShpInfo spid="_x0000_s410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FF31C-951C-442B-A656-ED90024F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61</Pages>
  <Words>5161</Words>
  <Characters>29423</Characters>
  <Application>Microsoft Office Word</Application>
  <DocSecurity>0</DocSecurity>
  <Lines>245</Lines>
  <Paragraphs>69</Paragraphs>
  <ScaleCrop>false</ScaleCrop>
  <Company>t</Company>
  <LinksUpToDate>false</LinksUpToDate>
  <CharactersWithSpaces>34515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cftt</dc:creator>
  <cp:lastModifiedBy>Administrator</cp:lastModifiedBy>
  <cp:revision>8</cp:revision>
  <cp:lastPrinted>2017-03-04T09:26:00Z</cp:lastPrinted>
  <dcterms:created xsi:type="dcterms:W3CDTF">2016-11-29T06:44:00Z</dcterms:created>
  <dcterms:modified xsi:type="dcterms:W3CDTF">2020-07-28T06:35:00Z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